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94A" w:rsidRPr="004B2E0F" w:rsidRDefault="004B2E0F">
      <w:pPr>
        <w:ind w:firstLine="567"/>
        <w:jc w:val="center"/>
        <w:rPr>
          <w:sz w:val="20"/>
          <w:szCs w:val="20"/>
        </w:rPr>
      </w:pPr>
      <w:r w:rsidRPr="004B2E0F">
        <w:rPr>
          <w:rFonts w:eastAsia="Times New Roman"/>
          <w:b/>
          <w:bCs/>
          <w:sz w:val="20"/>
          <w:szCs w:val="20"/>
        </w:rPr>
        <w:t>Протокол №458/2021-ЕД</w:t>
      </w:r>
      <w:r w:rsidRPr="004B2E0F">
        <w:rPr>
          <w:rFonts w:eastAsia="Times New Roman"/>
          <w:b/>
          <w:bCs/>
          <w:sz w:val="20"/>
          <w:szCs w:val="20"/>
        </w:rPr>
        <w:br/>
      </w:r>
      <w:r w:rsidRPr="004B2E0F"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6594A" w:rsidRPr="004B2E0F" w:rsidRDefault="004B2E0F">
      <w:pPr>
        <w:ind w:firstLine="567"/>
        <w:jc w:val="center"/>
      </w:pPr>
      <w:r w:rsidRPr="004B2E0F">
        <w:rPr>
          <w:rFonts w:eastAsia="Times New Roman"/>
          <w:b/>
          <w:bCs/>
          <w:sz w:val="20"/>
          <w:szCs w:val="20"/>
        </w:rPr>
        <w:t xml:space="preserve">"Поставка реагентов (7)" </w:t>
      </w:r>
    </w:p>
    <w:p w:rsidR="0046594A" w:rsidRPr="004B2E0F" w:rsidRDefault="004B2E0F">
      <w:pPr>
        <w:ind w:firstLine="567"/>
        <w:jc w:val="center"/>
        <w:rPr>
          <w:rFonts w:eastAsia="Times New Roman"/>
          <w:b/>
          <w:bCs/>
        </w:rPr>
      </w:pPr>
      <w:r w:rsidRPr="004B2E0F">
        <w:rPr>
          <w:rFonts w:eastAsia="Times New Roman"/>
          <w:b/>
          <w:bCs/>
          <w:sz w:val="20"/>
          <w:szCs w:val="20"/>
        </w:rPr>
        <w:t xml:space="preserve">(№ </w:t>
      </w:r>
      <w:r w:rsidRPr="004B2E0F">
        <w:rPr>
          <w:rFonts w:eastAsia="Times New Roman"/>
          <w:b/>
          <w:bCs/>
          <w:sz w:val="20"/>
          <w:szCs w:val="20"/>
        </w:rPr>
        <w:t>извещения</w:t>
      </w:r>
      <w:r w:rsidRPr="004B2E0F">
        <w:rPr>
          <w:rFonts w:eastAsia="Times New Roman"/>
          <w:b/>
          <w:bCs/>
          <w:sz w:val="20"/>
          <w:szCs w:val="20"/>
        </w:rPr>
        <w:t xml:space="preserve"> 0372200176921000458) </w:t>
      </w:r>
    </w:p>
    <w:p w:rsidR="0046594A" w:rsidRPr="004B2E0F" w:rsidRDefault="0046594A">
      <w:pPr>
        <w:ind w:firstLine="567"/>
        <w:jc w:val="center"/>
        <w:rPr>
          <w:sz w:val="20"/>
          <w:szCs w:val="20"/>
        </w:rPr>
      </w:pPr>
    </w:p>
    <w:p w:rsidR="0046594A" w:rsidRPr="004B2E0F" w:rsidRDefault="004B2E0F">
      <w:pPr>
        <w:ind w:firstLine="567"/>
        <w:jc w:val="right"/>
      </w:pPr>
      <w:r w:rsidRPr="004B2E0F">
        <w:rPr>
          <w:rFonts w:eastAsia="Times New Roman"/>
          <w:sz w:val="20"/>
          <w:szCs w:val="20"/>
        </w:rPr>
        <w:t>10.12.21 14:32:53 (</w:t>
      </w:r>
      <w:r w:rsidRPr="004B2E0F">
        <w:rPr>
          <w:rFonts w:eastAsia="Times New Roman"/>
          <w:sz w:val="20"/>
          <w:szCs w:val="20"/>
          <w:lang w:val="en-US"/>
        </w:rPr>
        <w:t>MSK</w:t>
      </w:r>
      <w:r w:rsidRPr="004B2E0F">
        <w:rPr>
          <w:rFonts w:eastAsia="Times New Roman"/>
          <w:sz w:val="20"/>
          <w:szCs w:val="20"/>
        </w:rPr>
        <w:t>+00:00)</w:t>
      </w:r>
    </w:p>
    <w:p w:rsidR="0046594A" w:rsidRPr="004B2E0F" w:rsidRDefault="0046594A">
      <w:pPr>
        <w:ind w:firstLine="567"/>
        <w:rPr>
          <w:rFonts w:eastAsia="Times New Roman"/>
          <w:sz w:val="20"/>
          <w:szCs w:val="20"/>
        </w:rPr>
      </w:pPr>
    </w:p>
    <w:p w:rsidR="0046594A" w:rsidRPr="004B2E0F" w:rsidRDefault="004B2E0F">
      <w:pPr>
        <w:overflowPunct w:val="0"/>
      </w:pPr>
      <w:r w:rsidRPr="004B2E0F"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 w:rsidRPr="004B2E0F">
        <w:rPr>
          <w:rFonts w:eastAsia="Times New Roman"/>
          <w:sz w:val="20"/>
          <w:szCs w:val="20"/>
        </w:rPr>
        <w:t>3/ЛИТ. А</w:t>
      </w: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p w:rsidR="0046594A" w:rsidRPr="004B2E0F" w:rsidRDefault="004B2E0F">
      <w:r w:rsidRPr="004B2E0F">
        <w:rPr>
          <w:rFonts w:eastAsia="Times New Roman"/>
          <w:sz w:val="20"/>
          <w:szCs w:val="20"/>
        </w:rPr>
        <w:t>Организатор</w:t>
      </w:r>
      <w:r w:rsidRPr="004B2E0F">
        <w:rPr>
          <w:rFonts w:eastAsia="Times New Roman"/>
          <w:sz w:val="20"/>
          <w:szCs w:val="20"/>
        </w:rPr>
        <w:t xml:space="preserve"> </w:t>
      </w:r>
      <w:r w:rsidRPr="004B2E0F">
        <w:rPr>
          <w:rFonts w:eastAsia="Times New Roman"/>
          <w:sz w:val="20"/>
          <w:szCs w:val="20"/>
        </w:rPr>
        <w:t>аукциона</w:t>
      </w:r>
      <w:r w:rsidRPr="004B2E0F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4B2E0F">
        <w:rPr>
          <w:rFonts w:eastAsia="Times New Roman"/>
          <w:sz w:val="20"/>
          <w:szCs w:val="20"/>
        </w:rPr>
        <w:t>ИМЕНИ  И.И.</w:t>
      </w:r>
      <w:proofErr w:type="gramEnd"/>
      <w:r w:rsidRPr="004B2E0F">
        <w:rPr>
          <w:rFonts w:eastAsia="Times New Roman"/>
          <w:sz w:val="20"/>
          <w:szCs w:val="20"/>
        </w:rPr>
        <w:t xml:space="preserve"> ДЖАНЕЛИДЗЕ"</w:t>
      </w: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p w:rsidR="0046594A" w:rsidRPr="004B2E0F" w:rsidRDefault="004B2E0F">
      <w:r w:rsidRPr="004B2E0F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4B2E0F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4B2E0F">
        <w:rPr>
          <w:rFonts w:eastAsia="Times New Roman"/>
          <w:sz w:val="20"/>
          <w:szCs w:val="20"/>
        </w:rPr>
        <w:t>ИМЕНИ  И.И.</w:t>
      </w:r>
      <w:proofErr w:type="gramEnd"/>
      <w:r w:rsidRPr="004B2E0F">
        <w:rPr>
          <w:rFonts w:eastAsia="Times New Roman"/>
          <w:sz w:val="20"/>
          <w:szCs w:val="20"/>
        </w:rPr>
        <w:t xml:space="preserve"> ДЖАНЕЛИДЗЕ"</w:t>
      </w: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p w:rsidR="0046594A" w:rsidRPr="004B2E0F" w:rsidRDefault="004B2E0F">
      <w:r w:rsidRPr="004B2E0F">
        <w:rPr>
          <w:rFonts w:eastAsia="Times New Roman"/>
          <w:sz w:val="20"/>
          <w:szCs w:val="20"/>
        </w:rPr>
        <w:t>Наименование</w:t>
      </w:r>
      <w:r w:rsidRPr="004B2E0F">
        <w:rPr>
          <w:rFonts w:eastAsia="Times New Roman"/>
          <w:sz w:val="20"/>
          <w:szCs w:val="20"/>
        </w:rPr>
        <w:t xml:space="preserve"> </w:t>
      </w:r>
      <w:r w:rsidRPr="004B2E0F">
        <w:rPr>
          <w:rFonts w:eastAsia="Times New Roman"/>
          <w:sz w:val="20"/>
          <w:szCs w:val="20"/>
        </w:rPr>
        <w:t>закупки</w:t>
      </w:r>
      <w:r w:rsidRPr="004B2E0F">
        <w:rPr>
          <w:rFonts w:eastAsia="Times New Roman"/>
          <w:sz w:val="20"/>
          <w:szCs w:val="20"/>
        </w:rPr>
        <w:t xml:space="preserve">: Поставка реагентов (7) </w:t>
      </w: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p w:rsidR="0046594A" w:rsidRPr="004B2E0F" w:rsidRDefault="004B2E0F">
      <w:pPr>
        <w:rPr>
          <w:rFonts w:eastAsia="Times New Roman"/>
          <w:sz w:val="20"/>
          <w:szCs w:val="20"/>
        </w:rPr>
      </w:pPr>
      <w:r w:rsidRPr="004B2E0F">
        <w:rPr>
          <w:rFonts w:eastAsia="Times New Roman"/>
          <w:sz w:val="20"/>
          <w:szCs w:val="20"/>
        </w:rPr>
        <w:t>Идентификационный код закупки: 212781605809378160100105320010000244</w:t>
      </w:r>
    </w:p>
    <w:p w:rsidR="0046594A" w:rsidRPr="004B2E0F" w:rsidRDefault="0046594A"/>
    <w:p w:rsidR="0046594A" w:rsidRPr="004B2E0F" w:rsidRDefault="004B2E0F">
      <w:pPr>
        <w:rPr>
          <w:rFonts w:eastAsia="Times New Roman"/>
          <w:sz w:val="20"/>
          <w:szCs w:val="20"/>
        </w:rPr>
      </w:pPr>
      <w:r w:rsidRPr="004B2E0F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1 630 750,00 р</w:t>
      </w:r>
      <w:r w:rsidRPr="004B2E0F">
        <w:rPr>
          <w:rFonts w:eastAsia="Times New Roman"/>
          <w:sz w:val="20"/>
          <w:szCs w:val="20"/>
        </w:rPr>
        <w:t>уб.</w:t>
      </w: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p w:rsidR="0046594A" w:rsidRPr="004B2E0F" w:rsidRDefault="004B2E0F">
      <w:r w:rsidRPr="004B2E0F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46594A" w:rsidRPr="004B2E0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6594A" w:rsidRPr="004B2E0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594A" w:rsidRPr="004B2E0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6594A" w:rsidRPr="004B2E0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594A" w:rsidRPr="004B2E0F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594A" w:rsidRPr="004B2E0F" w:rsidRDefault="004B2E0F">
            <w:proofErr w:type="spellStart"/>
            <w:r w:rsidRPr="004B2E0F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46594A" w:rsidRPr="004B2E0F" w:rsidRDefault="0046594A">
      <w:pPr>
        <w:rPr>
          <w:rFonts w:eastAsia="Times New Roman"/>
          <w:sz w:val="20"/>
          <w:szCs w:val="20"/>
        </w:rPr>
      </w:pPr>
    </w:p>
    <w:p w:rsidR="0046594A" w:rsidRPr="004B2E0F" w:rsidRDefault="004B2E0F">
      <w:pPr>
        <w:jc w:val="both"/>
      </w:pPr>
      <w:r w:rsidRPr="004B2E0F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p w:rsidR="0046594A" w:rsidRPr="004B2E0F" w:rsidRDefault="004B2E0F">
      <w:r w:rsidRPr="004B2E0F"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</w:t>
      </w:r>
      <w:r w:rsidRPr="004B2E0F">
        <w:rPr>
          <w:rFonts w:eastAsia="Times New Roman"/>
          <w:sz w:val="20"/>
          <w:szCs w:val="20"/>
        </w:rPr>
        <w:t>льного закона №44-ФЗ.</w:t>
      </w:r>
    </w:p>
    <w:p w:rsidR="0046594A" w:rsidRPr="004B2E0F" w:rsidRDefault="0046594A">
      <w:pPr>
        <w:rPr>
          <w:rFonts w:eastAsia="Times New Roman"/>
        </w:rPr>
      </w:pP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46594A" w:rsidRPr="004B2E0F">
        <w:tc>
          <w:tcPr>
            <w:tcW w:w="9862" w:type="dxa"/>
            <w:gridSpan w:val="4"/>
            <w:shd w:val="clear" w:color="auto" w:fill="auto"/>
          </w:tcPr>
          <w:p w:rsidR="0046594A" w:rsidRPr="004B2E0F" w:rsidRDefault="004B2E0F">
            <w:pPr>
              <w:ind w:left="-45"/>
            </w:pPr>
            <w:r w:rsidRPr="004B2E0F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594A" w:rsidRPr="004B2E0F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jc w:val="center"/>
            </w:pPr>
            <w:r w:rsidRPr="004B2E0F"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overflowPunct w:val="0"/>
              <w:jc w:val="center"/>
            </w:pPr>
            <w:r w:rsidRPr="004B2E0F"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jc w:val="center"/>
            </w:pPr>
            <w:r w:rsidRPr="004B2E0F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jc w:val="center"/>
            </w:pPr>
            <w:r w:rsidRPr="004B2E0F"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 w:rsidRPr="004B2E0F"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46594A" w:rsidRPr="004B2E0F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r w:rsidRPr="004B2E0F">
              <w:rPr>
                <w:sz w:val="20"/>
                <w:szCs w:val="20"/>
                <w:lang w:val="en-US"/>
              </w:rPr>
              <w:t>EA</w:t>
            </w:r>
            <w:r w:rsidRPr="004B2E0F">
              <w:rPr>
                <w:sz w:val="20"/>
                <w:szCs w:val="20"/>
              </w:rPr>
              <w:t>-136241</w:t>
            </w:r>
          </w:p>
          <w:p w:rsidR="0046594A" w:rsidRPr="004B2E0F" w:rsidRDefault="004B2E0F">
            <w:r w:rsidRPr="004B2E0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pStyle w:val="af0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594A" w:rsidRPr="004B2E0F" w:rsidRDefault="004659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594A" w:rsidRPr="004B2E0F" w:rsidRDefault="004B2E0F">
            <w:pPr>
              <w:pStyle w:val="af0"/>
            </w:pPr>
            <w:r w:rsidRPr="004B2E0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4A" w:rsidRPr="004B2E0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r w:rsidRPr="004B2E0F">
              <w:rPr>
                <w:sz w:val="20"/>
                <w:szCs w:val="20"/>
                <w:lang w:val="en-US"/>
              </w:rPr>
              <w:t>EA</w:t>
            </w:r>
            <w:r w:rsidRPr="004B2E0F">
              <w:rPr>
                <w:sz w:val="20"/>
                <w:szCs w:val="20"/>
              </w:rPr>
              <w:t>-136241</w:t>
            </w:r>
          </w:p>
          <w:p w:rsidR="0046594A" w:rsidRPr="004B2E0F" w:rsidRDefault="004B2E0F">
            <w:r w:rsidRPr="004B2E0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pStyle w:val="af0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594A" w:rsidRPr="004B2E0F" w:rsidRDefault="004659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594A" w:rsidRPr="004B2E0F" w:rsidRDefault="004B2E0F">
            <w:pPr>
              <w:pStyle w:val="af0"/>
            </w:pPr>
            <w:r w:rsidRPr="004B2E0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4A" w:rsidRPr="004B2E0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r w:rsidRPr="004B2E0F">
              <w:rPr>
                <w:sz w:val="20"/>
                <w:szCs w:val="20"/>
                <w:lang w:val="en-US"/>
              </w:rPr>
              <w:t>EA</w:t>
            </w:r>
            <w:r w:rsidRPr="004B2E0F">
              <w:rPr>
                <w:sz w:val="20"/>
                <w:szCs w:val="20"/>
              </w:rPr>
              <w:t>-136241</w:t>
            </w:r>
          </w:p>
          <w:p w:rsidR="0046594A" w:rsidRPr="004B2E0F" w:rsidRDefault="004B2E0F">
            <w:r w:rsidRPr="004B2E0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pStyle w:val="af0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594A" w:rsidRPr="004B2E0F" w:rsidRDefault="004659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594A" w:rsidRPr="004B2E0F" w:rsidRDefault="004B2E0F">
            <w:pPr>
              <w:pStyle w:val="af0"/>
            </w:pPr>
            <w:r w:rsidRPr="004B2E0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4A" w:rsidRPr="004B2E0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r w:rsidRPr="004B2E0F">
              <w:rPr>
                <w:sz w:val="20"/>
                <w:szCs w:val="20"/>
                <w:lang w:val="en-US"/>
              </w:rPr>
              <w:t>EA</w:t>
            </w:r>
            <w:r w:rsidRPr="004B2E0F">
              <w:rPr>
                <w:sz w:val="20"/>
                <w:szCs w:val="20"/>
              </w:rPr>
              <w:t>-136241</w:t>
            </w:r>
          </w:p>
          <w:p w:rsidR="0046594A" w:rsidRPr="004B2E0F" w:rsidRDefault="004B2E0F">
            <w:r w:rsidRPr="004B2E0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pStyle w:val="af0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594A" w:rsidRPr="004B2E0F" w:rsidRDefault="004659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594A" w:rsidRPr="004B2E0F" w:rsidRDefault="004B2E0F">
            <w:pPr>
              <w:pStyle w:val="af0"/>
            </w:pPr>
            <w:r w:rsidRPr="004B2E0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594A" w:rsidRPr="004B2E0F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r w:rsidRPr="004B2E0F">
              <w:rPr>
                <w:sz w:val="20"/>
                <w:szCs w:val="20"/>
                <w:lang w:val="en-US"/>
              </w:rPr>
              <w:t>EA</w:t>
            </w:r>
            <w:r w:rsidRPr="004B2E0F">
              <w:rPr>
                <w:sz w:val="20"/>
                <w:szCs w:val="20"/>
              </w:rPr>
              <w:t>-136241</w:t>
            </w:r>
          </w:p>
          <w:p w:rsidR="0046594A" w:rsidRPr="004B2E0F" w:rsidRDefault="004B2E0F">
            <w:r w:rsidRPr="004B2E0F">
              <w:rPr>
                <w:sz w:val="20"/>
                <w:szCs w:val="20"/>
              </w:rPr>
              <w:t>ОБЩЕСТВО С ОГРАНИЧЕННОЙ ОТВЕТСТВЕННОСТЬЮ "ЛАБСТАР" / 7801575469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pStyle w:val="af0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594A" w:rsidRPr="004B2E0F" w:rsidRDefault="0046594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594A" w:rsidRPr="004B2E0F" w:rsidRDefault="004B2E0F">
            <w:pPr>
              <w:pStyle w:val="af0"/>
            </w:pPr>
            <w:r w:rsidRPr="004B2E0F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594A" w:rsidRPr="004B2E0F" w:rsidRDefault="004B2E0F">
            <w:pPr>
              <w:rPr>
                <w:sz w:val="20"/>
                <w:szCs w:val="20"/>
              </w:rPr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594A" w:rsidRPr="004B2E0F" w:rsidRDefault="0046594A"/>
    <w:p w:rsidR="0046594A" w:rsidRPr="004B2E0F" w:rsidRDefault="0046594A">
      <w:pPr>
        <w:jc w:val="both"/>
        <w:rPr>
          <w:sz w:val="20"/>
          <w:szCs w:val="20"/>
          <w:lang w:val="en-US"/>
        </w:rPr>
      </w:pPr>
    </w:p>
    <w:p w:rsidR="0046594A" w:rsidRPr="004B2E0F" w:rsidRDefault="004B2E0F">
      <w:pPr>
        <w:jc w:val="both"/>
      </w:pPr>
      <w:bookmarkStart w:id="0" w:name="__DdeLink__136_4014115248"/>
      <w:bookmarkEnd w:id="0"/>
      <w:r w:rsidRPr="004B2E0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4B2E0F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</w:t>
      </w:r>
      <w:r w:rsidRPr="004B2E0F">
        <w:rPr>
          <w:rFonts w:eastAsia="Times New Roman"/>
          <w:sz w:val="20"/>
          <w:szCs w:val="20"/>
        </w:rPr>
        <w:t>ВО С ОГРАНИЧЕННОЙ ОТВЕТСТВЕННОСТЬЮ "ЛАБСТАР".</w:t>
      </w:r>
    </w:p>
    <w:p w:rsidR="0046594A" w:rsidRPr="004B2E0F" w:rsidRDefault="0046594A">
      <w:pPr>
        <w:jc w:val="both"/>
        <w:rPr>
          <w:sz w:val="20"/>
          <w:szCs w:val="20"/>
        </w:rPr>
      </w:pPr>
    </w:p>
    <w:p w:rsidR="0046594A" w:rsidRPr="004B2E0F" w:rsidRDefault="004B2E0F">
      <w:pPr>
        <w:jc w:val="both"/>
        <w:rPr>
          <w:sz w:val="20"/>
          <w:szCs w:val="20"/>
        </w:rPr>
      </w:pPr>
      <w:r w:rsidRPr="004B2E0F"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46594A" w:rsidRPr="004B2E0F" w:rsidRDefault="0046594A">
      <w:pPr>
        <w:jc w:val="both"/>
        <w:rPr>
          <w:sz w:val="20"/>
          <w:szCs w:val="20"/>
        </w:rPr>
      </w:pPr>
    </w:p>
    <w:p w:rsidR="0046594A" w:rsidRPr="004B2E0F" w:rsidRDefault="004B2E0F">
      <w:pPr>
        <w:jc w:val="both"/>
        <w:rPr>
          <w:sz w:val="20"/>
          <w:szCs w:val="20"/>
        </w:rPr>
      </w:pPr>
      <w:r w:rsidRPr="004B2E0F">
        <w:rPr>
          <w:rFonts w:eastAsia="Times New Roman"/>
          <w:sz w:val="20"/>
          <w:szCs w:val="20"/>
        </w:rPr>
        <w:t>Элект</w:t>
      </w:r>
      <w:r w:rsidRPr="004B2E0F">
        <w:rPr>
          <w:rFonts w:eastAsia="Times New Roman"/>
          <w:sz w:val="20"/>
          <w:szCs w:val="20"/>
        </w:rPr>
        <w:t>ронный аукцион признан не состоявшимся в со</w:t>
      </w:r>
      <w:bookmarkStart w:id="1" w:name="_GoBack"/>
      <w:bookmarkEnd w:id="1"/>
      <w:r w:rsidRPr="004B2E0F">
        <w:rPr>
          <w:rFonts w:eastAsia="Times New Roman"/>
          <w:sz w:val="20"/>
          <w:szCs w:val="20"/>
        </w:rPr>
        <w:t xml:space="preserve">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 w:rsidRPr="004B2E0F"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</w:t>
      </w:r>
      <w:r w:rsidRPr="004B2E0F">
        <w:rPr>
          <w:rFonts w:eastAsia="Times New Roman"/>
          <w:sz w:val="20"/>
          <w:szCs w:val="20"/>
        </w:rPr>
        <w:t>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6594A" w:rsidRPr="004B2E0F" w:rsidRDefault="0046594A">
      <w:pPr>
        <w:jc w:val="both"/>
        <w:rPr>
          <w:rFonts w:eastAsia="Times New Roman"/>
          <w:sz w:val="20"/>
          <w:szCs w:val="20"/>
        </w:rPr>
      </w:pPr>
    </w:p>
    <w:p w:rsidR="0046594A" w:rsidRPr="004B2E0F" w:rsidRDefault="004B2E0F">
      <w:pPr>
        <w:jc w:val="both"/>
      </w:pPr>
      <w:r w:rsidRPr="004B2E0F">
        <w:rPr>
          <w:rFonts w:eastAsia="Times New Roman"/>
          <w:sz w:val="20"/>
          <w:szCs w:val="20"/>
        </w:rPr>
        <w:t xml:space="preserve">Настоящий </w:t>
      </w:r>
      <w:r w:rsidRPr="004B2E0F"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</w:t>
      </w:r>
      <w:r w:rsidRPr="004B2E0F">
        <w:rPr>
          <w:rFonts w:eastAsia="Times New Roman"/>
          <w:sz w:val="20"/>
          <w:szCs w:val="20"/>
        </w:rPr>
        <w:t>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594A" w:rsidRPr="004B2E0F" w:rsidRDefault="0046594A">
      <w:pPr>
        <w:jc w:val="both"/>
        <w:rPr>
          <w:rFonts w:eastAsia="Times New Roman"/>
          <w:sz w:val="20"/>
          <w:szCs w:val="20"/>
        </w:rPr>
      </w:pPr>
    </w:p>
    <w:p w:rsidR="0046594A" w:rsidRPr="004B2E0F" w:rsidRDefault="004B2E0F">
      <w:r w:rsidRPr="004B2E0F">
        <w:rPr>
          <w:rFonts w:eastAsia="Times New Roman"/>
          <w:sz w:val="20"/>
          <w:szCs w:val="20"/>
        </w:rPr>
        <w:t>Подписи</w:t>
      </w:r>
    </w:p>
    <w:p w:rsidR="0046594A" w:rsidRPr="004B2E0F" w:rsidRDefault="0046594A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46594A" w:rsidRPr="004B2E0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4B2E0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Кандыба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46594A" w:rsidRPr="004B2E0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B2E0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Утина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Рита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594A" w:rsidRPr="004B2E0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B2E0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6594A" w:rsidRPr="004B2E0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4B2E0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46594A" w:rsidRPr="004B2E0F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4B2E0F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6594A" w:rsidRPr="004B2E0F" w:rsidRDefault="004B2E0F" w:rsidP="004B2E0F">
            <w:pPr>
              <w:pStyle w:val="af0"/>
              <w:spacing w:line="720" w:lineRule="auto"/>
            </w:pPr>
            <w:proofErr w:type="spellStart"/>
            <w:r w:rsidRPr="004B2E0F">
              <w:rPr>
                <w:sz w:val="20"/>
                <w:szCs w:val="20"/>
                <w:lang w:val="en-US"/>
              </w:rPr>
              <w:t>Будина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Диана</w:t>
            </w:r>
            <w:proofErr w:type="spellEnd"/>
            <w:r w:rsidRPr="004B2E0F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B2E0F"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Pr="004B2E0F" w:rsidRDefault="004B2E0F"/>
    <w:sectPr w:rsidR="00000000" w:rsidRPr="004B2E0F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94A"/>
    <w:rsid w:val="0046594A"/>
    <w:rsid w:val="004B2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56E28"/>
  <w15:docId w15:val="{AFF5C802-9BBA-44DA-81EB-CE650B85C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2</Pages>
  <Words>558</Words>
  <Characters>3186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2021-12-10T11:38:00Z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