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№04-01/1501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вывозу (транспортировке) и обезвреживанию отходов класса В."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0744200000221008986)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10.12.21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вывозу (транспортировке) и обезвреживанию отходов класса В.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212463205192046320100103370013812244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5 720 400,00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2 917 404,00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EA-135239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 / 4632057249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2 946 006,00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EA-133176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 / 4632060636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5 663 196,00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EA-135407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EA-135407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EA-135407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EA-135407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EA-135407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EA-135407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EA-135407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EA-135239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EA-135239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EA-135239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EA-135239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EA-135239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EA-135239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EA-135239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"ОРБИТА"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EA-133176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EA-133176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EA-133176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EA-133176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EA-133176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EA-133176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EA-133176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before="0" w:after="60"/>
        <w:rPr/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widowControl/>
        <w:ind w:left="0" w:right="0" w:firstLine="540"/>
        <w:jc w:val="both"/>
        <w:rPr/>
      </w:pPr>
      <w:hyperlink r:id="rId2">
        <w:r>
          <w:rPr/>
        </w:r>
      </w:hyperlink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612</Words>
  <Characters>4979</Characters>
  <CharactersWithSpaces>5399</CharactersWithSpaces>
  <Paragraphs>201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2021-12-10T14:43:01Z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