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048" w:rsidRDefault="00AB0B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91048" w:rsidRPr="00AB0BBD" w:rsidRDefault="00AB0BBD">
      <w:pPr>
        <w:ind w:firstLine="567"/>
        <w:jc w:val="center"/>
      </w:pPr>
      <w:r w:rsidRPr="00AB0BBD">
        <w:rPr>
          <w:rFonts w:eastAsia="Times New Roman"/>
          <w:b/>
          <w:bCs/>
          <w:sz w:val="20"/>
          <w:szCs w:val="20"/>
        </w:rPr>
        <w:t xml:space="preserve">"Техническое обслуживание объектов наружного освещения п. Красная Долина, п. Озерки, п. </w:t>
      </w:r>
      <w:proofErr w:type="spellStart"/>
      <w:r w:rsidRPr="00AB0BBD">
        <w:rPr>
          <w:rFonts w:eastAsia="Times New Roman"/>
          <w:b/>
          <w:bCs/>
          <w:sz w:val="20"/>
          <w:szCs w:val="20"/>
        </w:rPr>
        <w:t>Камышовка</w:t>
      </w:r>
      <w:proofErr w:type="spellEnd"/>
      <w:r w:rsidRPr="00AB0BBD">
        <w:rPr>
          <w:rFonts w:eastAsia="Times New Roman"/>
          <w:b/>
          <w:bCs/>
          <w:sz w:val="20"/>
          <w:szCs w:val="20"/>
        </w:rPr>
        <w:t xml:space="preserve">, п. Рябово, п. </w:t>
      </w:r>
      <w:proofErr w:type="spellStart"/>
      <w:r w:rsidRPr="00AB0BBD">
        <w:rPr>
          <w:rFonts w:eastAsia="Times New Roman"/>
          <w:b/>
          <w:bCs/>
          <w:sz w:val="20"/>
          <w:szCs w:val="20"/>
        </w:rPr>
        <w:t>Малышево</w:t>
      </w:r>
      <w:proofErr w:type="spellEnd"/>
      <w:r w:rsidRPr="00AB0BBD">
        <w:rPr>
          <w:rFonts w:eastAsia="Times New Roman"/>
          <w:b/>
          <w:bCs/>
          <w:sz w:val="20"/>
          <w:szCs w:val="20"/>
        </w:rPr>
        <w:t xml:space="preserve">" </w:t>
      </w:r>
    </w:p>
    <w:p w:rsidR="00791048" w:rsidRPr="00AB0BBD" w:rsidRDefault="00AB0BBD">
      <w:pPr>
        <w:ind w:firstLine="567"/>
        <w:jc w:val="center"/>
        <w:rPr>
          <w:rFonts w:eastAsia="Times New Roman"/>
          <w:b/>
          <w:bCs/>
        </w:rPr>
      </w:pPr>
      <w:r w:rsidRPr="00AB0B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0BBD">
        <w:rPr>
          <w:rFonts w:eastAsia="Times New Roman"/>
          <w:b/>
          <w:bCs/>
          <w:sz w:val="20"/>
          <w:szCs w:val="20"/>
        </w:rPr>
        <w:t xml:space="preserve"> 0845300015021000771) </w:t>
      </w:r>
    </w:p>
    <w:p w:rsidR="00791048" w:rsidRPr="00AB0BBD" w:rsidRDefault="00791048">
      <w:pPr>
        <w:ind w:firstLine="567"/>
        <w:jc w:val="center"/>
        <w:rPr>
          <w:sz w:val="20"/>
          <w:szCs w:val="20"/>
        </w:rPr>
      </w:pPr>
    </w:p>
    <w:p w:rsidR="00791048" w:rsidRPr="00AB0BBD" w:rsidRDefault="00AB0BBD">
      <w:pPr>
        <w:ind w:firstLine="567"/>
        <w:jc w:val="right"/>
      </w:pPr>
      <w:r w:rsidRPr="00AB0BBD">
        <w:rPr>
          <w:rFonts w:eastAsia="Times New Roman"/>
          <w:sz w:val="20"/>
          <w:szCs w:val="20"/>
        </w:rPr>
        <w:t xml:space="preserve">13.12.21 13:54:42 </w:t>
      </w:r>
      <w:r w:rsidRPr="00AB0BB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AB0BBD">
        <w:rPr>
          <w:rFonts w:eastAsia="Times New Roman"/>
          <w:sz w:val="20"/>
          <w:szCs w:val="20"/>
        </w:rPr>
        <w:t>+00:00)</w:t>
      </w:r>
    </w:p>
    <w:p w:rsidR="00791048" w:rsidRPr="00AB0BBD" w:rsidRDefault="00791048">
      <w:pPr>
        <w:ind w:firstLine="567"/>
        <w:rPr>
          <w:rFonts w:eastAsia="Times New Roman"/>
          <w:sz w:val="20"/>
          <w:szCs w:val="20"/>
        </w:rPr>
      </w:pPr>
    </w:p>
    <w:p w:rsidR="00791048" w:rsidRDefault="00AB0BB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791048" w:rsidRDefault="00791048">
      <w:pPr>
        <w:rPr>
          <w:rFonts w:eastAsia="Times New Roman"/>
          <w:sz w:val="20"/>
          <w:szCs w:val="20"/>
        </w:rPr>
      </w:pPr>
    </w:p>
    <w:p w:rsidR="00791048" w:rsidRPr="00AB0BBD" w:rsidRDefault="00AB0BBD">
      <w:r>
        <w:rPr>
          <w:rFonts w:eastAsia="Times New Roman"/>
          <w:sz w:val="20"/>
          <w:szCs w:val="20"/>
        </w:rPr>
        <w:t>Организатор</w:t>
      </w:r>
      <w:r w:rsidRPr="00AB0B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0BB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</w:t>
      </w:r>
      <w:r w:rsidRPr="00AB0BBD">
        <w:rPr>
          <w:rFonts w:eastAsia="Times New Roman"/>
          <w:sz w:val="20"/>
          <w:szCs w:val="20"/>
        </w:rPr>
        <w:t>Й РАЙОН" ЛЕНИНГРАДСКОЙ ОБЛАСТИ</w:t>
      </w:r>
    </w:p>
    <w:p w:rsidR="00791048" w:rsidRPr="00AB0BBD" w:rsidRDefault="00791048">
      <w:pPr>
        <w:rPr>
          <w:rFonts w:eastAsia="Times New Roman"/>
          <w:sz w:val="20"/>
          <w:szCs w:val="20"/>
        </w:rPr>
      </w:pPr>
    </w:p>
    <w:p w:rsidR="00791048" w:rsidRDefault="00AB0BBD">
      <w:r w:rsidRPr="00AB0BBD">
        <w:rPr>
          <w:rFonts w:eastAsia="Times New Roman"/>
          <w:sz w:val="20"/>
          <w:szCs w:val="20"/>
        </w:rPr>
        <w:t>Заказчик: АДМИНИСТРАЦИЯ МУНИЦИПАЛЬНОГО ОБРАЗОВАНИЯ "ПРИМОРСКОЕ ГОРОДСКОЕ ПОСЕЛЕНИЕ" ВЫБОРГСКОГО РАЙОНА ЛЕНИНГРАДСКОЙ ОБЛАСТИ</w:t>
      </w:r>
    </w:p>
    <w:p w:rsidR="00791048" w:rsidRPr="00AB0BBD" w:rsidRDefault="00791048">
      <w:pPr>
        <w:rPr>
          <w:rFonts w:eastAsia="Times New Roman"/>
          <w:sz w:val="20"/>
          <w:szCs w:val="20"/>
        </w:rPr>
      </w:pPr>
    </w:p>
    <w:p w:rsidR="00791048" w:rsidRPr="00AB0BBD" w:rsidRDefault="00AB0BBD">
      <w:r>
        <w:rPr>
          <w:rFonts w:eastAsia="Times New Roman"/>
          <w:sz w:val="20"/>
          <w:szCs w:val="20"/>
        </w:rPr>
        <w:t>Наименование</w:t>
      </w:r>
      <w:r w:rsidRPr="00AB0B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0BBD">
        <w:rPr>
          <w:rFonts w:eastAsia="Times New Roman"/>
          <w:sz w:val="20"/>
          <w:szCs w:val="20"/>
        </w:rPr>
        <w:t xml:space="preserve">: Техническое обслуживание объектов наружного освещения п. Красная Долина, п. </w:t>
      </w:r>
      <w:r w:rsidRPr="00AB0BBD">
        <w:rPr>
          <w:rFonts w:eastAsia="Times New Roman"/>
          <w:sz w:val="20"/>
          <w:szCs w:val="20"/>
        </w:rPr>
        <w:t xml:space="preserve">Озерки, п. </w:t>
      </w:r>
      <w:proofErr w:type="spellStart"/>
      <w:r w:rsidRPr="00AB0BBD">
        <w:rPr>
          <w:rFonts w:eastAsia="Times New Roman"/>
          <w:sz w:val="20"/>
          <w:szCs w:val="20"/>
        </w:rPr>
        <w:t>Камышовка</w:t>
      </w:r>
      <w:proofErr w:type="spellEnd"/>
      <w:r w:rsidRPr="00AB0BBD">
        <w:rPr>
          <w:rFonts w:eastAsia="Times New Roman"/>
          <w:sz w:val="20"/>
          <w:szCs w:val="20"/>
        </w:rPr>
        <w:t xml:space="preserve">, п. Рябово, п. </w:t>
      </w:r>
      <w:proofErr w:type="spellStart"/>
      <w:r w:rsidRPr="00AB0BBD">
        <w:rPr>
          <w:rFonts w:eastAsia="Times New Roman"/>
          <w:sz w:val="20"/>
          <w:szCs w:val="20"/>
        </w:rPr>
        <w:t>Малышево</w:t>
      </w:r>
      <w:proofErr w:type="spellEnd"/>
      <w:r w:rsidRPr="00AB0BBD">
        <w:rPr>
          <w:rFonts w:eastAsia="Times New Roman"/>
          <w:sz w:val="20"/>
          <w:szCs w:val="20"/>
        </w:rPr>
        <w:t xml:space="preserve"> </w:t>
      </w:r>
    </w:p>
    <w:p w:rsidR="00791048" w:rsidRPr="00AB0BBD" w:rsidRDefault="00791048">
      <w:pPr>
        <w:rPr>
          <w:rFonts w:eastAsia="Times New Roman"/>
          <w:sz w:val="20"/>
          <w:szCs w:val="20"/>
        </w:rPr>
      </w:pPr>
    </w:p>
    <w:p w:rsidR="00791048" w:rsidRPr="00AB0BBD" w:rsidRDefault="00AB0B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213470406370247040100100540043312244</w:t>
      </w:r>
    </w:p>
    <w:p w:rsidR="00791048" w:rsidRDefault="00791048"/>
    <w:p w:rsidR="00791048" w:rsidRDefault="00AB0B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280 000,00 руб.</w:t>
      </w:r>
    </w:p>
    <w:p w:rsidR="00791048" w:rsidRDefault="00791048">
      <w:pPr>
        <w:rPr>
          <w:rFonts w:eastAsia="Times New Roman"/>
          <w:sz w:val="20"/>
          <w:szCs w:val="20"/>
        </w:rPr>
      </w:pPr>
    </w:p>
    <w:p w:rsidR="00791048" w:rsidRDefault="00AB0B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91048">
        <w:tc>
          <w:tcPr>
            <w:tcW w:w="3400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1048">
        <w:tc>
          <w:tcPr>
            <w:tcW w:w="3400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1048">
        <w:tc>
          <w:tcPr>
            <w:tcW w:w="3400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1048">
        <w:tc>
          <w:tcPr>
            <w:tcW w:w="3400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1048">
        <w:tc>
          <w:tcPr>
            <w:tcW w:w="3400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1048" w:rsidRDefault="00AB0B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91048" w:rsidRDefault="00791048">
      <w:pPr>
        <w:rPr>
          <w:rFonts w:eastAsia="Times New Roman"/>
          <w:sz w:val="20"/>
          <w:szCs w:val="20"/>
        </w:rPr>
      </w:pPr>
    </w:p>
    <w:p w:rsidR="00791048" w:rsidRDefault="00AB0B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1048" w:rsidRDefault="00791048">
      <w:pPr>
        <w:rPr>
          <w:rFonts w:eastAsia="Times New Roman"/>
          <w:sz w:val="20"/>
          <w:szCs w:val="20"/>
        </w:rPr>
      </w:pPr>
    </w:p>
    <w:p w:rsidR="00791048" w:rsidRDefault="00AB0BB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791048" w:rsidRDefault="0079104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91048">
        <w:tc>
          <w:tcPr>
            <w:tcW w:w="9924" w:type="dxa"/>
            <w:gridSpan w:val="4"/>
            <w:shd w:val="clear" w:color="auto" w:fill="auto"/>
          </w:tcPr>
          <w:p w:rsidR="00791048" w:rsidRDefault="00AB0B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104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79104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r>
              <w:rPr>
                <w:sz w:val="20"/>
                <w:szCs w:val="20"/>
                <w:lang w:val="en-US"/>
              </w:rPr>
              <w:t>EA-134409</w:t>
            </w:r>
          </w:p>
          <w:p w:rsidR="00791048" w:rsidRDefault="00AB0BBD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1048" w:rsidRDefault="00791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1048" w:rsidRDefault="00AB0B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04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r>
              <w:rPr>
                <w:sz w:val="20"/>
                <w:szCs w:val="20"/>
                <w:lang w:val="en-US"/>
              </w:rPr>
              <w:t>EA-134409</w:t>
            </w:r>
          </w:p>
          <w:p w:rsidR="00791048" w:rsidRDefault="00AB0BBD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1048" w:rsidRDefault="00791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1048" w:rsidRDefault="00AB0B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04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r>
              <w:rPr>
                <w:sz w:val="20"/>
                <w:szCs w:val="20"/>
                <w:lang w:val="en-US"/>
              </w:rPr>
              <w:t>EA-134409</w:t>
            </w:r>
          </w:p>
          <w:p w:rsidR="00791048" w:rsidRDefault="00AB0BBD">
            <w:r>
              <w:rPr>
                <w:sz w:val="20"/>
                <w:szCs w:val="20"/>
                <w:lang w:val="en-US"/>
              </w:rPr>
              <w:t xml:space="preserve">ДУНАЕВ ИЛЬЯ </w:t>
            </w:r>
            <w:r>
              <w:rPr>
                <w:sz w:val="20"/>
                <w:szCs w:val="20"/>
                <w:lang w:val="en-US"/>
              </w:rPr>
              <w:t>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1048" w:rsidRDefault="00791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1048" w:rsidRDefault="00AB0B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04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r>
              <w:rPr>
                <w:sz w:val="20"/>
                <w:szCs w:val="20"/>
                <w:lang w:val="en-US"/>
              </w:rPr>
              <w:t>EA-134409</w:t>
            </w:r>
          </w:p>
          <w:p w:rsidR="00791048" w:rsidRDefault="00AB0BBD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1048" w:rsidRDefault="00791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1048" w:rsidRDefault="00AB0B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104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r>
              <w:rPr>
                <w:sz w:val="20"/>
                <w:szCs w:val="20"/>
                <w:lang w:val="en-US"/>
              </w:rPr>
              <w:t>EA-134409</w:t>
            </w:r>
          </w:p>
          <w:p w:rsidR="00791048" w:rsidRDefault="00AB0BBD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1048" w:rsidRDefault="007910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1048" w:rsidRDefault="00AB0B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048" w:rsidRDefault="00AB0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1048" w:rsidRDefault="00791048">
      <w:pPr>
        <w:jc w:val="both"/>
        <w:rPr>
          <w:sz w:val="20"/>
          <w:szCs w:val="20"/>
          <w:lang w:val="en-US"/>
        </w:rPr>
      </w:pPr>
    </w:p>
    <w:p w:rsidR="00791048" w:rsidRDefault="00AB0BBD">
      <w:pPr>
        <w:jc w:val="both"/>
      </w:pPr>
      <w:bookmarkStart w:id="0" w:name="__DdeLink__136_4014115248"/>
      <w:bookmarkEnd w:id="0"/>
      <w:r w:rsidRPr="00AB0BB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AB0BBD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ДУНАЕВ ИЛЬЯ ВИКТОРОВИЧ.</w:t>
      </w:r>
    </w:p>
    <w:p w:rsidR="00791048" w:rsidRDefault="00791048">
      <w:pPr>
        <w:jc w:val="both"/>
        <w:rPr>
          <w:sz w:val="20"/>
          <w:szCs w:val="20"/>
        </w:rPr>
      </w:pPr>
    </w:p>
    <w:p w:rsidR="00791048" w:rsidRDefault="00AB0BB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791048" w:rsidRDefault="00791048">
      <w:pPr>
        <w:jc w:val="both"/>
        <w:rPr>
          <w:rFonts w:eastAsia="Times New Roman"/>
          <w:sz w:val="20"/>
          <w:szCs w:val="20"/>
        </w:rPr>
      </w:pPr>
    </w:p>
    <w:p w:rsidR="00791048" w:rsidRDefault="00AB0BBD">
      <w:pPr>
        <w:jc w:val="both"/>
      </w:pPr>
      <w:r w:rsidRPr="00AB0BB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791048" w:rsidRDefault="00791048">
      <w:pPr>
        <w:jc w:val="both"/>
        <w:rPr>
          <w:rFonts w:eastAsia="Times New Roman"/>
          <w:sz w:val="20"/>
          <w:szCs w:val="20"/>
        </w:rPr>
      </w:pPr>
    </w:p>
    <w:p w:rsidR="00791048" w:rsidRDefault="00AB0BBD">
      <w:r>
        <w:rPr>
          <w:rFonts w:eastAsia="Times New Roman"/>
          <w:sz w:val="20"/>
          <w:szCs w:val="20"/>
        </w:rPr>
        <w:t>Подписи</w:t>
      </w:r>
    </w:p>
    <w:p w:rsidR="00791048" w:rsidRDefault="007910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91048">
        <w:tc>
          <w:tcPr>
            <w:tcW w:w="3307" w:type="dxa"/>
            <w:shd w:val="clear" w:color="auto" w:fill="auto"/>
            <w:vAlign w:val="bottom"/>
          </w:tcPr>
          <w:p w:rsidR="00791048" w:rsidRDefault="00AB0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1048" w:rsidRDefault="007910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1048" w:rsidRDefault="00AB0B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91048">
        <w:tc>
          <w:tcPr>
            <w:tcW w:w="3307" w:type="dxa"/>
            <w:shd w:val="clear" w:color="auto" w:fill="auto"/>
            <w:vAlign w:val="bottom"/>
          </w:tcPr>
          <w:p w:rsidR="00791048" w:rsidRDefault="00AB0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1048" w:rsidRDefault="007910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1048" w:rsidRDefault="00AB0B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91048">
        <w:tc>
          <w:tcPr>
            <w:tcW w:w="3307" w:type="dxa"/>
            <w:shd w:val="clear" w:color="auto" w:fill="auto"/>
            <w:vAlign w:val="bottom"/>
          </w:tcPr>
          <w:p w:rsidR="00791048" w:rsidRDefault="00AB0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1048" w:rsidRDefault="007910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1048" w:rsidRDefault="00AB0B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91048">
        <w:tc>
          <w:tcPr>
            <w:tcW w:w="3307" w:type="dxa"/>
            <w:shd w:val="clear" w:color="auto" w:fill="auto"/>
            <w:vAlign w:val="bottom"/>
          </w:tcPr>
          <w:p w:rsidR="00791048" w:rsidRDefault="00AB0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1048" w:rsidRDefault="007910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1048" w:rsidRDefault="00AB0B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91048">
        <w:tc>
          <w:tcPr>
            <w:tcW w:w="3307" w:type="dxa"/>
            <w:shd w:val="clear" w:color="auto" w:fill="auto"/>
            <w:vAlign w:val="bottom"/>
          </w:tcPr>
          <w:p w:rsidR="00791048" w:rsidRDefault="00AB0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1048" w:rsidRDefault="007910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1048" w:rsidRDefault="00AB0B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B0BBD"/>
    <w:p w:rsidR="00AB0BBD" w:rsidRDefault="00AB0BBD"/>
    <w:p w:rsidR="00AB0BBD" w:rsidRPr="00AB0BBD" w:rsidRDefault="00AB0BBD">
      <w:pPr>
        <w:rPr>
          <w:sz w:val="22"/>
          <w:szCs w:val="22"/>
        </w:rPr>
      </w:pPr>
      <w:bookmarkStart w:id="1" w:name="_GoBack"/>
      <w:r w:rsidRPr="00AB0BBD">
        <w:rPr>
          <w:sz w:val="22"/>
          <w:szCs w:val="22"/>
        </w:rPr>
        <w:t>Заказчик: Администрация МО «Приморское городское поселение»</w:t>
      </w:r>
    </w:p>
    <w:p w:rsidR="00AB0BBD" w:rsidRPr="00AB0BBD" w:rsidRDefault="00AB0BBD">
      <w:pPr>
        <w:rPr>
          <w:sz w:val="22"/>
          <w:szCs w:val="22"/>
        </w:rPr>
      </w:pPr>
    </w:p>
    <w:p w:rsidR="00AB0BBD" w:rsidRPr="00AB0BBD" w:rsidRDefault="00AB0BBD">
      <w:pPr>
        <w:rPr>
          <w:sz w:val="22"/>
          <w:szCs w:val="22"/>
        </w:rPr>
      </w:pPr>
      <w:r w:rsidRPr="00AB0BBD">
        <w:rPr>
          <w:sz w:val="22"/>
          <w:szCs w:val="22"/>
        </w:rPr>
        <w:t>Глава администрации ____________Е. В. Шестаков</w:t>
      </w:r>
      <w:bookmarkEnd w:id="1"/>
    </w:p>
    <w:sectPr w:rsidR="00AB0BBD" w:rsidRPr="00AB0BBD" w:rsidSect="00AB0BBD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1048"/>
    <w:rsid w:val="00791048"/>
    <w:rsid w:val="00AB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367C3"/>
  <w15:docId w15:val="{D13AA8C0-6E45-4F70-B11C-55C688D11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557</Words>
  <Characters>3175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2021-12-13T10:55:00Z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