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06-01/</w:t>
      </w:r>
      <w:r>
        <w:rPr>
          <w:rFonts w:eastAsia="Times New Roman"/>
          <w:b/>
          <w:bCs/>
          <w:sz w:val="20"/>
          <w:szCs w:val="20"/>
        </w:rPr>
        <w:t>1506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widowControl w:val="false"/>
        <w:tabs>
          <w:tab w:val="clear" w:pos="708"/>
        </w:tabs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«</w:t>
      </w:r>
      <w:r>
        <w:rPr>
          <w:rFonts w:eastAsia="Times New Roman"/>
          <w:sz w:val="20"/>
          <w:szCs w:val="20"/>
          <w:lang w:val="en-US"/>
        </w:rPr>
        <w:t>13</w:t>
      </w:r>
      <w:r>
        <w:rPr>
          <w:rFonts w:eastAsia="Times New Roman"/>
          <w:sz w:val="20"/>
          <w:szCs w:val="20"/>
          <w:lang w:val="en-US"/>
        </w:rPr>
        <w:t>» декабря 2021 г.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"ПРИСТЕНСКАЯ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каталки для принятия душа, включая ввод в эксплуатацию, инструктаж медицинского персонала и гарантийное обслуживание.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212461900246646190100101030013250244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462 542,00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15.00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Орлова Татьяна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Пигорева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Елена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EA-135990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393 160,70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EA-136071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"МЕДИЦИНСКАЯ НАУЧНО-ПРОИЗВОДСТВЕННАЯ КОМПАНИЯ БИОМИР XXI" / 7726346643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395 473,41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EA-135990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EA-135990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EA-135990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EA-135990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EA-135990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EA-136071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"МЕДИЦИНСКАЯ НАУЧНО-ПРОИЗВОДСТВЕННАЯ КОМПАНИЯ БИОМИР XXI"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EA-136071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"МЕДИЦИНСКАЯ НАУЧНО-ПРОИЗВОДСТВЕННАЯ КОМПАНИЯ БИОМИР XXI"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EA-136071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"МЕДИЦИНСКАЯ НАУЧНО-ПРОИЗВОДСТВЕННАЯ КОМПАНИЯ БИОМИР XXI"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EA-136071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"МЕДИЦИНСКАЯ НАУЧНО-ПРОИЗВОДСТВЕННАЯ КОМПАНИЯ БИОМИР XXI"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EA-136071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"МЕДИЦИНСКАЯ НАУЧНО-ПРОИЗВОДСТВЕННАЯ КОМПАНИЯ БИОМИР XXI"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18"/>
        <w:bidi w:val="0"/>
        <w:spacing w:lineRule="auto" w:line="276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val="en-US"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LibreOffice/7.1.1.2$Windows_X86_64 LibreOffice_project/fe0b08f4af1bacafe4c7ecc87ce55bb426164676</Application>
  <AppVersion>15.0000</AppVersion>
  <Pages>2</Pages>
  <Words>390</Words>
  <Characters>3215</Characters>
  <CharactersWithSpaces>3494</CharactersWithSpaces>
  <Paragraphs>114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2021-12-13T16:06:55Z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