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56D5" w:rsidRPr="0010096D" w:rsidRDefault="0010096D">
      <w:pPr>
        <w:jc w:val="center"/>
        <w:rPr>
          <w:sz w:val="18"/>
          <w:szCs w:val="18"/>
        </w:rPr>
      </w:pPr>
      <w:bookmarkStart w:id="0" w:name="_GoBack"/>
      <w:r w:rsidRPr="0010096D">
        <w:rPr>
          <w:rFonts w:eastAsia="Times New Roman"/>
          <w:b/>
          <w:bCs/>
          <w:sz w:val="18"/>
          <w:szCs w:val="18"/>
        </w:rPr>
        <w:t xml:space="preserve">Протокол подведения итогов электронного аукциона </w:t>
      </w:r>
      <w:r w:rsidRPr="0010096D">
        <w:rPr>
          <w:rFonts w:eastAsia="Times New Roman"/>
          <w:b/>
          <w:bCs/>
          <w:sz w:val="18"/>
          <w:szCs w:val="18"/>
        </w:rPr>
        <w:t>№ 0301200061921000101</w:t>
      </w:r>
    </w:p>
    <w:p w:rsidR="006456D5" w:rsidRPr="0010096D" w:rsidRDefault="006456D5">
      <w:pPr>
        <w:ind w:firstLine="567"/>
        <w:jc w:val="center"/>
        <w:rPr>
          <w:sz w:val="18"/>
          <w:szCs w:val="18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456D5" w:rsidRPr="0010096D">
        <w:tc>
          <w:tcPr>
            <w:tcW w:w="5644" w:type="dxa"/>
            <w:shd w:val="clear" w:color="auto" w:fill="auto"/>
          </w:tcPr>
          <w:p w:rsidR="006456D5" w:rsidRPr="0010096D" w:rsidRDefault="0010096D">
            <w:pPr>
              <w:overflowPunct w:val="0"/>
              <w:ind w:left="57"/>
              <w:rPr>
                <w:sz w:val="18"/>
                <w:szCs w:val="18"/>
              </w:rPr>
            </w:pPr>
            <w:r w:rsidRPr="0010096D">
              <w:rPr>
                <w:rFonts w:eastAsia="Times New Roman"/>
                <w:sz w:val="18"/>
                <w:szCs w:val="18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6456D5" w:rsidRPr="0010096D" w:rsidRDefault="0010096D">
            <w:pPr>
              <w:pStyle w:val="af1"/>
              <w:jc w:val="right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 xml:space="preserve">Дата публикации: </w:t>
            </w:r>
            <w:r w:rsidRPr="0010096D">
              <w:rPr>
                <w:rFonts w:eastAsia="Times New Roman"/>
                <w:sz w:val="18"/>
                <w:szCs w:val="18"/>
                <w:lang w:val="en-US"/>
              </w:rPr>
              <w:t>14.12.21 15:40:05 (MSK+02:00)</w:t>
            </w:r>
          </w:p>
        </w:tc>
      </w:tr>
    </w:tbl>
    <w:p w:rsidR="006456D5" w:rsidRPr="0010096D" w:rsidRDefault="006456D5">
      <w:pPr>
        <w:jc w:val="right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Организатор</w:t>
      </w:r>
      <w:r w:rsidRPr="0010096D">
        <w:rPr>
          <w:rFonts w:eastAsia="Times New Roman"/>
          <w:sz w:val="18"/>
          <w:szCs w:val="18"/>
        </w:rPr>
        <w:t xml:space="preserve"> </w:t>
      </w:r>
      <w:r w:rsidRPr="0010096D">
        <w:rPr>
          <w:rFonts w:eastAsia="Times New Roman"/>
          <w:sz w:val="18"/>
          <w:szCs w:val="18"/>
        </w:rPr>
        <w:t>закупки</w:t>
      </w:r>
      <w:r w:rsidRPr="0010096D">
        <w:rPr>
          <w:rFonts w:eastAsia="Times New Roman"/>
          <w:sz w:val="18"/>
          <w:szCs w:val="18"/>
        </w:rPr>
        <w:t xml:space="preserve">: </w:t>
      </w:r>
      <w:r w:rsidRPr="0010096D">
        <w:rPr>
          <w:rFonts w:eastAsia="Times New Roman"/>
          <w:sz w:val="18"/>
          <w:szCs w:val="18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456D5" w:rsidRPr="0010096D" w:rsidRDefault="006456D5">
      <w:pPr>
        <w:ind w:left="720"/>
        <w:rPr>
          <w:rFonts w:eastAsia="Times New Roman"/>
          <w:sz w:val="18"/>
          <w:szCs w:val="18"/>
        </w:rPr>
      </w:pPr>
    </w:p>
    <w:p w:rsidR="006456D5" w:rsidRPr="0010096D" w:rsidRDefault="0010096D">
      <w:pPr>
        <w:ind w:left="-567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10096D">
        <w:rPr>
          <w:rFonts w:eastAsia="Times New Roman"/>
          <w:sz w:val="18"/>
          <w:szCs w:val="18"/>
        </w:rPr>
        <w:t>АУК РЕСПУБЛИКИ БАШКОРТОСТАН"</w:t>
      </w:r>
    </w:p>
    <w:p w:rsidR="006456D5" w:rsidRPr="0010096D" w:rsidRDefault="006456D5">
      <w:pPr>
        <w:ind w:left="720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 xml:space="preserve">Идентификационный код закупки: </w:t>
      </w:r>
      <w:r w:rsidRPr="0010096D">
        <w:rPr>
          <w:rFonts w:eastAsia="Times New Roman"/>
          <w:sz w:val="18"/>
          <w:szCs w:val="18"/>
          <w:lang w:val="en-US"/>
        </w:rPr>
        <w:t>212027401807002740100102200070000244</w:t>
      </w:r>
    </w:p>
    <w:p w:rsidR="006456D5" w:rsidRPr="0010096D" w:rsidRDefault="006456D5">
      <w:pPr>
        <w:ind w:left="720"/>
        <w:rPr>
          <w:rFonts w:eastAsia="Times New Roman"/>
          <w:sz w:val="18"/>
          <w:szCs w:val="18"/>
          <w:lang w:val="en-US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 xml:space="preserve">Наименование предмета электронного аукциона: </w:t>
      </w:r>
      <w:proofErr w:type="gramStart"/>
      <w:r w:rsidRPr="0010096D">
        <w:rPr>
          <w:rFonts w:eastAsia="Times New Roman"/>
          <w:sz w:val="18"/>
          <w:szCs w:val="18"/>
        </w:rPr>
        <w:t>Закупка  лекарственных</w:t>
      </w:r>
      <w:proofErr w:type="gramEnd"/>
      <w:r w:rsidRPr="0010096D">
        <w:rPr>
          <w:rFonts w:eastAsia="Times New Roman"/>
          <w:sz w:val="18"/>
          <w:szCs w:val="18"/>
        </w:rPr>
        <w:t xml:space="preserve"> препаратов</w:t>
      </w:r>
    </w:p>
    <w:p w:rsidR="006456D5" w:rsidRPr="0010096D" w:rsidRDefault="006456D5">
      <w:pPr>
        <w:ind w:left="299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Начальная (максимальная) цена государственного контракта: 998 964,60 руб.</w:t>
      </w:r>
    </w:p>
    <w:p w:rsidR="006456D5" w:rsidRPr="0010096D" w:rsidRDefault="006456D5">
      <w:pPr>
        <w:ind w:left="720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10096D">
        <w:rPr>
          <w:sz w:val="18"/>
          <w:szCs w:val="18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 w:rsidRPr="0010096D">
          <w:rPr>
            <w:rStyle w:val="-"/>
            <w:sz w:val="18"/>
            <w:szCs w:val="18"/>
            <w:lang w:val="ru-RU" w:eastAsia="en-US" w:bidi="ar-SA"/>
          </w:rPr>
          <w:t>http://zakupki.gov.ru/</w:t>
        </w:r>
      </w:hyperlink>
      <w:r w:rsidRPr="0010096D">
        <w:rPr>
          <w:sz w:val="18"/>
          <w:szCs w:val="18"/>
        </w:rPr>
        <w:t xml:space="preserve"> </w:t>
      </w:r>
      <w:r w:rsidRPr="0010096D">
        <w:rPr>
          <w:sz w:val="18"/>
          <w:szCs w:val="18"/>
        </w:rPr>
        <w:t>29.11.21 14:20:5</w:t>
      </w:r>
      <w:r w:rsidRPr="0010096D">
        <w:rPr>
          <w:sz w:val="18"/>
          <w:szCs w:val="18"/>
        </w:rPr>
        <w:t>8 (</w:t>
      </w:r>
      <w:r w:rsidRPr="0010096D">
        <w:rPr>
          <w:sz w:val="18"/>
          <w:szCs w:val="18"/>
          <w:lang w:val="en-US"/>
        </w:rPr>
        <w:t>MSK</w:t>
      </w:r>
      <w:r w:rsidRPr="0010096D">
        <w:rPr>
          <w:sz w:val="18"/>
          <w:szCs w:val="18"/>
        </w:rPr>
        <w:t>+02:00)</w:t>
      </w:r>
      <w:r w:rsidRPr="0010096D">
        <w:rPr>
          <w:sz w:val="18"/>
          <w:szCs w:val="18"/>
        </w:rPr>
        <w:t xml:space="preserve">, а также на сайте электронной площадки «РАД Госзакупки» </w:t>
      </w:r>
      <w:hyperlink r:id="rId6">
        <w:bookmarkStart w:id="1" w:name="__DdeLink__334_3297638160"/>
        <w:r w:rsidRPr="0010096D">
          <w:rPr>
            <w:rStyle w:val="-"/>
            <w:sz w:val="18"/>
            <w:szCs w:val="18"/>
            <w:lang w:val="ru-RU" w:eastAsia="en-US" w:bidi="ar-SA"/>
          </w:rPr>
          <w:t>http://</w:t>
        </w:r>
        <w:r w:rsidRPr="0010096D">
          <w:rPr>
            <w:rStyle w:val="-"/>
            <w:sz w:val="18"/>
            <w:szCs w:val="18"/>
            <w:lang w:val="en-US" w:eastAsia="en-US" w:bidi="ar-SA"/>
          </w:rPr>
          <w:t>www</w:t>
        </w:r>
        <w:r w:rsidRPr="0010096D">
          <w:rPr>
            <w:rStyle w:val="-"/>
            <w:sz w:val="18"/>
            <w:szCs w:val="18"/>
            <w:lang w:val="ru-RU" w:eastAsia="en-US" w:bidi="ar-SA"/>
          </w:rPr>
          <w:t>.</w:t>
        </w:r>
        <w:proofErr w:type="spellStart"/>
        <w:r w:rsidRPr="0010096D">
          <w:rPr>
            <w:rStyle w:val="-"/>
            <w:sz w:val="18"/>
            <w:szCs w:val="18"/>
            <w:lang w:val="en-US" w:eastAsia="en-US" w:bidi="ar-SA"/>
          </w:rPr>
          <w:t>gz</w:t>
        </w:r>
        <w:proofErr w:type="spellEnd"/>
        <w:r w:rsidRPr="0010096D">
          <w:rPr>
            <w:rStyle w:val="-"/>
            <w:sz w:val="18"/>
            <w:szCs w:val="18"/>
            <w:lang w:val="ru-RU" w:eastAsia="en-US" w:bidi="ar-SA"/>
          </w:rPr>
          <w:t>.</w:t>
        </w:r>
        <w:r w:rsidRPr="0010096D">
          <w:rPr>
            <w:rStyle w:val="-"/>
            <w:sz w:val="18"/>
            <w:szCs w:val="18"/>
            <w:lang w:val="en-US" w:eastAsia="en-US" w:bidi="ar-SA"/>
          </w:rPr>
          <w:t>lot</w:t>
        </w:r>
        <w:r w:rsidRPr="0010096D">
          <w:rPr>
            <w:rStyle w:val="-"/>
            <w:sz w:val="18"/>
            <w:szCs w:val="18"/>
            <w:lang w:val="ru-RU" w:eastAsia="en-US" w:bidi="ar-SA"/>
          </w:rPr>
          <w:t>-</w:t>
        </w:r>
        <w:r w:rsidRPr="0010096D">
          <w:rPr>
            <w:rStyle w:val="-"/>
            <w:sz w:val="18"/>
            <w:szCs w:val="18"/>
            <w:lang w:val="en-US" w:eastAsia="en-US" w:bidi="ar-SA"/>
          </w:rPr>
          <w:t>online</w:t>
        </w:r>
        <w:r w:rsidRPr="0010096D">
          <w:rPr>
            <w:rStyle w:val="-"/>
            <w:sz w:val="18"/>
            <w:szCs w:val="18"/>
            <w:lang w:val="ru-RU" w:eastAsia="en-US" w:bidi="ar-SA"/>
          </w:rPr>
          <w:t>.</w:t>
        </w:r>
        <w:proofErr w:type="spellStart"/>
        <w:r w:rsidRPr="0010096D">
          <w:rPr>
            <w:rStyle w:val="-"/>
            <w:sz w:val="18"/>
            <w:szCs w:val="18"/>
            <w:lang w:val="ru-RU" w:eastAsia="en-US" w:bidi="ar-SA"/>
          </w:rPr>
          <w:t>ru</w:t>
        </w:r>
        <w:proofErr w:type="spellEnd"/>
        <w:r w:rsidRPr="0010096D">
          <w:rPr>
            <w:rStyle w:val="-"/>
            <w:sz w:val="18"/>
            <w:szCs w:val="18"/>
            <w:lang w:val="ru-RU" w:eastAsia="en-US" w:bidi="ar-SA"/>
          </w:rPr>
          <w:t>/</w:t>
        </w:r>
      </w:hyperlink>
      <w:bookmarkEnd w:id="1"/>
    </w:p>
    <w:p w:rsidR="006456D5" w:rsidRPr="0010096D" w:rsidRDefault="006456D5">
      <w:pPr>
        <w:tabs>
          <w:tab w:val="left" w:pos="423"/>
        </w:tabs>
        <w:ind w:left="299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Состав</w:t>
      </w:r>
      <w:r w:rsidRPr="0010096D">
        <w:rPr>
          <w:rFonts w:eastAsia="Times New Roman"/>
          <w:sz w:val="18"/>
          <w:szCs w:val="18"/>
        </w:rPr>
        <w:t xml:space="preserve"> </w:t>
      </w:r>
      <w:proofErr w:type="spellStart"/>
      <w:r w:rsidRPr="0010096D">
        <w:rPr>
          <w:rFonts w:eastAsia="Times New Roman"/>
          <w:sz w:val="18"/>
          <w:szCs w:val="18"/>
          <w:lang w:val="en-US"/>
        </w:rPr>
        <w:t>Еди</w:t>
      </w:r>
      <w:proofErr w:type="spellEnd"/>
      <w:r w:rsidRPr="0010096D">
        <w:rPr>
          <w:rFonts w:eastAsia="Times New Roman"/>
          <w:sz w:val="18"/>
          <w:szCs w:val="18"/>
        </w:rPr>
        <w:t xml:space="preserve">ной </w:t>
      </w:r>
      <w:r w:rsidRPr="0010096D">
        <w:rPr>
          <w:rFonts w:eastAsia="Times New Roman"/>
          <w:sz w:val="18"/>
          <w:szCs w:val="18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456D5" w:rsidRPr="0010096D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Роль</w:t>
            </w:r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Гульназ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Лилия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</w:tbl>
    <w:p w:rsidR="006456D5" w:rsidRPr="0010096D" w:rsidRDefault="006456D5">
      <w:pPr>
        <w:rPr>
          <w:rFonts w:eastAsia="Times New Roman"/>
          <w:sz w:val="18"/>
          <w:szCs w:val="18"/>
        </w:rPr>
      </w:pPr>
    </w:p>
    <w:p w:rsidR="006456D5" w:rsidRPr="0010096D" w:rsidRDefault="0010096D">
      <w:pPr>
        <w:ind w:left="-567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456D5" w:rsidRPr="0010096D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Роль</w:t>
            </w:r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Гульназ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Лилия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  <w:tr w:rsidR="006456D5" w:rsidRPr="0010096D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ind w:left="57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Секретарь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</w:tr>
    </w:tbl>
    <w:p w:rsidR="006456D5" w:rsidRPr="0010096D" w:rsidRDefault="006456D5">
      <w:pPr>
        <w:rPr>
          <w:rFonts w:eastAsia="Times New Roman"/>
          <w:sz w:val="18"/>
          <w:szCs w:val="18"/>
        </w:rPr>
      </w:pPr>
    </w:p>
    <w:p w:rsidR="006456D5" w:rsidRPr="0010096D" w:rsidRDefault="0010096D">
      <w:pPr>
        <w:ind w:left="-567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 xml:space="preserve">Всего на заседании присутствовало </w:t>
      </w:r>
      <w:r w:rsidRPr="0010096D">
        <w:rPr>
          <w:rFonts w:eastAsia="Times New Roman"/>
          <w:sz w:val="18"/>
          <w:szCs w:val="18"/>
        </w:rPr>
        <w:t xml:space="preserve">7 </w:t>
      </w:r>
      <w:r w:rsidRPr="0010096D">
        <w:rPr>
          <w:rFonts w:eastAsia="Times New Roman"/>
          <w:sz w:val="18"/>
          <w:szCs w:val="18"/>
        </w:rPr>
        <w:t>члена(</w:t>
      </w:r>
      <w:proofErr w:type="spellStart"/>
      <w:r w:rsidRPr="0010096D">
        <w:rPr>
          <w:rFonts w:eastAsia="Times New Roman"/>
          <w:sz w:val="18"/>
          <w:szCs w:val="18"/>
        </w:rPr>
        <w:t>ов</w:t>
      </w:r>
      <w:proofErr w:type="spellEnd"/>
      <w:r w:rsidRPr="0010096D">
        <w:rPr>
          <w:rFonts w:eastAsia="Times New Roman"/>
          <w:sz w:val="18"/>
          <w:szCs w:val="18"/>
        </w:rPr>
        <w:t>) Единой комиссии. Кворум имеется. Заседание правомочно.</w:t>
      </w:r>
    </w:p>
    <w:p w:rsidR="006456D5" w:rsidRPr="0010096D" w:rsidRDefault="006456D5">
      <w:pPr>
        <w:tabs>
          <w:tab w:val="left" w:pos="423"/>
        </w:tabs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 xml:space="preserve">На основании протокола проведения электронного аукциона № </w:t>
      </w:r>
      <w:r w:rsidRPr="0010096D">
        <w:rPr>
          <w:rFonts w:eastAsia="Times New Roman"/>
          <w:sz w:val="18"/>
          <w:szCs w:val="18"/>
        </w:rPr>
        <w:t xml:space="preserve">0301200061921000101 </w:t>
      </w:r>
      <w:r w:rsidRPr="0010096D">
        <w:rPr>
          <w:rFonts w:eastAsia="Times New Roman"/>
          <w:sz w:val="18"/>
          <w:szCs w:val="18"/>
        </w:rPr>
        <w:t>были рассмотрены вторые части заявок следующих участников аукциона</w:t>
      </w:r>
      <w:r w:rsidRPr="0010096D">
        <w:rPr>
          <w:rFonts w:eastAsia="Times New Roman"/>
          <w:sz w:val="18"/>
          <w:szCs w:val="18"/>
        </w:rPr>
        <w:t>:</w:t>
      </w:r>
    </w:p>
    <w:p w:rsidR="006456D5" w:rsidRPr="0010096D" w:rsidRDefault="006456D5">
      <w:pPr>
        <w:rPr>
          <w:rFonts w:eastAsia="Times New Roman"/>
          <w:sz w:val="18"/>
          <w:szCs w:val="18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456D5" w:rsidRPr="0010096D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Номер з</w:t>
            </w:r>
            <w:r w:rsidRPr="0010096D">
              <w:rPr>
                <w:b/>
                <w:bCs/>
                <w:sz w:val="18"/>
                <w:szCs w:val="18"/>
              </w:rPr>
              <w:t>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jc w:val="center"/>
              <w:rPr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Сумма предложения</w:t>
            </w:r>
          </w:p>
        </w:tc>
      </w:tr>
      <w:tr w:rsidR="006456D5" w:rsidRPr="0010096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 xml:space="preserve">794 176,92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>.</w:t>
            </w:r>
          </w:p>
        </w:tc>
      </w:tr>
      <w:tr w:rsidR="006456D5" w:rsidRPr="0010096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 xml:space="preserve">684 290,82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>.</w:t>
            </w:r>
          </w:p>
        </w:tc>
      </w:tr>
      <w:tr w:rsidR="006456D5" w:rsidRPr="0010096D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 xml:space="preserve">634 342,59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руб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6456D5" w:rsidRPr="0010096D" w:rsidRDefault="006456D5">
      <w:pPr>
        <w:tabs>
          <w:tab w:val="left" w:pos="423"/>
        </w:tabs>
        <w:ind w:left="-567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Единая комиссия, руководствуясь ст. 6</w:t>
      </w:r>
      <w:r w:rsidRPr="0010096D">
        <w:rPr>
          <w:rFonts w:eastAsia="Times New Roman"/>
          <w:sz w:val="18"/>
          <w:szCs w:val="18"/>
        </w:rPr>
        <w:t>9</w:t>
      </w:r>
      <w:r w:rsidRPr="0010096D">
        <w:rPr>
          <w:rFonts w:eastAsia="Times New Roman"/>
          <w:sz w:val="18"/>
          <w:szCs w:val="18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 w:rsidRPr="0010096D">
        <w:rPr>
          <w:rFonts w:eastAsia="Times New Roman"/>
          <w:sz w:val="18"/>
          <w:szCs w:val="18"/>
        </w:rPr>
        <w:t>ветствия требованиям, установленным документацией об электронном аукционе, и приняла следующее решение:</w:t>
      </w:r>
    </w:p>
    <w:p w:rsidR="006456D5" w:rsidRPr="0010096D" w:rsidRDefault="006456D5">
      <w:pPr>
        <w:tabs>
          <w:tab w:val="left" w:pos="423"/>
        </w:tabs>
        <w:ind w:left="153"/>
        <w:rPr>
          <w:rFonts w:eastAsia="Times New Roman"/>
          <w:sz w:val="18"/>
          <w:szCs w:val="18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52"/>
        <w:gridCol w:w="1900"/>
        <w:gridCol w:w="3107"/>
        <w:gridCol w:w="2593"/>
        <w:gridCol w:w="1393"/>
      </w:tblGrid>
      <w:tr w:rsidR="006456D5" w:rsidRPr="0010096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ind w:left="57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jc w:val="center"/>
              <w:rPr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jc w:val="center"/>
              <w:rPr>
                <w:sz w:val="18"/>
                <w:szCs w:val="18"/>
              </w:rPr>
            </w:pP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 xml:space="preserve">Решение о соответствии или несоответствии заявки требованиям </w:t>
            </w: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jc w:val="center"/>
              <w:rPr>
                <w:sz w:val="18"/>
                <w:szCs w:val="18"/>
              </w:rPr>
            </w:pP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>Обоснование решения</w:t>
            </w:r>
          </w:p>
        </w:tc>
      </w:tr>
      <w:tr w:rsidR="006456D5" w:rsidRPr="0010096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-</w:t>
            </w:r>
          </w:p>
        </w:tc>
      </w:tr>
      <w:tr w:rsidR="006456D5" w:rsidRPr="0010096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 xml:space="preserve">ОБЩЕСТВО С ОГРАНИЧЕННОЙ </w:t>
            </w:r>
            <w:r w:rsidRPr="0010096D">
              <w:rPr>
                <w:sz w:val="18"/>
                <w:szCs w:val="18"/>
              </w:rPr>
              <w:t>ОТВЕТСТВЕННОСТЬЮ "ЛЕКМЕДИКА"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-</w:t>
            </w:r>
          </w:p>
        </w:tc>
      </w:tr>
      <w:tr w:rsidR="006456D5" w:rsidRPr="0010096D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 xml:space="preserve">Соответствует требованиям Федерального закона и документации об </w:t>
            </w:r>
            <w:r w:rsidRPr="0010096D">
              <w:rPr>
                <w:sz w:val="18"/>
                <w:szCs w:val="18"/>
              </w:rPr>
              <w:t>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6456D5" w:rsidRPr="0010096D" w:rsidRDefault="006456D5">
      <w:pPr>
        <w:ind w:left="-567"/>
        <w:rPr>
          <w:sz w:val="18"/>
          <w:szCs w:val="18"/>
        </w:rPr>
      </w:pPr>
    </w:p>
    <w:p w:rsidR="006456D5" w:rsidRPr="0010096D" w:rsidRDefault="006456D5">
      <w:pPr>
        <w:rPr>
          <w:rFonts w:eastAsia="Times New Roman"/>
          <w:sz w:val="18"/>
          <w:szCs w:val="18"/>
        </w:rPr>
      </w:pPr>
    </w:p>
    <w:p w:rsidR="006456D5" w:rsidRPr="0010096D" w:rsidRDefault="0010096D">
      <w:pPr>
        <w:ind w:left="-567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97"/>
        <w:gridCol w:w="2070"/>
        <w:gridCol w:w="3049"/>
        <w:gridCol w:w="2521"/>
        <w:gridCol w:w="1384"/>
      </w:tblGrid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ind w:right="-170"/>
              <w:jc w:val="center"/>
              <w:rPr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  <w:sz w:val="18"/>
                <w:szCs w:val="18"/>
              </w:rPr>
            </w:pP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ind w:right="-157"/>
              <w:jc w:val="center"/>
              <w:rPr>
                <w:sz w:val="18"/>
                <w:szCs w:val="18"/>
              </w:rPr>
            </w:pPr>
            <w:r w:rsidRPr="0010096D">
              <w:rPr>
                <w:b/>
                <w:bCs/>
                <w:sz w:val="18"/>
                <w:szCs w:val="18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ind w:right="-157"/>
              <w:jc w:val="center"/>
              <w:rPr>
                <w:sz w:val="18"/>
                <w:szCs w:val="18"/>
              </w:rPr>
            </w:pP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ind w:right="-157"/>
              <w:jc w:val="center"/>
              <w:rPr>
                <w:sz w:val="18"/>
                <w:szCs w:val="18"/>
              </w:rPr>
            </w:pP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 xml:space="preserve">Решение </w:t>
            </w:r>
            <w:r w:rsidRPr="0010096D">
              <w:rPr>
                <w:rFonts w:eastAsia="Times New Roman"/>
                <w:b/>
                <w:bCs/>
                <w:sz w:val="18"/>
                <w:szCs w:val="18"/>
              </w:rPr>
              <w:t>члена комиссии</w:t>
            </w:r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Гульназ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Лилия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"ФАРМ-ПРОФИТ"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Гульназ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Лилия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EA-134895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"ЛЕКМЕДИКА"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Гульназ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Лилия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  <w:tr w:rsidR="006456D5" w:rsidRPr="0010096D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  <w:lang w:val="en-US"/>
              </w:rPr>
              <w:t>EA-135125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r w:rsidRPr="0010096D">
              <w:rPr>
                <w:sz w:val="18"/>
                <w:szCs w:val="18"/>
              </w:rPr>
              <w:t>ОБЩЕСТВО С ОГРАНИЧЕННОЙ ОТВЕТСТВЕННОСТЬЮ "АЛЬБАТРОС"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требованиям</w:t>
            </w:r>
            <w:proofErr w:type="spellEnd"/>
          </w:p>
        </w:tc>
      </w:tr>
    </w:tbl>
    <w:p w:rsidR="006456D5" w:rsidRPr="0010096D" w:rsidRDefault="0010096D">
      <w:pPr>
        <w:tabs>
          <w:tab w:val="left" w:pos="423"/>
        </w:tabs>
        <w:ind w:left="-567" w:hanging="340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  <w:lang w:val="en-US"/>
        </w:rPr>
        <w:tab/>
      </w:r>
    </w:p>
    <w:p w:rsidR="006456D5" w:rsidRPr="0010096D" w:rsidRDefault="006456D5">
      <w:pPr>
        <w:tabs>
          <w:tab w:val="left" w:pos="423"/>
        </w:tabs>
        <w:ind w:hanging="421"/>
        <w:rPr>
          <w:rFonts w:eastAsia="Times New Roman"/>
          <w:sz w:val="18"/>
          <w:szCs w:val="18"/>
          <w:lang w:val="en-US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 w:rsidRPr="0010096D">
        <w:rPr>
          <w:rFonts w:eastAsia="Times New Roman"/>
          <w:sz w:val="18"/>
          <w:szCs w:val="18"/>
        </w:rPr>
        <w:t xml:space="preserve">контракт заключается с участником - </w:t>
      </w:r>
      <w:r w:rsidRPr="0010096D">
        <w:rPr>
          <w:rFonts w:eastAsia="Times New Roman"/>
          <w:sz w:val="18"/>
          <w:szCs w:val="18"/>
        </w:rPr>
        <w:t>ОБЩЕСТВО С ОГРАНИЧЕННОЙ ОТВЕТСТВЕННОСТЬЮ "АЛЬБА</w:t>
      </w:r>
      <w:r w:rsidRPr="0010096D">
        <w:rPr>
          <w:rFonts w:eastAsia="Times New Roman"/>
          <w:sz w:val="18"/>
          <w:szCs w:val="18"/>
        </w:rPr>
        <w:t xml:space="preserve">ТРОС", </w:t>
      </w:r>
      <w:r w:rsidRPr="0010096D">
        <w:rPr>
          <w:rFonts w:eastAsia="Times New Roman"/>
          <w:sz w:val="18"/>
          <w:szCs w:val="18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456D5" w:rsidRPr="0010096D" w:rsidRDefault="006456D5">
      <w:pPr>
        <w:tabs>
          <w:tab w:val="left" w:pos="423"/>
        </w:tabs>
        <w:ind w:left="-567"/>
        <w:jc w:val="both"/>
        <w:rPr>
          <w:rFonts w:eastAsia="Times New Roman"/>
          <w:sz w:val="18"/>
          <w:szCs w:val="18"/>
        </w:rPr>
      </w:pPr>
    </w:p>
    <w:p w:rsidR="006456D5" w:rsidRPr="0010096D" w:rsidRDefault="0010096D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  <w:rPr>
          <w:sz w:val="18"/>
          <w:szCs w:val="18"/>
        </w:rPr>
      </w:pPr>
      <w:r w:rsidRPr="0010096D">
        <w:rPr>
          <w:rFonts w:eastAsia="Times New Roman"/>
          <w:sz w:val="18"/>
          <w:szCs w:val="18"/>
        </w:rPr>
        <w:t>Протокол рассмотрения заявок на участие в электронном аукционе подп</w:t>
      </w:r>
      <w:r w:rsidRPr="0010096D">
        <w:rPr>
          <w:rFonts w:eastAsia="Times New Roman"/>
          <w:sz w:val="18"/>
          <w:szCs w:val="18"/>
        </w:rPr>
        <w:t xml:space="preserve">исан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http://</w:t>
        </w:r>
        <w:r w:rsidRPr="0010096D">
          <w:rPr>
            <w:rStyle w:val="-"/>
            <w:rFonts w:eastAsia="Times New Roman"/>
            <w:sz w:val="18"/>
            <w:szCs w:val="18"/>
            <w:lang w:val="en-US" w:eastAsia="en-US" w:bidi="ar-SA"/>
          </w:rPr>
          <w:t>www</w:t>
        </w:r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.</w:t>
        </w:r>
        <w:proofErr w:type="spellStart"/>
        <w:r w:rsidRPr="0010096D">
          <w:rPr>
            <w:rStyle w:val="-"/>
            <w:rFonts w:eastAsia="Times New Roman"/>
            <w:sz w:val="18"/>
            <w:szCs w:val="18"/>
            <w:lang w:val="en-US" w:eastAsia="en-US" w:bidi="ar-SA"/>
          </w:rPr>
          <w:t>gz</w:t>
        </w:r>
        <w:proofErr w:type="spellEnd"/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.</w:t>
        </w:r>
        <w:r w:rsidRPr="0010096D">
          <w:rPr>
            <w:rStyle w:val="-"/>
            <w:rFonts w:eastAsia="Times New Roman"/>
            <w:sz w:val="18"/>
            <w:szCs w:val="18"/>
            <w:lang w:val="en-US" w:eastAsia="en-US" w:bidi="ar-SA"/>
          </w:rPr>
          <w:t>lot</w:t>
        </w:r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-</w:t>
        </w:r>
        <w:r w:rsidRPr="0010096D">
          <w:rPr>
            <w:rStyle w:val="-"/>
            <w:rFonts w:eastAsia="Times New Roman"/>
            <w:sz w:val="18"/>
            <w:szCs w:val="18"/>
            <w:lang w:val="en-US" w:eastAsia="en-US" w:bidi="ar-SA"/>
          </w:rPr>
          <w:t>online</w:t>
        </w:r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.</w:t>
        </w:r>
        <w:proofErr w:type="spellStart"/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ru</w:t>
        </w:r>
        <w:proofErr w:type="spellEnd"/>
        <w:r w:rsidRPr="0010096D">
          <w:rPr>
            <w:rStyle w:val="-"/>
            <w:rFonts w:eastAsia="Times New Roman"/>
            <w:sz w:val="18"/>
            <w:szCs w:val="18"/>
            <w:lang w:val="ru-RU" w:eastAsia="en-US" w:bidi="ar-SA"/>
          </w:rPr>
          <w:t>/</w:t>
        </w:r>
      </w:hyperlink>
      <w:r w:rsidRPr="0010096D">
        <w:rPr>
          <w:rFonts w:eastAsia="Times New Roman"/>
          <w:sz w:val="18"/>
          <w:szCs w:val="18"/>
          <w:lang w:eastAsia="en-US"/>
        </w:rPr>
        <w:t>.</w:t>
      </w:r>
    </w:p>
    <w:p w:rsidR="006456D5" w:rsidRPr="0010096D" w:rsidRDefault="006456D5">
      <w:pPr>
        <w:tabs>
          <w:tab w:val="left" w:pos="423"/>
        </w:tabs>
        <w:ind w:left="299"/>
        <w:jc w:val="both"/>
        <w:rPr>
          <w:rFonts w:eastAsia="Times New Roman"/>
          <w:sz w:val="18"/>
          <w:szCs w:val="18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Гареева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Дания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Булатова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Гульнара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Расулевна</w:t>
            </w:r>
            <w:proofErr w:type="spellEnd"/>
          </w:p>
        </w:tc>
      </w:tr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Ахунова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Гульназ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Ильгиновна</w:t>
            </w:r>
            <w:proofErr w:type="spellEnd"/>
          </w:p>
        </w:tc>
      </w:tr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Галиева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Алевтина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Евгеньевна</w:t>
            </w:r>
            <w:proofErr w:type="spellEnd"/>
          </w:p>
        </w:tc>
      </w:tr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Камалетдинова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Лилия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Разилевна</w:t>
            </w:r>
            <w:proofErr w:type="spellEnd"/>
          </w:p>
        </w:tc>
      </w:tr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Член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r w:rsidRPr="0010096D">
              <w:rPr>
                <w:sz w:val="18"/>
                <w:szCs w:val="18"/>
                <w:lang w:val="en-US"/>
              </w:rPr>
              <w:t>Имаева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Роза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Зульфакаровна</w:t>
            </w:r>
            <w:proofErr w:type="spellEnd"/>
          </w:p>
        </w:tc>
      </w:tr>
      <w:tr w:rsidR="006456D5" w:rsidRPr="0010096D">
        <w:tc>
          <w:tcPr>
            <w:tcW w:w="3935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ind w:left="57"/>
              <w:rPr>
                <w:sz w:val="18"/>
                <w:szCs w:val="18"/>
              </w:rPr>
            </w:pP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Секретарь</w:t>
            </w:r>
            <w:proofErr w:type="spellEnd"/>
            <w:r w:rsidRPr="0010096D">
              <w:rPr>
                <w:rFonts w:eastAsia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0096D">
              <w:rPr>
                <w:rFonts w:eastAsia="Times New Roman"/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456D5" w:rsidRPr="0010096D" w:rsidRDefault="006456D5">
            <w:pPr>
              <w:pStyle w:val="af1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456D5" w:rsidRPr="0010096D" w:rsidRDefault="0010096D">
            <w:pPr>
              <w:pStyle w:val="af1"/>
              <w:rPr>
                <w:sz w:val="18"/>
                <w:szCs w:val="18"/>
              </w:rPr>
            </w:pPr>
            <w:proofErr w:type="spellStart"/>
            <w:proofErr w:type="gramStart"/>
            <w:r w:rsidRPr="0010096D">
              <w:rPr>
                <w:sz w:val="18"/>
                <w:szCs w:val="18"/>
                <w:lang w:val="en-US"/>
              </w:rPr>
              <w:t>Арсланова</w:t>
            </w:r>
            <w:proofErr w:type="spell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Ралия</w:t>
            </w:r>
            <w:proofErr w:type="spellEnd"/>
            <w:proofErr w:type="gramEnd"/>
            <w:r w:rsidRPr="0010096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0096D">
              <w:rPr>
                <w:sz w:val="18"/>
                <w:szCs w:val="18"/>
                <w:lang w:val="en-US"/>
              </w:rPr>
              <w:t>Илдусовна</w:t>
            </w:r>
            <w:proofErr w:type="spellEnd"/>
          </w:p>
        </w:tc>
      </w:tr>
      <w:bookmarkEnd w:id="0"/>
    </w:tbl>
    <w:p w:rsidR="006456D5" w:rsidRPr="0010096D" w:rsidRDefault="006456D5">
      <w:pPr>
        <w:jc w:val="both"/>
        <w:rPr>
          <w:sz w:val="18"/>
          <w:szCs w:val="18"/>
        </w:rPr>
      </w:pPr>
    </w:p>
    <w:sectPr w:rsidR="006456D5" w:rsidRPr="0010096D" w:rsidSect="0010096D">
      <w:pgSz w:w="11906" w:h="16838"/>
      <w:pgMar w:top="565" w:right="858" w:bottom="284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1F5094"/>
    <w:multiLevelType w:val="multilevel"/>
    <w:tmpl w:val="23225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 w15:restartNumberingAfterBreak="0">
    <w:nsid w:val="7A432255"/>
    <w:multiLevelType w:val="multilevel"/>
    <w:tmpl w:val="8E12D8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D5"/>
    <w:rsid w:val="0010096D"/>
    <w:rsid w:val="0064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DF264-28A8-425F-8CFD-0CBBF387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6333</Characters>
  <Application>Microsoft Office Word</Application>
  <DocSecurity>4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2021-12-14T10:41:00Z</dcterms:created>
  <dcterms:modified xsi:type="dcterms:W3CDTF">2021-12-14T10:41:00Z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