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"Аренда системы специальных технических средств, работающих в автоматическом режиме и имеющих функции фото- и киносъемки, видеозаписи для фиксации нарушений Правил дорожного движения Российской Федерации, для обеспечения контроля за дорожным движением"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0344200027321000009)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18:41:00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УЛИЦА РАДИЩЕВА, 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 ТРАНСПОРТНЫХ УСЛУГ"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 ТРАНСПОРТНЫХ УСЛУГ"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Аренда системы специальных технических средств, работающих в автоматическом режиме и имеющих функции фото- и киносъемки, видеозаписи для фиксации нарушений Правил дорожного движения Российской Федерации, для обеспечения контроля за дорожным движением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212463205448846320100100090018020244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524 583 552,35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Андрей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ЦИФРОВЫЕ ДОРОГИ" / 9721131704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511 468 963,55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"МЕГАФОН" / 7812014560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514 091 881,31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ЦИФРОВЫЕ ДОРОГИ"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ЦИФРОВЫЕ ДОРОГИ"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ЦИФРОВЫЕ ДОРОГИ"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"МЕГАФОН"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"МЕГАФОН"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"МЕГАФОН"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"ИНТЕЛЛЕКТУАЛЬНЫЕ ЦИФРОВЫЕ ДОРОГИ", предложивший цену контракта 511 468 963,55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"ИНТЕЛЛЕКТУАЛЬНЫЕ ЦИФРОВЫЕ ДОРОГИ",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