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08E" w:rsidRDefault="00ED43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308E" w:rsidRPr="00E2348B" w:rsidRDefault="00ED432C">
      <w:pPr>
        <w:ind w:firstLine="567"/>
        <w:jc w:val="center"/>
      </w:pPr>
      <w:r w:rsidRPr="00E2348B">
        <w:rPr>
          <w:rFonts w:eastAsia="Times New Roman"/>
          <w:b/>
          <w:bCs/>
          <w:sz w:val="20"/>
          <w:szCs w:val="20"/>
        </w:rPr>
        <w:t xml:space="preserve">"Оказание услуг на проведение расчетов по операциям совершенным с использованием банковских карт (Эквайринг) для нужд СПб ГБУЗ «Городская поликлиника  № 48» в 2022 году." </w:t>
      </w:r>
    </w:p>
    <w:p w:rsidR="0063308E" w:rsidRPr="00E2348B" w:rsidRDefault="00ED432C">
      <w:pPr>
        <w:ind w:firstLine="567"/>
        <w:jc w:val="center"/>
        <w:rPr>
          <w:rFonts w:eastAsia="Times New Roman"/>
          <w:b/>
          <w:bCs/>
        </w:rPr>
      </w:pPr>
      <w:r w:rsidRPr="00E2348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2348B">
        <w:rPr>
          <w:rFonts w:eastAsia="Times New Roman"/>
          <w:b/>
          <w:bCs/>
          <w:sz w:val="20"/>
          <w:szCs w:val="20"/>
        </w:rPr>
        <w:t xml:space="preserve"> 0372200015321000159) </w:t>
      </w:r>
    </w:p>
    <w:p w:rsidR="0063308E" w:rsidRPr="00E2348B" w:rsidRDefault="0063308E">
      <w:pPr>
        <w:ind w:firstLine="567"/>
        <w:jc w:val="center"/>
        <w:rPr>
          <w:sz w:val="20"/>
          <w:szCs w:val="20"/>
        </w:rPr>
      </w:pPr>
    </w:p>
    <w:p w:rsidR="0063308E" w:rsidRPr="00E2348B" w:rsidRDefault="00ED432C">
      <w:pPr>
        <w:ind w:firstLine="567"/>
        <w:jc w:val="right"/>
      </w:pPr>
      <w:r w:rsidRPr="00E2348B">
        <w:rPr>
          <w:rFonts w:eastAsia="Times New Roman"/>
          <w:sz w:val="20"/>
          <w:szCs w:val="20"/>
        </w:rPr>
        <w:t>14.12.21 18:52:34 (</w:t>
      </w:r>
      <w:r>
        <w:rPr>
          <w:rFonts w:eastAsia="Times New Roman"/>
          <w:sz w:val="20"/>
          <w:szCs w:val="20"/>
          <w:lang w:val="en-US"/>
        </w:rPr>
        <w:t>MSK</w:t>
      </w:r>
      <w:r w:rsidRPr="00E2348B">
        <w:rPr>
          <w:rFonts w:eastAsia="Times New Roman"/>
          <w:sz w:val="20"/>
          <w:szCs w:val="20"/>
        </w:rPr>
        <w:t>+00:00)</w:t>
      </w:r>
    </w:p>
    <w:p w:rsidR="0063308E" w:rsidRPr="00E2348B" w:rsidRDefault="0063308E">
      <w:pPr>
        <w:ind w:firstLine="567"/>
        <w:rPr>
          <w:rFonts w:eastAsia="Times New Roman"/>
          <w:sz w:val="20"/>
          <w:szCs w:val="20"/>
        </w:rPr>
      </w:pPr>
    </w:p>
    <w:p w:rsidR="0063308E" w:rsidRDefault="00ED432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63308E" w:rsidRDefault="0063308E">
      <w:pPr>
        <w:rPr>
          <w:rFonts w:eastAsia="Times New Roman"/>
          <w:sz w:val="20"/>
          <w:szCs w:val="20"/>
        </w:rPr>
      </w:pPr>
    </w:p>
    <w:p w:rsidR="0063308E" w:rsidRPr="00E2348B" w:rsidRDefault="00ED432C">
      <w:r>
        <w:rPr>
          <w:rFonts w:eastAsia="Times New Roman"/>
          <w:sz w:val="20"/>
          <w:szCs w:val="20"/>
        </w:rPr>
        <w:t>Организатор</w:t>
      </w:r>
      <w:r w:rsidRPr="00E234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348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2348B">
        <w:rPr>
          <w:rFonts w:eastAsia="Times New Roman"/>
          <w:sz w:val="20"/>
          <w:szCs w:val="20"/>
        </w:rPr>
        <w:t>ПОЛИКЛИНИКА №48"</w:t>
      </w:r>
    </w:p>
    <w:p w:rsidR="0063308E" w:rsidRPr="00E2348B" w:rsidRDefault="0063308E">
      <w:pPr>
        <w:rPr>
          <w:rFonts w:eastAsia="Times New Roman"/>
          <w:sz w:val="20"/>
          <w:szCs w:val="20"/>
        </w:rPr>
      </w:pPr>
    </w:p>
    <w:p w:rsidR="0063308E" w:rsidRDefault="00ED432C">
      <w:r w:rsidRPr="00E2348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63308E" w:rsidRPr="00E2348B" w:rsidRDefault="0063308E">
      <w:pPr>
        <w:rPr>
          <w:rFonts w:eastAsia="Times New Roman"/>
          <w:sz w:val="20"/>
          <w:szCs w:val="20"/>
        </w:rPr>
      </w:pPr>
    </w:p>
    <w:p w:rsidR="0063308E" w:rsidRPr="00E2348B" w:rsidRDefault="00ED432C">
      <w:r>
        <w:rPr>
          <w:rFonts w:eastAsia="Times New Roman"/>
          <w:sz w:val="20"/>
          <w:szCs w:val="20"/>
        </w:rPr>
        <w:t>Наименование</w:t>
      </w:r>
      <w:r w:rsidRPr="00E234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348B">
        <w:rPr>
          <w:rFonts w:eastAsia="Times New Roman"/>
          <w:sz w:val="20"/>
          <w:szCs w:val="20"/>
        </w:rPr>
        <w:t>: Оказание услуг на проведение расчетов по операциям совершенным с использованием банковских карт (Эквайри</w:t>
      </w:r>
      <w:r w:rsidRPr="00E2348B">
        <w:rPr>
          <w:rFonts w:eastAsia="Times New Roman"/>
          <w:sz w:val="20"/>
          <w:szCs w:val="20"/>
        </w:rPr>
        <w:t xml:space="preserve">нг) для нужд СПб ГБУЗ «Городская </w:t>
      </w:r>
      <w:proofErr w:type="gramStart"/>
      <w:r w:rsidRPr="00E2348B">
        <w:rPr>
          <w:rFonts w:eastAsia="Times New Roman"/>
          <w:sz w:val="20"/>
          <w:szCs w:val="20"/>
        </w:rPr>
        <w:t>поликлиника  №</w:t>
      </w:r>
      <w:proofErr w:type="gramEnd"/>
      <w:r w:rsidRPr="00E2348B">
        <w:rPr>
          <w:rFonts w:eastAsia="Times New Roman"/>
          <w:sz w:val="20"/>
          <w:szCs w:val="20"/>
        </w:rPr>
        <w:t xml:space="preserve"> 48» в 2022 году. </w:t>
      </w:r>
    </w:p>
    <w:p w:rsidR="0063308E" w:rsidRPr="00E2348B" w:rsidRDefault="0063308E">
      <w:pPr>
        <w:rPr>
          <w:rFonts w:eastAsia="Times New Roman"/>
          <w:sz w:val="20"/>
          <w:szCs w:val="20"/>
        </w:rPr>
      </w:pPr>
    </w:p>
    <w:p w:rsidR="0063308E" w:rsidRPr="00E2348B" w:rsidRDefault="00ED43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212781021913978100100102880016619244</w:t>
      </w:r>
    </w:p>
    <w:p w:rsidR="0063308E" w:rsidRDefault="0063308E"/>
    <w:p w:rsidR="0063308E" w:rsidRDefault="00ED43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102 680,00 руб.</w:t>
      </w:r>
    </w:p>
    <w:p w:rsidR="0063308E" w:rsidRDefault="0063308E">
      <w:pPr>
        <w:rPr>
          <w:rFonts w:eastAsia="Times New Roman"/>
          <w:sz w:val="20"/>
          <w:szCs w:val="20"/>
        </w:rPr>
      </w:pPr>
    </w:p>
    <w:p w:rsidR="0063308E" w:rsidRDefault="00ED432C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308E">
        <w:tc>
          <w:tcPr>
            <w:tcW w:w="3400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08E">
        <w:tc>
          <w:tcPr>
            <w:tcW w:w="3400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08E">
        <w:tc>
          <w:tcPr>
            <w:tcW w:w="3400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08E">
        <w:tc>
          <w:tcPr>
            <w:tcW w:w="3400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08E">
        <w:tc>
          <w:tcPr>
            <w:tcW w:w="3400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08E" w:rsidRDefault="00ED43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308E" w:rsidRDefault="0063308E">
      <w:pPr>
        <w:rPr>
          <w:rFonts w:eastAsia="Times New Roman"/>
          <w:sz w:val="20"/>
          <w:szCs w:val="20"/>
        </w:rPr>
      </w:pPr>
    </w:p>
    <w:p w:rsidR="0063308E" w:rsidRDefault="00ED43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308E" w:rsidRDefault="0063308E">
      <w:pPr>
        <w:rPr>
          <w:rFonts w:eastAsia="Times New Roman"/>
          <w:sz w:val="20"/>
          <w:szCs w:val="20"/>
        </w:rPr>
      </w:pPr>
    </w:p>
    <w:p w:rsidR="0063308E" w:rsidRDefault="00ED432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3308E" w:rsidRDefault="0063308E">
      <w:pPr>
        <w:rPr>
          <w:rFonts w:eastAsia="Times New Roman"/>
        </w:rPr>
      </w:pPr>
    </w:p>
    <w:p w:rsidR="0063308E" w:rsidRDefault="0063308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3308E">
        <w:tc>
          <w:tcPr>
            <w:tcW w:w="9924" w:type="dxa"/>
            <w:gridSpan w:val="4"/>
            <w:shd w:val="clear" w:color="auto" w:fill="auto"/>
          </w:tcPr>
          <w:p w:rsidR="0063308E" w:rsidRDefault="00ED43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308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3308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r>
              <w:rPr>
                <w:sz w:val="20"/>
                <w:szCs w:val="20"/>
                <w:lang w:val="en-US"/>
              </w:rPr>
              <w:t>EA</w:t>
            </w:r>
            <w:r w:rsidRPr="00E2348B">
              <w:rPr>
                <w:sz w:val="20"/>
                <w:szCs w:val="20"/>
              </w:rPr>
              <w:t>-135662</w:t>
            </w:r>
          </w:p>
          <w:p w:rsidR="0063308E" w:rsidRDefault="00ED432C">
            <w:r w:rsidRPr="00E2348B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08E" w:rsidRDefault="006330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08E" w:rsidRDefault="00ED43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r>
              <w:rPr>
                <w:sz w:val="20"/>
                <w:szCs w:val="20"/>
                <w:lang w:val="en-US"/>
              </w:rPr>
              <w:t>EA</w:t>
            </w:r>
            <w:r w:rsidRPr="00E2348B">
              <w:rPr>
                <w:sz w:val="20"/>
                <w:szCs w:val="20"/>
              </w:rPr>
              <w:t>-135662</w:t>
            </w:r>
          </w:p>
          <w:p w:rsidR="0063308E" w:rsidRDefault="00ED432C">
            <w:r w:rsidRPr="00E2348B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08E" w:rsidRDefault="006330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08E" w:rsidRDefault="00ED43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r>
              <w:rPr>
                <w:sz w:val="20"/>
                <w:szCs w:val="20"/>
                <w:lang w:val="en-US"/>
              </w:rPr>
              <w:t>EA</w:t>
            </w:r>
            <w:r w:rsidRPr="00E2348B">
              <w:rPr>
                <w:sz w:val="20"/>
                <w:szCs w:val="20"/>
              </w:rPr>
              <w:t>-135662</w:t>
            </w:r>
          </w:p>
          <w:p w:rsidR="0063308E" w:rsidRDefault="00ED432C">
            <w:r w:rsidRPr="00E2348B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08E" w:rsidRDefault="006330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08E" w:rsidRDefault="00ED43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r>
              <w:rPr>
                <w:sz w:val="20"/>
                <w:szCs w:val="20"/>
                <w:lang w:val="en-US"/>
              </w:rPr>
              <w:t>EA</w:t>
            </w:r>
            <w:r w:rsidRPr="00E2348B">
              <w:rPr>
                <w:sz w:val="20"/>
                <w:szCs w:val="20"/>
              </w:rPr>
              <w:t>-135662</w:t>
            </w:r>
          </w:p>
          <w:p w:rsidR="0063308E" w:rsidRDefault="00ED432C">
            <w:r w:rsidRPr="00E2348B">
              <w:rPr>
                <w:sz w:val="20"/>
                <w:szCs w:val="20"/>
              </w:rPr>
              <w:t xml:space="preserve">ПУБЛИЧНОЕ АКЦИОНЕРНОЕ ОБЩЕСТВО "СБЕРБАНК РОССИИ" / </w:t>
            </w:r>
            <w:r w:rsidRPr="00E2348B">
              <w:rPr>
                <w:sz w:val="20"/>
                <w:szCs w:val="20"/>
              </w:rPr>
              <w:t>7707083893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08E" w:rsidRDefault="006330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08E" w:rsidRDefault="00ED43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r>
              <w:rPr>
                <w:sz w:val="20"/>
                <w:szCs w:val="20"/>
                <w:lang w:val="en-US"/>
              </w:rPr>
              <w:t>EA</w:t>
            </w:r>
            <w:r w:rsidRPr="00E2348B">
              <w:rPr>
                <w:sz w:val="20"/>
                <w:szCs w:val="20"/>
              </w:rPr>
              <w:t>-135662</w:t>
            </w:r>
          </w:p>
          <w:p w:rsidR="0063308E" w:rsidRDefault="00ED432C">
            <w:r w:rsidRPr="00E2348B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08E" w:rsidRDefault="006330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08E" w:rsidRDefault="00ED43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308E" w:rsidRDefault="00ED43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308E" w:rsidRDefault="0063308E"/>
    <w:p w:rsidR="0063308E" w:rsidRDefault="0063308E">
      <w:pPr>
        <w:jc w:val="both"/>
        <w:rPr>
          <w:sz w:val="20"/>
          <w:szCs w:val="20"/>
          <w:lang w:val="en-US"/>
        </w:rPr>
      </w:pPr>
    </w:p>
    <w:p w:rsidR="0063308E" w:rsidRDefault="00ED432C">
      <w:pPr>
        <w:jc w:val="both"/>
      </w:pPr>
      <w:bookmarkStart w:id="1" w:name="__DdeLink__136_4014115248"/>
      <w:bookmarkEnd w:id="1"/>
      <w:r w:rsidRPr="00E2348B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E2348B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E2348B">
        <w:rPr>
          <w:rFonts w:eastAsia="Times New Roman"/>
          <w:sz w:val="20"/>
          <w:szCs w:val="20"/>
        </w:rPr>
        <w:t>твенным участником ПУБЛИЧНОЕ АКЦИОНЕРНОЕ ОБЩЕСТВО "СБЕРБАНК РОССИИ".</w:t>
      </w:r>
    </w:p>
    <w:p w:rsidR="0063308E" w:rsidRDefault="0063308E">
      <w:pPr>
        <w:jc w:val="both"/>
        <w:rPr>
          <w:sz w:val="20"/>
          <w:szCs w:val="20"/>
        </w:rPr>
      </w:pPr>
    </w:p>
    <w:p w:rsidR="0063308E" w:rsidRDefault="00ED43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308E" w:rsidRDefault="0063308E">
      <w:pPr>
        <w:jc w:val="both"/>
        <w:rPr>
          <w:rFonts w:eastAsia="Times New Roman"/>
          <w:sz w:val="20"/>
          <w:szCs w:val="20"/>
        </w:rPr>
      </w:pPr>
    </w:p>
    <w:p w:rsidR="0063308E" w:rsidRDefault="00ED432C">
      <w:pPr>
        <w:jc w:val="both"/>
      </w:pPr>
      <w:r w:rsidRPr="00E2348B">
        <w:rPr>
          <w:rFonts w:eastAsia="Times New Roman"/>
          <w:sz w:val="20"/>
          <w:szCs w:val="20"/>
        </w:rPr>
        <w:t>Настоящий</w:t>
      </w:r>
      <w:r w:rsidRPr="00E234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63308E" w:rsidRDefault="0063308E">
      <w:pPr>
        <w:jc w:val="both"/>
        <w:rPr>
          <w:rFonts w:eastAsia="Times New Roman"/>
          <w:sz w:val="20"/>
          <w:szCs w:val="20"/>
        </w:rPr>
      </w:pPr>
    </w:p>
    <w:p w:rsidR="0063308E" w:rsidRDefault="00ED432C">
      <w:r>
        <w:rPr>
          <w:rFonts w:eastAsia="Times New Roman"/>
          <w:sz w:val="20"/>
          <w:szCs w:val="20"/>
        </w:rPr>
        <w:t>Подписи</w:t>
      </w:r>
    </w:p>
    <w:p w:rsidR="0063308E" w:rsidRDefault="006330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308E">
        <w:tc>
          <w:tcPr>
            <w:tcW w:w="3307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08E" w:rsidRDefault="006330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3308E">
        <w:tc>
          <w:tcPr>
            <w:tcW w:w="3307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08E" w:rsidRDefault="006330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308E">
        <w:tc>
          <w:tcPr>
            <w:tcW w:w="3307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08E" w:rsidRDefault="006330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3308E">
        <w:tc>
          <w:tcPr>
            <w:tcW w:w="3307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08E" w:rsidRDefault="006330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3308E">
        <w:tc>
          <w:tcPr>
            <w:tcW w:w="3307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08E" w:rsidRDefault="006330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08E" w:rsidRDefault="00ED43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D432C" w:rsidRDefault="00ED432C"/>
    <w:sectPr w:rsidR="00ED43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08E"/>
    <w:rsid w:val="0063308E"/>
    <w:rsid w:val="00E2348B"/>
    <w:rsid w:val="00ED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D07708-EA21-4711-BF5F-2291CABF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2021-12-14T15:53:00Z</cp:lastPrinted>
  <dcterms:created xsi:type="dcterms:W3CDTF">2021-12-14T15:53:00Z</dcterms:created>
  <dcterms:modified xsi:type="dcterms:W3CDTF">2021-12-14T15:53:00Z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