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Протокол </w:t>
      </w:r>
      <w:r>
        <w:rPr>
          <w:rFonts w:eastAsia="Times New Roman"/>
          <w:b/>
          <w:bCs/>
          <w:sz w:val="18"/>
          <w:szCs w:val="18"/>
        </w:rPr>
        <w:t>№04-01/1539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"Оказание услуг по адаптации и сопровождению экземпляров Систем КонсультантПлюс на основе специального лицензионного программного обеспечения, обеспечивающего совместимость услуг с установленными у заказчика экземплярами Систем КонсультантПлюс (в том числе специальной копией Системы КонсультантПлюс)"  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0744200000221009397)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sz w:val="18"/>
          <w:szCs w:val="18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14.12.21 10:01:24 (MSK+00:00)</w:t>
      </w:r>
    </w:p>
    <w:p>
      <w:pPr>
        <w:pStyle w:val="Normal"/>
        <w:ind w:firstLine="567"/>
        <w:jc w:val="right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АДМИНИСТРАЦИЯ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адаптации и сопровождению экземпляров Систем КонсультантПлюс на основе специального лицензионного программного обеспечения, обеспечивающего совместимость услуг с установленными у заказчика экземплярами Систем КонсультантПлюс (в том числе специальной копией Системы КонсультантПлюс)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Идентификационный код закупки: 212462901604146320100101640016203242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237 935,76 руб.</w:t>
      </w:r>
    </w:p>
    <w:p>
      <w:pPr>
        <w:pStyle w:val="Normal"/>
        <w:jc w:val="center"/>
        <w:rPr>
          <w:rFonts w:eastAsia="Times New Roman"/>
        </w:rPr>
      </w:pPr>
      <w:r>
        <w:rPr>
          <w:b/>
          <w:bCs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p>
      <w:pPr>
        <w:pStyle w:val="Normal"/>
        <w:jc w:val="center"/>
        <w:rPr>
          <w:rFonts w:eastAsia="Times New Roman"/>
        </w:rPr>
      </w:pPr>
      <w:r>
        <w:rPr>
          <w:b/>
          <w:bCs/>
          <w:sz w:val="18"/>
          <w:szCs w:val="18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63"/>
        <w:gridCol w:w="4501"/>
        <w:gridCol w:w="4863"/>
      </w:tblGrid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Бебешко Алексей Викторович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Дремов Александр Иванович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Мальцева Елена Николаевна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sz w:val="18"/>
          <w:szCs w:val="18"/>
        </w:rPr>
      </w:r>
    </w:p>
    <w:tbl>
      <w:tblPr>
        <w:tblW w:w="9900" w:type="dxa"/>
        <w:jc w:val="left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25"/>
        <w:gridCol w:w="2888"/>
        <w:gridCol w:w="2962"/>
        <w:gridCol w:w="1925"/>
      </w:tblGrid>
      <w:tr>
        <w:trPr/>
        <w:tc>
          <w:tcPr>
            <w:tcW w:w="9900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1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EA-135960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EA-135960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EA-135960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Бебешко Алексей Викторович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EA-135960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Дремов Александр Иванович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EA-135960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Мальцева Елена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EA-135960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center"/>
        <w:rPr>
          <w:rFonts w:eastAsia="Times New Roman"/>
          <w:lang w:val="ru-RU"/>
        </w:rPr>
      </w:pPr>
      <w:r>
        <w:rPr>
          <w:b/>
          <w:bCs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1</Pages>
  <Words>447</Words>
  <Characters>3444</Characters>
  <CharactersWithSpaces>3810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2021-12-14T10:04:53Z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