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60A" w:rsidRDefault="00C616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E060A" w:rsidRDefault="00C616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торговому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эквайрингу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«Городская поликлиника № 38» в 2022 году."</w:t>
      </w:r>
    </w:p>
    <w:p w:rsidR="00BE060A" w:rsidRPr="0067152B" w:rsidRDefault="00C61603">
      <w:pPr>
        <w:ind w:firstLine="567"/>
        <w:jc w:val="center"/>
        <w:rPr>
          <w:rFonts w:eastAsia="Times New Roman"/>
          <w:b/>
          <w:bCs/>
        </w:rPr>
      </w:pPr>
      <w:r w:rsidRPr="006715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152B">
        <w:rPr>
          <w:rFonts w:eastAsia="Times New Roman"/>
          <w:b/>
          <w:bCs/>
          <w:sz w:val="20"/>
          <w:szCs w:val="20"/>
        </w:rPr>
        <w:t xml:space="preserve"> 0372200172621000097) </w:t>
      </w:r>
    </w:p>
    <w:p w:rsidR="00BE060A" w:rsidRPr="0067152B" w:rsidRDefault="00BE060A">
      <w:pPr>
        <w:ind w:firstLine="567"/>
        <w:jc w:val="center"/>
        <w:rPr>
          <w:sz w:val="20"/>
          <w:szCs w:val="20"/>
        </w:rPr>
      </w:pPr>
    </w:p>
    <w:p w:rsidR="00BE060A" w:rsidRPr="0067152B" w:rsidRDefault="00C61603">
      <w:pPr>
        <w:ind w:firstLine="567"/>
        <w:jc w:val="right"/>
      </w:pPr>
      <w:r w:rsidRPr="0067152B">
        <w:rPr>
          <w:rFonts w:eastAsia="Times New Roman"/>
          <w:sz w:val="20"/>
          <w:szCs w:val="20"/>
        </w:rPr>
        <w:t>16.12.21 11:30:03 (</w:t>
      </w:r>
      <w:r>
        <w:rPr>
          <w:rFonts w:eastAsia="Times New Roman"/>
          <w:sz w:val="20"/>
          <w:szCs w:val="20"/>
          <w:lang w:val="en-US"/>
        </w:rPr>
        <w:t>MSK</w:t>
      </w:r>
      <w:r w:rsidRPr="0067152B">
        <w:rPr>
          <w:rFonts w:eastAsia="Times New Roman"/>
          <w:sz w:val="20"/>
          <w:szCs w:val="20"/>
        </w:rPr>
        <w:t>+00:00)</w:t>
      </w:r>
    </w:p>
    <w:p w:rsidR="00BE060A" w:rsidRPr="0067152B" w:rsidRDefault="00BE060A">
      <w:pPr>
        <w:ind w:firstLine="567"/>
        <w:rPr>
          <w:rFonts w:eastAsia="Times New Roman"/>
          <w:sz w:val="20"/>
          <w:szCs w:val="20"/>
        </w:rPr>
      </w:pPr>
    </w:p>
    <w:p w:rsidR="00BE060A" w:rsidRPr="0067152B" w:rsidRDefault="00C61603">
      <w:r>
        <w:rPr>
          <w:rFonts w:eastAsia="Times New Roman"/>
          <w:sz w:val="20"/>
          <w:szCs w:val="20"/>
        </w:rPr>
        <w:t>Место</w:t>
      </w:r>
      <w:r w:rsidRPr="00671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152B">
        <w:rPr>
          <w:rFonts w:eastAsia="Times New Roman"/>
          <w:sz w:val="20"/>
          <w:szCs w:val="20"/>
        </w:rPr>
        <w:t xml:space="preserve">: Российская </w:t>
      </w:r>
      <w:r w:rsidRPr="0067152B"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BE060A" w:rsidRPr="0067152B" w:rsidRDefault="00BE060A">
      <w:pPr>
        <w:rPr>
          <w:rFonts w:eastAsia="Times New Roman"/>
          <w:sz w:val="20"/>
          <w:szCs w:val="20"/>
        </w:rPr>
      </w:pPr>
    </w:p>
    <w:p w:rsidR="00BE060A" w:rsidRPr="0067152B" w:rsidRDefault="00C61603">
      <w:r>
        <w:rPr>
          <w:rFonts w:eastAsia="Times New Roman"/>
          <w:sz w:val="20"/>
          <w:szCs w:val="20"/>
        </w:rPr>
        <w:t>Организатор</w:t>
      </w:r>
      <w:r w:rsidRPr="00671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15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E060A" w:rsidRPr="0067152B" w:rsidRDefault="00BE060A">
      <w:pPr>
        <w:rPr>
          <w:rFonts w:eastAsia="Times New Roman"/>
          <w:sz w:val="20"/>
          <w:szCs w:val="20"/>
        </w:rPr>
      </w:pPr>
    </w:p>
    <w:p w:rsidR="00BE060A" w:rsidRPr="0067152B" w:rsidRDefault="00C61603">
      <w:r w:rsidRPr="0067152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67152B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BE060A" w:rsidRPr="0067152B" w:rsidRDefault="00BE060A">
      <w:pPr>
        <w:rPr>
          <w:rFonts w:eastAsia="Times New Roman"/>
          <w:sz w:val="20"/>
          <w:szCs w:val="20"/>
        </w:rPr>
      </w:pPr>
    </w:p>
    <w:p w:rsidR="00BE060A" w:rsidRPr="0067152B" w:rsidRDefault="00C616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1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152B">
        <w:rPr>
          <w:rFonts w:eastAsia="Times New Roman"/>
          <w:sz w:val="20"/>
          <w:szCs w:val="20"/>
        </w:rPr>
        <w:t xml:space="preserve">: Оказание услуг по торговому </w:t>
      </w:r>
      <w:proofErr w:type="spellStart"/>
      <w:proofErr w:type="gramStart"/>
      <w:r w:rsidRPr="0067152B">
        <w:rPr>
          <w:rFonts w:eastAsia="Times New Roman"/>
          <w:sz w:val="20"/>
          <w:szCs w:val="20"/>
        </w:rPr>
        <w:t>эквайрингу</w:t>
      </w:r>
      <w:proofErr w:type="spellEnd"/>
      <w:r w:rsidRPr="0067152B">
        <w:rPr>
          <w:rFonts w:eastAsia="Times New Roman"/>
          <w:sz w:val="20"/>
          <w:szCs w:val="20"/>
        </w:rPr>
        <w:t xml:space="preserve">  для</w:t>
      </w:r>
      <w:proofErr w:type="gramEnd"/>
      <w:r w:rsidRPr="0067152B">
        <w:rPr>
          <w:rFonts w:eastAsia="Times New Roman"/>
          <w:sz w:val="20"/>
          <w:szCs w:val="20"/>
        </w:rPr>
        <w:t xml:space="preserve"> нужд СПБ ГБУЗ «Городская поликлиника № 38» в 2022 году. </w:t>
      </w:r>
    </w:p>
    <w:p w:rsidR="00BE060A" w:rsidRPr="0067152B" w:rsidRDefault="00BE060A">
      <w:pPr>
        <w:rPr>
          <w:rFonts w:eastAsia="Times New Roman"/>
          <w:sz w:val="20"/>
          <w:szCs w:val="20"/>
        </w:rPr>
      </w:pPr>
    </w:p>
    <w:p w:rsidR="00BE060A" w:rsidRDefault="00C616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212781500120078420100100011080000244</w:t>
      </w:r>
    </w:p>
    <w:p w:rsidR="00BE060A" w:rsidRDefault="00BE060A"/>
    <w:p w:rsidR="00BE060A" w:rsidRDefault="00C61603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460 800,00 руб.</w:t>
      </w:r>
    </w:p>
    <w:p w:rsidR="00BE060A" w:rsidRPr="0067152B" w:rsidRDefault="00BE060A">
      <w:pPr>
        <w:rPr>
          <w:rFonts w:eastAsia="Times New Roman"/>
          <w:sz w:val="20"/>
          <w:szCs w:val="20"/>
        </w:rPr>
      </w:pPr>
    </w:p>
    <w:p w:rsidR="00BE060A" w:rsidRDefault="00C61603">
      <w:r>
        <w:rPr>
          <w:rFonts w:eastAsia="Times New Roman"/>
          <w:sz w:val="20"/>
          <w:szCs w:val="20"/>
        </w:rPr>
        <w:t>Снижение</w:t>
      </w:r>
      <w:r w:rsidRPr="00671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152B">
        <w:rPr>
          <w:rFonts w:eastAsia="Times New Roman"/>
          <w:sz w:val="20"/>
          <w:szCs w:val="20"/>
        </w:rPr>
        <w:t>, %: 31.75</w:t>
      </w:r>
    </w:p>
    <w:p w:rsidR="00BE060A" w:rsidRDefault="00BE060A">
      <w:pPr>
        <w:rPr>
          <w:rFonts w:eastAsia="Times New Roman"/>
          <w:sz w:val="20"/>
          <w:szCs w:val="20"/>
        </w:rPr>
      </w:pPr>
    </w:p>
    <w:p w:rsidR="00BE060A" w:rsidRDefault="00C616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E060A">
        <w:tc>
          <w:tcPr>
            <w:tcW w:w="3400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060A" w:rsidRDefault="00C61603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060A">
        <w:tc>
          <w:tcPr>
            <w:tcW w:w="3400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060A" w:rsidRDefault="00C61603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060A">
        <w:tc>
          <w:tcPr>
            <w:tcW w:w="3400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060A" w:rsidRDefault="00C61603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060A">
        <w:tc>
          <w:tcPr>
            <w:tcW w:w="3400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5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060A">
        <w:tc>
          <w:tcPr>
            <w:tcW w:w="3400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060A" w:rsidRDefault="00C61603"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3125" w:type="dxa"/>
            <w:shd w:val="clear" w:color="auto" w:fill="auto"/>
          </w:tcPr>
          <w:p w:rsidR="00BE060A" w:rsidRDefault="00C616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060A" w:rsidRDefault="00BE060A">
      <w:pPr>
        <w:rPr>
          <w:rFonts w:eastAsia="Times New Roman"/>
          <w:sz w:val="20"/>
          <w:szCs w:val="20"/>
        </w:rPr>
      </w:pPr>
    </w:p>
    <w:p w:rsidR="00BE060A" w:rsidRDefault="00C616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060A" w:rsidRDefault="00BE060A">
      <w:pPr>
        <w:rPr>
          <w:rFonts w:eastAsia="Times New Roman"/>
          <w:sz w:val="20"/>
          <w:szCs w:val="20"/>
        </w:rPr>
      </w:pPr>
    </w:p>
    <w:p w:rsidR="00BE060A" w:rsidRDefault="00C616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E060A" w:rsidRDefault="00BE06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E060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E060A" w:rsidRDefault="00C6160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E0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BE0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r w:rsidRPr="0067152B">
              <w:rPr>
                <w:sz w:val="20"/>
                <w:szCs w:val="20"/>
              </w:rPr>
              <w:t xml:space="preserve">ПУБЛИЧНОЕ АКЦИОНЕРНОЕ ОБЩЕСТВО БАНК "ФИНАНСОВАЯ КОРПОРАЦИЯ ОТКРЫТИЕ" / </w:t>
            </w:r>
            <w:bookmarkStart w:id="0" w:name="_GoBack"/>
            <w:r w:rsidRPr="0067152B">
              <w:rPr>
                <w:sz w:val="20"/>
                <w:szCs w:val="20"/>
              </w:rPr>
              <w:t>7706092528</w:t>
            </w:r>
            <w:bookmarkEnd w:id="0"/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314 496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0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EA-135643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r w:rsidRPr="0067152B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316 800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06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r w:rsidRPr="0067152B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437 760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E060A" w:rsidRDefault="00BE060A">
      <w:pPr>
        <w:rPr>
          <w:rFonts w:eastAsia="Times New Roman"/>
        </w:rPr>
      </w:pPr>
    </w:p>
    <w:p w:rsidR="00BE060A" w:rsidRDefault="00BE06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E060A">
        <w:tc>
          <w:tcPr>
            <w:tcW w:w="9976" w:type="dxa"/>
            <w:gridSpan w:val="4"/>
            <w:shd w:val="clear" w:color="auto" w:fill="auto"/>
          </w:tcPr>
          <w:p w:rsidR="00BE060A" w:rsidRDefault="00C616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E060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060A" w:rsidRDefault="00C616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E06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-135045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 xml:space="preserve">ПУБЛИЧНОЕ АКЦИОНЕРНОЕ ОБЩЕСТВО БАНК </w:t>
            </w:r>
            <w:r w:rsidRPr="0067152B">
              <w:rPr>
                <w:sz w:val="20"/>
                <w:szCs w:val="20"/>
              </w:rPr>
              <w:lastRenderedPageBreak/>
              <w:t>"ФИНАНСОВАЯ КОРПОРАЦИЯ ОТКРЫТИЕ"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-135045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 xml:space="preserve">ПУБЛИЧНОЕ АКЦИОНЕРНОЕ ОБЩЕСТВО БАНК </w:t>
            </w:r>
            <w:r w:rsidRPr="0067152B">
              <w:rPr>
                <w:sz w:val="20"/>
                <w:szCs w:val="20"/>
              </w:rPr>
              <w:t>"ФИНАНСОВАЯ КОРПОРАЦИЯ ОТКРЫТИЕ"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-135045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БАНК "ФИНАНСОВАЯ КОРПОРАЦИЯ ОТКРЫТИЕ"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7152B">
              <w:rPr>
                <w:sz w:val="20"/>
                <w:szCs w:val="20"/>
              </w:rPr>
              <w:t>-135045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 xml:space="preserve">ПУБЛИЧНОЕ </w:t>
            </w:r>
            <w:r w:rsidRPr="0067152B">
              <w:rPr>
                <w:sz w:val="20"/>
                <w:szCs w:val="20"/>
              </w:rPr>
              <w:t>АКЦИОНЕРНОЕ ОБЩЕСТВО БАНК "ФИНАНСОВАЯ КОРПОРАЦИЯ ОТКРЫТИЕ"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-135045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БАНК "ФИНАНСОВАЯ КОРПОРАЦИЯ ОТКРЫТИЕ"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-135643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"СБЕРБАНК РОССИИ"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-135643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"СБЕРБАНК РОССИИ"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-135643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"СБЕРБАНК РОССИИ"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-135643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"СБЕРБАНК РОССИИ"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-135643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 xml:space="preserve">ПУБЛИЧНОЕ </w:t>
            </w:r>
            <w:r w:rsidRPr="0067152B">
              <w:rPr>
                <w:sz w:val="20"/>
                <w:szCs w:val="20"/>
              </w:rPr>
              <w:t>АКЦИОНЕРНОЕ ОБЩЕСТВО "СБЕРБАНК РОССИИ"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-135020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"БАНК "САНКТ-ПЕТЕРБУРГ"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-135020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 xml:space="preserve">ПУБЛИЧНОЕ АКЦИОНЕРНОЕ </w:t>
            </w:r>
            <w:r w:rsidRPr="0067152B">
              <w:rPr>
                <w:sz w:val="20"/>
                <w:szCs w:val="20"/>
              </w:rPr>
              <w:t>ОБЩЕСТВО "БАНК "САНКТ-ПЕТЕРБУРГ"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-135020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"БАНК "САНКТ-ПЕТЕРБУРГ"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-135020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 xml:space="preserve">ПУБЛИЧНОЕ АКЦИОНЕРНОЕ ОБЩЕСТВО </w:t>
            </w:r>
            <w:r w:rsidRPr="0067152B">
              <w:rPr>
                <w:sz w:val="20"/>
                <w:szCs w:val="20"/>
              </w:rPr>
              <w:t>"БАНК "САНКТ-ПЕТЕРБУРГ"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6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52B">
              <w:rPr>
                <w:sz w:val="20"/>
                <w:szCs w:val="20"/>
              </w:rPr>
              <w:t>-135020</w:t>
            </w:r>
          </w:p>
          <w:p w:rsidR="00BE060A" w:rsidRDefault="00C61603">
            <w:pPr>
              <w:pStyle w:val="af1"/>
            </w:pPr>
            <w:r w:rsidRPr="0067152B">
              <w:rPr>
                <w:sz w:val="20"/>
                <w:szCs w:val="20"/>
              </w:rPr>
              <w:t>ПУБЛИЧНОЕ АКЦИОНЕРНОЕ ОБЩЕСТВО "БАНК "САНКТ-ПЕТЕРБУРГ"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060A" w:rsidRDefault="00BE06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060A" w:rsidRDefault="00C616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060A" w:rsidRDefault="00C616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060A" w:rsidRDefault="00BE060A">
      <w:pPr>
        <w:rPr>
          <w:sz w:val="20"/>
          <w:szCs w:val="20"/>
        </w:rPr>
      </w:pPr>
    </w:p>
    <w:p w:rsidR="00BE060A" w:rsidRDefault="00BE060A">
      <w:pPr>
        <w:jc w:val="both"/>
        <w:rPr>
          <w:rFonts w:eastAsia="Times New Roman"/>
          <w:sz w:val="20"/>
          <w:szCs w:val="20"/>
          <w:lang w:val="en-US"/>
        </w:rPr>
      </w:pPr>
    </w:p>
    <w:p w:rsidR="00BE060A" w:rsidRDefault="00C616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ПУБЛИЧНОЕ АКЦИОНЕРНОЕ ОБЩЕСТВО БАНК "ФИНАНСОВАЯ КОРПОРАЦИЯ ОТКРЫТИЕ", предложивший цену контракта 314 496,00 руб.</w:t>
      </w:r>
    </w:p>
    <w:p w:rsidR="00BE060A" w:rsidRDefault="00BE060A">
      <w:pPr>
        <w:jc w:val="both"/>
        <w:rPr>
          <w:rFonts w:eastAsia="Times New Roman"/>
          <w:sz w:val="20"/>
          <w:szCs w:val="20"/>
        </w:rPr>
      </w:pPr>
    </w:p>
    <w:p w:rsidR="00BE060A" w:rsidRDefault="00C616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ПУБЛИЧНОЕ АКЦИОНЕРНОЕ ОБЩЕСТ</w:t>
      </w:r>
      <w:r>
        <w:rPr>
          <w:rFonts w:eastAsia="Times New Roman"/>
          <w:sz w:val="20"/>
          <w:szCs w:val="20"/>
        </w:rPr>
        <w:t>ВО БАНК "ФИНАНСОВАЯ КОРПОРАЦИЯ ОТКРЫТИЕ",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E060A" w:rsidRDefault="00BE060A">
      <w:pPr>
        <w:jc w:val="both"/>
        <w:rPr>
          <w:rFonts w:eastAsia="Times New Roman"/>
          <w:sz w:val="20"/>
          <w:szCs w:val="20"/>
        </w:rPr>
      </w:pPr>
    </w:p>
    <w:p w:rsidR="00BE060A" w:rsidRDefault="00C616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060A" w:rsidRDefault="00BE060A">
      <w:pPr>
        <w:jc w:val="both"/>
        <w:rPr>
          <w:rFonts w:eastAsia="Times New Roman"/>
          <w:sz w:val="20"/>
          <w:szCs w:val="20"/>
        </w:rPr>
      </w:pPr>
    </w:p>
    <w:p w:rsidR="00BE060A" w:rsidRDefault="00C61603">
      <w:r>
        <w:rPr>
          <w:rFonts w:eastAsia="Times New Roman"/>
          <w:sz w:val="20"/>
          <w:szCs w:val="20"/>
        </w:rPr>
        <w:t>Подписи</w:t>
      </w:r>
    </w:p>
    <w:p w:rsidR="00BE060A" w:rsidRDefault="00BE06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E060A">
        <w:tc>
          <w:tcPr>
            <w:tcW w:w="3307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060A" w:rsidRDefault="00BE0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BE060A">
        <w:tc>
          <w:tcPr>
            <w:tcW w:w="3307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060A" w:rsidRDefault="00BE0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BE060A">
        <w:tc>
          <w:tcPr>
            <w:tcW w:w="3307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060A" w:rsidRDefault="00BE0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BE060A">
        <w:tc>
          <w:tcPr>
            <w:tcW w:w="3307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060A" w:rsidRDefault="00BE0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</w:tr>
      <w:tr w:rsidR="00BE060A">
        <w:tc>
          <w:tcPr>
            <w:tcW w:w="3307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060A" w:rsidRDefault="00BE0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060A" w:rsidRDefault="00C6160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Александрова Екатерина Сергеевна</w:t>
            </w:r>
          </w:p>
        </w:tc>
      </w:tr>
    </w:tbl>
    <w:p w:rsidR="00C61603" w:rsidRDefault="00C61603"/>
    <w:sectPr w:rsidR="00C616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60A"/>
    <w:rsid w:val="0067152B"/>
    <w:rsid w:val="00BE060A"/>
    <w:rsid w:val="00C6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85CF98-F3EA-46EE-BDD7-FB07C6D8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4567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2021-12-16T08:31:00Z</dcterms:created>
  <dcterms:modified xsi:type="dcterms:W3CDTF">2021-12-16T08:31:00Z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