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7E2" w:rsidRDefault="002B3A3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F17E2" w:rsidRPr="002B3A3F" w:rsidRDefault="002B3A3F">
      <w:pPr>
        <w:ind w:firstLine="567"/>
        <w:jc w:val="center"/>
      </w:pPr>
      <w:r w:rsidRPr="002B3A3F">
        <w:rPr>
          <w:rFonts w:eastAsia="Times New Roman"/>
          <w:b/>
          <w:bCs/>
          <w:sz w:val="20"/>
          <w:szCs w:val="20"/>
        </w:rPr>
        <w:t xml:space="preserve">"Поставка медицинских изделий для работы в клинико-диагностической лаборатории в СПб ГБУЗ «Городская больница № 40» в 2022 году" </w:t>
      </w:r>
    </w:p>
    <w:p w:rsidR="004F17E2" w:rsidRPr="002B3A3F" w:rsidRDefault="002B3A3F">
      <w:pPr>
        <w:ind w:firstLine="567"/>
        <w:jc w:val="center"/>
        <w:rPr>
          <w:rFonts w:eastAsia="Times New Roman"/>
          <w:b/>
          <w:bCs/>
        </w:rPr>
      </w:pPr>
      <w:r w:rsidRPr="002B3A3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B3A3F">
        <w:rPr>
          <w:rFonts w:eastAsia="Times New Roman"/>
          <w:b/>
          <w:bCs/>
          <w:sz w:val="20"/>
          <w:szCs w:val="20"/>
        </w:rPr>
        <w:t xml:space="preserve"> 0372200047721000651) </w:t>
      </w:r>
    </w:p>
    <w:p w:rsidR="004F17E2" w:rsidRPr="002B3A3F" w:rsidRDefault="004F17E2">
      <w:pPr>
        <w:ind w:firstLine="567"/>
        <w:jc w:val="center"/>
        <w:rPr>
          <w:sz w:val="20"/>
          <w:szCs w:val="20"/>
        </w:rPr>
      </w:pPr>
    </w:p>
    <w:p w:rsidR="004F17E2" w:rsidRDefault="002B3A3F">
      <w:pPr>
        <w:ind w:firstLine="567"/>
        <w:jc w:val="right"/>
      </w:pPr>
      <w:r w:rsidRPr="002B3A3F">
        <w:rPr>
          <w:rFonts w:eastAsia="Times New Roman"/>
          <w:sz w:val="20"/>
          <w:szCs w:val="20"/>
        </w:rPr>
        <w:t xml:space="preserve">16.12.21 </w:t>
      </w:r>
      <w:r w:rsidRPr="002B3A3F">
        <w:rPr>
          <w:rFonts w:eastAsia="Times New Roman"/>
          <w:sz w:val="20"/>
          <w:szCs w:val="20"/>
        </w:rPr>
        <w:t>14:34:21 (</w:t>
      </w:r>
      <w:r>
        <w:rPr>
          <w:rFonts w:eastAsia="Times New Roman"/>
          <w:sz w:val="20"/>
          <w:szCs w:val="20"/>
          <w:lang w:val="en-US"/>
        </w:rPr>
        <w:t>MSK</w:t>
      </w:r>
      <w:r w:rsidRPr="002B3A3F">
        <w:rPr>
          <w:rFonts w:eastAsia="Times New Roman"/>
          <w:sz w:val="20"/>
          <w:szCs w:val="20"/>
        </w:rPr>
        <w:t>+00:00)</w:t>
      </w:r>
    </w:p>
    <w:p w:rsidR="004F17E2" w:rsidRPr="002B3A3F" w:rsidRDefault="004F17E2">
      <w:pPr>
        <w:ind w:firstLine="567"/>
        <w:rPr>
          <w:rFonts w:eastAsia="Times New Roman"/>
          <w:sz w:val="20"/>
          <w:szCs w:val="20"/>
        </w:rPr>
      </w:pPr>
    </w:p>
    <w:p w:rsidR="004F17E2" w:rsidRDefault="002B3A3F">
      <w:r>
        <w:rPr>
          <w:rFonts w:eastAsia="Times New Roman"/>
          <w:sz w:val="20"/>
          <w:szCs w:val="20"/>
        </w:rPr>
        <w:t>Организатор</w:t>
      </w:r>
      <w:r w:rsidRPr="002B3A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B3A3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4F17E2" w:rsidRPr="002B3A3F" w:rsidRDefault="004F17E2">
      <w:pPr>
        <w:rPr>
          <w:rFonts w:eastAsia="Times New Roman"/>
          <w:sz w:val="20"/>
          <w:szCs w:val="20"/>
        </w:rPr>
      </w:pPr>
    </w:p>
    <w:p w:rsidR="004F17E2" w:rsidRDefault="002B3A3F">
      <w:r>
        <w:rPr>
          <w:rFonts w:eastAsia="Times New Roman"/>
          <w:sz w:val="20"/>
          <w:szCs w:val="20"/>
        </w:rPr>
        <w:t>Заказчик</w:t>
      </w:r>
      <w:r w:rsidRPr="002B3A3F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</w:t>
      </w:r>
      <w:r w:rsidRPr="002B3A3F">
        <w:rPr>
          <w:rFonts w:eastAsia="Times New Roman"/>
          <w:sz w:val="20"/>
          <w:szCs w:val="20"/>
        </w:rPr>
        <w:t>БОЛЬНИЦА № 40 КУРОРТНОГО РАЙОНА"</w:t>
      </w:r>
    </w:p>
    <w:p w:rsidR="004F17E2" w:rsidRPr="002B3A3F" w:rsidRDefault="004F17E2">
      <w:pPr>
        <w:rPr>
          <w:rFonts w:eastAsia="Times New Roman"/>
          <w:sz w:val="20"/>
          <w:szCs w:val="20"/>
        </w:rPr>
      </w:pPr>
    </w:p>
    <w:p w:rsidR="004F17E2" w:rsidRPr="002B3A3F" w:rsidRDefault="002B3A3F" w:rsidP="002B3A3F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2B3A3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B3A3F">
        <w:rPr>
          <w:rFonts w:eastAsia="Times New Roman"/>
          <w:sz w:val="20"/>
          <w:szCs w:val="20"/>
        </w:rPr>
        <w:t xml:space="preserve">: </w:t>
      </w:r>
      <w:r w:rsidRPr="002B3A3F">
        <w:rPr>
          <w:rFonts w:eastAsia="Times New Roman"/>
          <w:b/>
          <w:sz w:val="20"/>
          <w:szCs w:val="20"/>
        </w:rPr>
        <w:t>Поставка медицинских изделий для работы в клинико-диагностической лаборатории в СПб ГБУЗ «Городская больница № 40» в 2022 году</w:t>
      </w:r>
    </w:p>
    <w:p w:rsidR="004F17E2" w:rsidRPr="002B3A3F" w:rsidRDefault="004F17E2" w:rsidP="002B3A3F">
      <w:pPr>
        <w:jc w:val="both"/>
        <w:rPr>
          <w:rFonts w:eastAsia="Times New Roman"/>
          <w:b/>
          <w:sz w:val="20"/>
          <w:szCs w:val="20"/>
        </w:rPr>
      </w:pPr>
    </w:p>
    <w:p w:rsidR="004F17E2" w:rsidRPr="002B3A3F" w:rsidRDefault="002B3A3F" w:rsidP="002B3A3F">
      <w:pPr>
        <w:jc w:val="both"/>
        <w:rPr>
          <w:b/>
        </w:rPr>
      </w:pPr>
      <w:r w:rsidRPr="002B3A3F">
        <w:rPr>
          <w:rFonts w:eastAsia="Times New Roman"/>
          <w:b/>
          <w:sz w:val="20"/>
          <w:szCs w:val="20"/>
        </w:rPr>
        <w:t>Начальная (максимальная) цена контракта: 1 021 529,25 руб.</w:t>
      </w:r>
    </w:p>
    <w:p w:rsidR="004F17E2" w:rsidRDefault="004F17E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4F17E2" w:rsidRPr="002B3A3F" w:rsidTr="002B3A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17E2" w:rsidRPr="002B3A3F" w:rsidRDefault="002B3A3F">
            <w:pPr>
              <w:pStyle w:val="af9"/>
              <w:rPr>
                <w:sz w:val="16"/>
              </w:rPr>
            </w:pPr>
            <w:proofErr w:type="spellStart"/>
            <w:r w:rsidRPr="002B3A3F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F17E2" w:rsidRPr="002B3A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F17E2" w:rsidRPr="002B3A3F" w:rsidRDefault="002B3A3F">
                  <w:pPr>
                    <w:jc w:val="both"/>
                    <w:rPr>
                      <w:sz w:val="16"/>
                    </w:rPr>
                  </w:pPr>
                  <w:r w:rsidRPr="002B3A3F">
                    <w:rPr>
                      <w:sz w:val="16"/>
                      <w:szCs w:val="20"/>
                    </w:rPr>
                    <w:t>Е</w:t>
                  </w:r>
                  <w:r w:rsidRPr="002B3A3F">
                    <w:rPr>
                      <w:sz w:val="16"/>
                      <w:szCs w:val="20"/>
                    </w:rPr>
                    <w:t>диные требования к участникам (в соответствии с частью 1 Статьи 31 Федерального закона № 44-ФЗ)</w:t>
                  </w:r>
                </w:p>
                <w:p w:rsidR="004F17E2" w:rsidRPr="002B3A3F" w:rsidRDefault="002B3A3F">
                  <w:pPr>
                    <w:jc w:val="both"/>
                    <w:rPr>
                      <w:sz w:val="16"/>
                    </w:rPr>
                  </w:pPr>
                  <w:r w:rsidRPr="002B3A3F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2B3A3F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2B3A3F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</w:t>
                  </w:r>
                  <w:r w:rsidRPr="002B3A3F">
                    <w:rPr>
                      <w:sz w:val="16"/>
                      <w:szCs w:val="20"/>
                    </w:rPr>
                    <w:t>она требования не установлены.</w:t>
                  </w:r>
                </w:p>
              </w:tc>
            </w:tr>
            <w:tr w:rsidR="004F17E2" w:rsidRPr="002B3A3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4F17E2" w:rsidRPr="002B3A3F" w:rsidRDefault="002B3A3F">
                  <w:pPr>
                    <w:jc w:val="both"/>
                    <w:rPr>
                      <w:sz w:val="16"/>
                    </w:rPr>
                  </w:pPr>
                  <w:r w:rsidRPr="002B3A3F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4F17E2" w:rsidRPr="002B3A3F" w:rsidRDefault="002B3A3F">
                  <w:pPr>
                    <w:jc w:val="both"/>
                    <w:rPr>
                      <w:sz w:val="16"/>
                    </w:rPr>
                  </w:pPr>
                  <w:r w:rsidRPr="002B3A3F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2B3A3F">
                    <w:rPr>
                      <w:sz w:val="16"/>
                      <w:szCs w:val="20"/>
                    </w:rPr>
                    <w:t>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4F17E2" w:rsidRPr="002B3A3F" w:rsidRDefault="004F17E2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4F17E2" w:rsidRPr="002B3A3F" w:rsidTr="002B3A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17E2" w:rsidRPr="002B3A3F" w:rsidRDefault="002B3A3F">
            <w:pPr>
              <w:pStyle w:val="af9"/>
              <w:rPr>
                <w:sz w:val="16"/>
              </w:rPr>
            </w:pPr>
            <w:proofErr w:type="spellStart"/>
            <w:r w:rsidRPr="002B3A3F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4F17E2" w:rsidRPr="002B3A3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F17E2" w:rsidRPr="002B3A3F" w:rsidRDefault="002B3A3F">
                  <w:pPr>
                    <w:jc w:val="both"/>
                    <w:rPr>
                      <w:sz w:val="16"/>
                    </w:rPr>
                  </w:pPr>
                  <w:r w:rsidRPr="002B3A3F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</w:t>
                  </w:r>
                  <w:r w:rsidRPr="002B3A3F">
                    <w:rPr>
                      <w:sz w:val="16"/>
                      <w:szCs w:val="20"/>
                    </w:rPr>
                    <w:t>вии с приказом Минэкономразвития России № 126н от 04.06.2018</w:t>
                  </w:r>
                </w:p>
                <w:p w:rsidR="004F17E2" w:rsidRPr="002B3A3F" w:rsidRDefault="002B3A3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B3A3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4F17E2" w:rsidRPr="002B3A3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4F17E2" w:rsidRPr="002B3A3F" w:rsidRDefault="002B3A3F">
                  <w:pPr>
                    <w:jc w:val="both"/>
                    <w:rPr>
                      <w:sz w:val="16"/>
                    </w:rPr>
                  </w:pPr>
                  <w:r w:rsidRPr="002B3A3F">
                    <w:rPr>
                      <w:sz w:val="16"/>
                      <w:szCs w:val="2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4F17E2" w:rsidRPr="002B3A3F" w:rsidRDefault="002B3A3F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2B3A3F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4F17E2" w:rsidRPr="002B3A3F" w:rsidRDefault="004F17E2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4F17E2" w:rsidRPr="002B3A3F" w:rsidTr="002B3A3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F17E2" w:rsidRPr="002B3A3F" w:rsidRDefault="002B3A3F">
            <w:pPr>
              <w:pStyle w:val="af9"/>
              <w:rPr>
                <w:sz w:val="16"/>
              </w:rPr>
            </w:pPr>
            <w:proofErr w:type="spellStart"/>
            <w:r w:rsidRPr="002B3A3F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4F17E2" w:rsidRPr="002B3A3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F17E2" w:rsidRPr="002B3A3F" w:rsidRDefault="002B3A3F">
                  <w:pPr>
                    <w:rPr>
                      <w:sz w:val="16"/>
                    </w:rPr>
                  </w:pPr>
                  <w:r w:rsidRPr="002B3A3F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</w:t>
                  </w:r>
                  <w:r w:rsidRPr="002B3A3F">
                    <w:rPr>
                      <w:sz w:val="16"/>
                      <w:szCs w:val="20"/>
                    </w:rPr>
                    <w:t>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4F17E2" w:rsidRPr="002B3A3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4F17E2" w:rsidRPr="002B3A3F" w:rsidRDefault="002B3A3F">
                  <w:pPr>
                    <w:rPr>
                      <w:sz w:val="16"/>
                    </w:rPr>
                  </w:pPr>
                  <w:r w:rsidRPr="002B3A3F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4F17E2" w:rsidRPr="002B3A3F" w:rsidRDefault="002B3A3F">
                  <w:pPr>
                    <w:rPr>
                      <w:sz w:val="16"/>
                    </w:rPr>
                  </w:pPr>
                  <w:r w:rsidRPr="002B3A3F">
                    <w:rPr>
                      <w:sz w:val="16"/>
                      <w:szCs w:val="20"/>
                    </w:rPr>
                    <w:t xml:space="preserve">Участники закупки могут </w:t>
                  </w:r>
                  <w:r w:rsidRPr="002B3A3F">
                    <w:rPr>
                      <w:sz w:val="16"/>
                      <w:szCs w:val="20"/>
                    </w:rPr>
                    <w:t xml:space="preserve">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B3A3F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2B3A3F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2B3A3F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2B3A3F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2B3A3F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2B3A3F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2B3A3F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F17E2" w:rsidRPr="002B3A3F" w:rsidRDefault="004F17E2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4F17E2" w:rsidRDefault="004F17E2">
      <w:pPr>
        <w:rPr>
          <w:rFonts w:eastAsia="Times New Roman"/>
          <w:sz w:val="20"/>
          <w:szCs w:val="20"/>
        </w:rPr>
      </w:pPr>
    </w:p>
    <w:p w:rsidR="004F17E2" w:rsidRDefault="002B3A3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F17E2">
        <w:tc>
          <w:tcPr>
            <w:tcW w:w="4960" w:type="dxa"/>
            <w:shd w:val="clear" w:color="auto" w:fill="auto"/>
          </w:tcPr>
          <w:p w:rsidR="004F17E2" w:rsidRDefault="002B3A3F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17E2" w:rsidRDefault="002B3A3F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F17E2">
        <w:tc>
          <w:tcPr>
            <w:tcW w:w="4960" w:type="dxa"/>
            <w:shd w:val="clear" w:color="auto" w:fill="auto"/>
          </w:tcPr>
          <w:p w:rsidR="004F17E2" w:rsidRDefault="002B3A3F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17E2" w:rsidRDefault="002B3A3F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F17E2">
        <w:tc>
          <w:tcPr>
            <w:tcW w:w="4960" w:type="dxa"/>
            <w:shd w:val="clear" w:color="auto" w:fill="auto"/>
          </w:tcPr>
          <w:p w:rsidR="004F17E2" w:rsidRDefault="002B3A3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F17E2" w:rsidRDefault="002B3A3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4F17E2" w:rsidRDefault="004F17E2">
      <w:pPr>
        <w:rPr>
          <w:rFonts w:eastAsia="Times New Roman"/>
          <w:sz w:val="20"/>
          <w:szCs w:val="20"/>
        </w:rPr>
      </w:pPr>
    </w:p>
    <w:p w:rsidR="004F17E2" w:rsidRDefault="002B3A3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4F17E2" w:rsidRDefault="004F17E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2865"/>
        <w:gridCol w:w="1780"/>
      </w:tblGrid>
      <w:tr w:rsidR="004F17E2" w:rsidTr="002B3A3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4F17E2" w:rsidRDefault="002B3A3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F17E2" w:rsidRPr="002B3A3F" w:rsidTr="002B3A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b/>
                <w:sz w:val="18"/>
                <w:szCs w:val="20"/>
              </w:rPr>
            </w:pPr>
            <w:r w:rsidRPr="002B3A3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b/>
                <w:sz w:val="18"/>
                <w:szCs w:val="20"/>
              </w:rPr>
            </w:pPr>
            <w:r w:rsidRPr="002B3A3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b/>
                <w:sz w:val="18"/>
                <w:szCs w:val="20"/>
              </w:rPr>
            </w:pPr>
            <w:r w:rsidRPr="002B3A3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b/>
                <w:sz w:val="18"/>
                <w:szCs w:val="20"/>
              </w:rPr>
            </w:pPr>
            <w:r w:rsidRPr="002B3A3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4F17E2" w:rsidTr="002B3A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pStyle w:val="af9"/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  <w:lang w:val="en-US"/>
              </w:rPr>
              <w:t>EA-137792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</w:rPr>
              <w:t>ОБЩЕСТВО С ОГРАНИЧЕННОЙ ОТВЕТСТВЕННОСТЬЮ "ГК "МАХАОН" /</w:t>
            </w:r>
            <w:r w:rsidRPr="002B3A3F">
              <w:rPr>
                <w:sz w:val="18"/>
                <w:szCs w:val="20"/>
              </w:rPr>
              <w:t xml:space="preserve"> 7813446073</w:t>
            </w:r>
          </w:p>
        </w:tc>
        <w:tc>
          <w:tcPr>
            <w:tcW w:w="2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4F17E2" w:rsidRDefault="004F17E2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4F17E2" w:rsidTr="002B3A3F">
        <w:tc>
          <w:tcPr>
            <w:tcW w:w="9915" w:type="dxa"/>
            <w:gridSpan w:val="4"/>
            <w:shd w:val="clear" w:color="auto" w:fill="auto"/>
          </w:tcPr>
          <w:p w:rsidR="004F17E2" w:rsidRDefault="002B3A3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4F17E2" w:rsidRPr="002B3A3F" w:rsidTr="002B3A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B3A3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B3A3F">
              <w:rPr>
                <w:b/>
                <w:sz w:val="18"/>
                <w:szCs w:val="20"/>
              </w:rPr>
              <w:t>Наименование / ИНН</w:t>
            </w:r>
          </w:p>
          <w:p w:rsidR="004F17E2" w:rsidRPr="002B3A3F" w:rsidRDefault="002B3A3F" w:rsidP="002B3A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B3A3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B3A3F">
              <w:rPr>
                <w:rFonts w:eastAsia="Times New Roman"/>
                <w:b/>
                <w:sz w:val="18"/>
                <w:szCs w:val="20"/>
              </w:rPr>
              <w:t xml:space="preserve">Ф.И.О. члена </w:t>
            </w:r>
            <w:r w:rsidRPr="002B3A3F">
              <w:rPr>
                <w:rFonts w:eastAsia="Times New Roman"/>
                <w:b/>
                <w:sz w:val="18"/>
                <w:szCs w:val="20"/>
              </w:rPr>
              <w:t>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2B3A3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4F17E2" w:rsidTr="002B3A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  <w:lang w:val="en-US"/>
              </w:rPr>
              <w:t>EA-137792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proofErr w:type="spellStart"/>
            <w:r w:rsidRPr="002B3A3F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2B3A3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3A3F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2B3A3F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2B3A3F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F17E2" w:rsidTr="002B3A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  <w:lang w:val="en-US"/>
              </w:rPr>
              <w:lastRenderedPageBreak/>
              <w:t>EA-137792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</w:rPr>
              <w:t>ОБЩЕСТВО С ОГРАНИЧЕННОЙ ОТВЕТСТВЕННОСТЬЮ "ГК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4F17E2" w:rsidTr="002B3A3F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  <w:lang w:val="en-US"/>
              </w:rPr>
              <w:t>EA-137792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</w:rPr>
              <w:t>ОБЩЕСТВО С ОГРАНИЧЕННОЙ ОТВЕТСТВЕННОСТЬЮ "</w:t>
            </w:r>
            <w:r w:rsidRPr="002B3A3F">
              <w:rPr>
                <w:sz w:val="18"/>
                <w:szCs w:val="20"/>
              </w:rPr>
              <w:t>ГК "МАХАОН" / 7813446073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2B3A3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2B3A3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F17E2" w:rsidRPr="002B3A3F" w:rsidRDefault="002B3A3F" w:rsidP="002B3A3F">
            <w:pPr>
              <w:jc w:val="center"/>
              <w:rPr>
                <w:sz w:val="18"/>
              </w:rPr>
            </w:pPr>
            <w:r w:rsidRPr="002B3A3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4F17E2" w:rsidRDefault="004F17E2">
      <w:pPr>
        <w:jc w:val="both"/>
        <w:rPr>
          <w:sz w:val="20"/>
          <w:szCs w:val="20"/>
        </w:rPr>
      </w:pPr>
    </w:p>
    <w:p w:rsidR="004F17E2" w:rsidRDefault="002B3A3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</w:t>
      </w:r>
      <w:r>
        <w:rPr>
          <w:sz w:val="20"/>
          <w:szCs w:val="20"/>
        </w:rPr>
        <w:t>государства или группы иностранных государств, работ, услуг, соответственно выполняемых, оказываемых иностранными лицами.</w:t>
      </w:r>
    </w:p>
    <w:p w:rsidR="004F17E2" w:rsidRPr="002B3A3F" w:rsidRDefault="004F17E2">
      <w:pPr>
        <w:jc w:val="both"/>
        <w:rPr>
          <w:sz w:val="20"/>
          <w:szCs w:val="20"/>
        </w:rPr>
      </w:pPr>
    </w:p>
    <w:p w:rsidR="004F17E2" w:rsidRDefault="002B3A3F">
      <w:pPr>
        <w:jc w:val="both"/>
      </w:pPr>
      <w:r w:rsidRPr="002B3A3F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</w:t>
      </w:r>
      <w:r w:rsidRPr="002B3A3F">
        <w:rPr>
          <w:rFonts w:eastAsia="Times New Roman"/>
          <w:sz w:val="20"/>
          <w:szCs w:val="20"/>
        </w:rPr>
        <w:t>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</w:t>
      </w:r>
      <w:r w:rsidRPr="002B3A3F">
        <w:rPr>
          <w:rFonts w:eastAsia="Times New Roman"/>
          <w:sz w:val="20"/>
          <w:szCs w:val="20"/>
        </w:rPr>
        <w:t>щадки зарегистрирована только одна заявка.</w:t>
      </w:r>
    </w:p>
    <w:p w:rsidR="004F17E2" w:rsidRPr="002B3A3F" w:rsidRDefault="004F17E2">
      <w:pPr>
        <w:jc w:val="both"/>
        <w:rPr>
          <w:sz w:val="20"/>
          <w:szCs w:val="20"/>
        </w:rPr>
      </w:pPr>
    </w:p>
    <w:p w:rsidR="004F17E2" w:rsidRPr="002B3A3F" w:rsidRDefault="002B3A3F">
      <w:pPr>
        <w:jc w:val="both"/>
        <w:rPr>
          <w:b/>
        </w:rPr>
      </w:pPr>
      <w:r w:rsidRPr="002B3A3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</w:t>
      </w:r>
      <w:r w:rsidRPr="002B3A3F">
        <w:rPr>
          <w:rFonts w:eastAsia="Times New Roman"/>
          <w:sz w:val="20"/>
          <w:szCs w:val="20"/>
        </w:rPr>
        <w:t xml:space="preserve">, услуг для обеспечения государственных и муниципальных нужд» контракт заключается с единственным участником </w:t>
      </w:r>
      <w:r w:rsidRPr="002B3A3F">
        <w:rPr>
          <w:rFonts w:eastAsia="Times New Roman"/>
          <w:b/>
          <w:sz w:val="20"/>
          <w:szCs w:val="20"/>
        </w:rPr>
        <w:t>ОБЩЕСТВО С ОГРАНИЧЕННОЙ ОТВЕТСТВЕННОСТЬЮ "ГК "МАХАОН".</w:t>
      </w:r>
    </w:p>
    <w:p w:rsidR="004F17E2" w:rsidRDefault="002B3A3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F17E2" w:rsidRDefault="004F17E2">
      <w:pPr>
        <w:rPr>
          <w:rFonts w:eastAsia="Times New Roman"/>
          <w:sz w:val="20"/>
          <w:szCs w:val="20"/>
        </w:rPr>
      </w:pPr>
    </w:p>
    <w:p w:rsidR="004F17E2" w:rsidRDefault="002B3A3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F17E2" w:rsidRDefault="004F17E2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4F17E2" w:rsidRDefault="002B3A3F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F17E2" w:rsidRDefault="004F17E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F17E2">
        <w:tc>
          <w:tcPr>
            <w:tcW w:w="3307" w:type="dxa"/>
            <w:shd w:val="clear" w:color="auto" w:fill="auto"/>
            <w:vAlign w:val="bottom"/>
          </w:tcPr>
          <w:p w:rsidR="004F17E2" w:rsidRDefault="002B3A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17E2" w:rsidRDefault="004F17E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17E2" w:rsidRDefault="002B3A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4F17E2">
        <w:tc>
          <w:tcPr>
            <w:tcW w:w="3307" w:type="dxa"/>
            <w:shd w:val="clear" w:color="auto" w:fill="auto"/>
            <w:vAlign w:val="bottom"/>
          </w:tcPr>
          <w:p w:rsidR="004F17E2" w:rsidRDefault="002B3A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17E2" w:rsidRDefault="004F17E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17E2" w:rsidRDefault="002B3A3F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4F17E2">
        <w:tc>
          <w:tcPr>
            <w:tcW w:w="3307" w:type="dxa"/>
            <w:shd w:val="clear" w:color="auto" w:fill="auto"/>
            <w:vAlign w:val="bottom"/>
          </w:tcPr>
          <w:p w:rsidR="004F17E2" w:rsidRDefault="002B3A3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F17E2" w:rsidRDefault="004F17E2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F17E2" w:rsidRDefault="002B3A3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B3A3F"/>
    <w:sectPr w:rsidR="00000000" w:rsidSect="002B3A3F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B3A3F">
      <w:r>
        <w:separator/>
      </w:r>
    </w:p>
  </w:endnote>
  <w:endnote w:type="continuationSeparator" w:id="0">
    <w:p w:rsidR="00000000" w:rsidRDefault="002B3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F17E2" w:rsidRDefault="004F17E2">
    <w:pPr>
      <w:jc w:val="both"/>
    </w:pPr>
  </w:p>
  <w:p w:rsidR="004F17E2" w:rsidRDefault="004F17E2">
    <w:pPr>
      <w:pStyle w:val="afe"/>
    </w:pPr>
  </w:p>
  <w:p w:rsidR="004F17E2" w:rsidRDefault="004F17E2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7E2" w:rsidRDefault="004F17E2"/>
  </w:footnote>
  <w:footnote w:type="continuationSeparator" w:id="0">
    <w:p w:rsidR="004F17E2" w:rsidRDefault="002B3A3F">
      <w:r>
        <w:continuationSeparator/>
      </w:r>
    </w:p>
  </w:footnote>
  <w:footnote w:id="1">
    <w:p w:rsidR="004F17E2" w:rsidRDefault="002B3A3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</w:t>
      </w:r>
      <w:r>
        <w:rPr>
          <w:position w:val="0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17E2"/>
    <w:rsid w:val="002B3A3F"/>
    <w:rsid w:val="004F1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wDsbLa2CYhB0JPipjBhjmA7q5THupP1g75zig1+QXKU=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We0Ce9khBVqVH5SENyS+UxYQkhcN4b1gbIAF4pxzJ8A=</DigestValue>
    </Reference>
  </SignedInfo>
  <SignatureValue>5OQWpGduC/GBvYgDvmFfYoUC9ohuCLzASxHqZ86+KIR8TjftS+TfjD5YaLhpDtrq
2EToRCTEYjhG/GpxdLRWUg==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DqFk0BzWpUneRhZN5K/srbyn+R4=</DigestValue>
      </Reference>
      <Reference URI="/word/endnotes.xml?ContentType=application/vnd.openxmlformats-officedocument.wordprocessingml.endnotes+xml">
        <DigestMethod Algorithm="http://www.w3.org/2000/09/xmldsig#sha1"/>
        <DigestValue>b79/f7h9fEVemYAkwT74AlkBnrs=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zMa1Ao9hkLG8W0Hqmxp0OMu1ilw=</DigestValue>
      </Reference>
      <Reference URI="/word/footnotes.xml?ContentType=application/vnd.openxmlformats-officedocument.wordprocessingml.footnotes+xml">
        <DigestMethod Algorithm="http://www.w3.org/2000/09/xmldsig#sha1"/>
        <DigestValue>P3jWvuEoRJarKXFCZw5XM5uv+0M=</DigestValue>
      </Reference>
      <Reference URI="/word/settings.xml?ContentType=application/vnd.openxmlformats-officedocument.wordprocessingml.settings+xml">
        <DigestMethod Algorithm="http://www.w3.org/2000/09/xmldsig#sha1"/>
        <DigestValue>lIS8y2WiYdVO1Ic67UOcbQC0yfs=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2021-12-16T11:34:15Z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2021-12-16T11:34:15Z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zAOdzXLfHkJ4eWaf83ZoixHA7De1NsH801e+KJaR5RE=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m5poJmLBSZYVUr8S+0pr1HmgIAyMEMVbH26WGWKeaBU=</DigestValue>
    </Reference>
  </SignedInfo>
  <SignatureValue>YPfm0PGLcBV7IPW05JcoikT+5UaZ1yOI1h7XYSG33bwUaGTAaBVl+sXHse1QXNOq
CDQp3Mi0ZOEHRxTOJcS68A==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DqFk0BzWpUneRhZN5K/srbyn+R4=</DigestValue>
      </Reference>
      <Reference URI="/word/endnotes.xml?ContentType=application/vnd.openxmlformats-officedocument.wordprocessingml.endnotes+xml">
        <DigestMethod Algorithm="http://www.w3.org/2000/09/xmldsig#sha1"/>
        <DigestValue>b79/f7h9fEVemYAkwT74AlkBnrs=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zMa1Ao9hkLG8W0Hqmxp0OMu1ilw=</DigestValue>
      </Reference>
      <Reference URI="/word/footnotes.xml?ContentType=application/vnd.openxmlformats-officedocument.wordprocessingml.footnotes+xml">
        <DigestMethod Algorithm="http://www.w3.org/2000/09/xmldsig#sha1"/>
        <DigestValue>P3jWvuEoRJarKXFCZw5XM5uv+0M=</DigestValue>
      </Reference>
      <Reference URI="/word/settings.xml?ContentType=application/vnd.openxmlformats-officedocument.wordprocessingml.settings+xml">
        <DigestMethod Algorithm="http://www.w3.org/2000/09/xmldsig#sha1"/>
        <DigestValue>lIS8y2WiYdVO1Ic67UOcbQC0yfs=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2021-12-16T11:34:32Z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2021-12-16T11:34:32Z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mqQF26TrJraM9vFhJscdffTsRT6rp1fIm2aHUpsqXrU=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XZEQrAnwBQ5UjYlZUzdowKtfeGkUpSOdPLhjcJWbZaU=</DigestValue>
    </Reference>
  </SignedInfo>
  <SignatureValue>HoEQC8pQeigxoJKBNzEx3w4l7N5gH+4Dqubj/5XfOZ9gwG/yfNa9zHBf07M29T6W
kzloj7/zOHErZfK9WlfBgw==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DqFk0BzWpUneRhZN5K/srbyn+R4=</DigestValue>
      </Reference>
      <Reference URI="/word/endnotes.xml?ContentType=application/vnd.openxmlformats-officedocument.wordprocessingml.endnotes+xml">
        <DigestMethod Algorithm="http://www.w3.org/2000/09/xmldsig#sha1"/>
        <DigestValue>b79/f7h9fEVemYAkwT74AlkBnrs=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zMa1Ao9hkLG8W0Hqmxp0OMu1ilw=</DigestValue>
      </Reference>
      <Reference URI="/word/footnotes.xml?ContentType=application/vnd.openxmlformats-officedocument.wordprocessingml.footnotes+xml">
        <DigestMethod Algorithm="http://www.w3.org/2000/09/xmldsig#sha1"/>
        <DigestValue>P3jWvuEoRJarKXFCZw5XM5uv+0M=</DigestValue>
      </Reference>
      <Reference URI="/word/settings.xml?ContentType=application/vnd.openxmlformats-officedocument.wordprocessingml.settings+xml">
        <DigestMethod Algorithm="http://www.w3.org/2000/09/xmldsig#sha1"/>
        <DigestValue>lIS8y2WiYdVO1Ic67UOcbQC0yfs=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2021-12-16T11:34:51Z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2021-12-16T11:34:51Z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780</Words>
  <Characters>4446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2021-12-16T11:34:00Z</cp:lastPrinted>
  <dcterms:created xsi:type="dcterms:W3CDTF">2019-08-30T06:11:00Z</dcterms:created>
  <dcterms:modified xsi:type="dcterms:W3CDTF">2021-12-16T11:34:00Z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