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3FD" w:rsidRDefault="00AD1E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513FD" w:rsidRPr="00AD1EF3" w:rsidRDefault="00AD1EF3">
      <w:pPr>
        <w:ind w:firstLine="567"/>
        <w:jc w:val="center"/>
      </w:pPr>
      <w:proofErr w:type="gramStart"/>
      <w:r w:rsidRPr="00AD1EF3">
        <w:rPr>
          <w:rFonts w:eastAsia="Times New Roman"/>
          <w:b/>
          <w:bCs/>
          <w:sz w:val="20"/>
          <w:szCs w:val="20"/>
        </w:rPr>
        <w:t xml:space="preserve">"Поставка комплектующих для </w:t>
      </w:r>
      <w:proofErr w:type="spellStart"/>
      <w:r w:rsidRPr="00AD1EF3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AD1EF3">
        <w:rPr>
          <w:rFonts w:eastAsia="Times New Roman"/>
          <w:b/>
          <w:bCs/>
          <w:sz w:val="20"/>
          <w:szCs w:val="20"/>
        </w:rPr>
        <w:t xml:space="preserve"> коленного и тазобедренного суставов в операционном блоке №1 в СПб ГБУЗ «Городская больница № 40» в 2022 году" </w:t>
      </w:r>
      <w:proofErr w:type="gramEnd"/>
    </w:p>
    <w:p w:rsidR="001513FD" w:rsidRPr="00AD1EF3" w:rsidRDefault="00AD1EF3">
      <w:pPr>
        <w:ind w:firstLine="567"/>
        <w:jc w:val="center"/>
        <w:rPr>
          <w:rFonts w:eastAsia="Times New Roman"/>
          <w:b/>
          <w:bCs/>
        </w:rPr>
      </w:pPr>
      <w:r w:rsidRPr="00AD1E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1EF3">
        <w:rPr>
          <w:rFonts w:eastAsia="Times New Roman"/>
          <w:b/>
          <w:bCs/>
          <w:sz w:val="20"/>
          <w:szCs w:val="20"/>
        </w:rPr>
        <w:t xml:space="preserve"> 0372200047721000652) </w:t>
      </w:r>
    </w:p>
    <w:p w:rsidR="001513FD" w:rsidRPr="00AD1EF3" w:rsidRDefault="001513FD">
      <w:pPr>
        <w:ind w:firstLine="567"/>
        <w:jc w:val="center"/>
        <w:rPr>
          <w:sz w:val="20"/>
          <w:szCs w:val="20"/>
        </w:rPr>
      </w:pPr>
    </w:p>
    <w:p w:rsidR="001513FD" w:rsidRDefault="00AD1EF3">
      <w:pPr>
        <w:ind w:firstLine="567"/>
        <w:jc w:val="right"/>
      </w:pPr>
      <w:r w:rsidRPr="00AD1EF3">
        <w:rPr>
          <w:rFonts w:eastAsia="Times New Roman"/>
          <w:sz w:val="20"/>
          <w:szCs w:val="20"/>
        </w:rPr>
        <w:t>16.12.21 14:38:38 (</w:t>
      </w:r>
      <w:r>
        <w:rPr>
          <w:rFonts w:eastAsia="Times New Roman"/>
          <w:sz w:val="20"/>
          <w:szCs w:val="20"/>
          <w:lang w:val="en-US"/>
        </w:rPr>
        <w:t>MSK</w:t>
      </w:r>
      <w:r w:rsidRPr="00AD1EF3">
        <w:rPr>
          <w:rFonts w:eastAsia="Times New Roman"/>
          <w:sz w:val="20"/>
          <w:szCs w:val="20"/>
        </w:rPr>
        <w:t>+00:00)</w:t>
      </w:r>
    </w:p>
    <w:p w:rsidR="001513FD" w:rsidRPr="00AD1EF3" w:rsidRDefault="001513FD">
      <w:pPr>
        <w:ind w:firstLine="567"/>
        <w:rPr>
          <w:rFonts w:eastAsia="Times New Roman"/>
          <w:sz w:val="20"/>
          <w:szCs w:val="20"/>
        </w:rPr>
      </w:pPr>
    </w:p>
    <w:p w:rsidR="001513FD" w:rsidRDefault="00AD1EF3">
      <w:r>
        <w:rPr>
          <w:rFonts w:eastAsia="Times New Roman"/>
          <w:sz w:val="20"/>
          <w:szCs w:val="20"/>
        </w:rPr>
        <w:t>Организатор</w:t>
      </w:r>
      <w:r w:rsidRPr="00AD1E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1EF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513FD" w:rsidRPr="00AD1EF3" w:rsidRDefault="001513FD">
      <w:pPr>
        <w:rPr>
          <w:rFonts w:eastAsia="Times New Roman"/>
          <w:sz w:val="20"/>
          <w:szCs w:val="20"/>
        </w:rPr>
      </w:pPr>
    </w:p>
    <w:p w:rsidR="001513FD" w:rsidRDefault="00AD1EF3">
      <w:r>
        <w:rPr>
          <w:rFonts w:eastAsia="Times New Roman"/>
          <w:sz w:val="20"/>
          <w:szCs w:val="20"/>
        </w:rPr>
        <w:t>Заказчик</w:t>
      </w:r>
      <w:r w:rsidRPr="00AD1EF3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AD1EF3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1513FD" w:rsidRPr="00AD1EF3" w:rsidRDefault="001513FD">
      <w:pPr>
        <w:rPr>
          <w:rFonts w:eastAsia="Times New Roman"/>
          <w:sz w:val="20"/>
          <w:szCs w:val="20"/>
        </w:rPr>
      </w:pPr>
    </w:p>
    <w:p w:rsidR="001513FD" w:rsidRPr="00AD1EF3" w:rsidRDefault="00AD1EF3" w:rsidP="00AD1EF3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D1E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1EF3">
        <w:rPr>
          <w:rFonts w:eastAsia="Times New Roman"/>
          <w:sz w:val="20"/>
          <w:szCs w:val="20"/>
        </w:rPr>
        <w:t xml:space="preserve">: </w:t>
      </w:r>
      <w:proofErr w:type="gramStart"/>
      <w:r w:rsidRPr="00AD1EF3">
        <w:rPr>
          <w:rFonts w:eastAsia="Times New Roman"/>
          <w:b/>
          <w:sz w:val="20"/>
          <w:szCs w:val="20"/>
        </w:rPr>
        <w:t xml:space="preserve">Поставка комплектующих для </w:t>
      </w:r>
      <w:proofErr w:type="spellStart"/>
      <w:r w:rsidRPr="00AD1EF3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AD1EF3">
        <w:rPr>
          <w:rFonts w:eastAsia="Times New Roman"/>
          <w:b/>
          <w:sz w:val="20"/>
          <w:szCs w:val="20"/>
        </w:rPr>
        <w:t xml:space="preserve"> коленного и тазобедренного суставов в операционном блоке №1 в СПб ГБУЗ «Городская больница № 40» в 2022 году</w:t>
      </w:r>
      <w:proofErr w:type="gramEnd"/>
    </w:p>
    <w:p w:rsidR="001513FD" w:rsidRPr="00AD1EF3" w:rsidRDefault="001513FD" w:rsidP="00AD1EF3">
      <w:pPr>
        <w:jc w:val="both"/>
        <w:rPr>
          <w:rFonts w:eastAsia="Times New Roman"/>
          <w:b/>
          <w:sz w:val="20"/>
          <w:szCs w:val="20"/>
        </w:rPr>
      </w:pPr>
    </w:p>
    <w:p w:rsidR="001513FD" w:rsidRPr="00AD1EF3" w:rsidRDefault="00AD1EF3" w:rsidP="00AD1EF3">
      <w:pPr>
        <w:jc w:val="both"/>
        <w:rPr>
          <w:b/>
        </w:rPr>
      </w:pPr>
      <w:r w:rsidRPr="00AD1EF3">
        <w:rPr>
          <w:rFonts w:eastAsia="Times New Roman"/>
          <w:b/>
          <w:sz w:val="20"/>
          <w:szCs w:val="20"/>
        </w:rPr>
        <w:t>Начальная (</w:t>
      </w:r>
      <w:r w:rsidRPr="00AD1EF3">
        <w:rPr>
          <w:rFonts w:eastAsia="Times New Roman"/>
          <w:b/>
          <w:sz w:val="20"/>
          <w:szCs w:val="20"/>
        </w:rPr>
        <w:t>максимальная) цена контракта: 1 482 478,70 руб.</w:t>
      </w:r>
    </w:p>
    <w:p w:rsidR="001513FD" w:rsidRDefault="001513F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1513FD" w:rsidRPr="00AD1EF3" w:rsidTr="00AD1EF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13FD" w:rsidRPr="00AD1EF3" w:rsidRDefault="00AD1EF3">
            <w:pPr>
              <w:pStyle w:val="af9"/>
              <w:rPr>
                <w:sz w:val="16"/>
              </w:rPr>
            </w:pPr>
            <w:proofErr w:type="spellStart"/>
            <w:r w:rsidRPr="00AD1EF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513FD" w:rsidRPr="00AD1EF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513FD" w:rsidRPr="00AD1EF3" w:rsidRDefault="00AD1EF3">
                  <w:pPr>
                    <w:jc w:val="both"/>
                    <w:rPr>
                      <w:sz w:val="16"/>
                    </w:rPr>
                  </w:pPr>
                  <w:r w:rsidRPr="00AD1EF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513FD" w:rsidRPr="00AD1EF3" w:rsidRDefault="00AD1EF3">
                  <w:pPr>
                    <w:jc w:val="both"/>
                    <w:rPr>
                      <w:sz w:val="16"/>
                    </w:rPr>
                  </w:pPr>
                  <w:r w:rsidRPr="00AD1EF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D1EF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D1EF3">
                    <w:rPr>
                      <w:sz w:val="16"/>
                      <w:szCs w:val="20"/>
                    </w:rPr>
                    <w:t xml:space="preserve"> установленным в разделе 12 документации </w:t>
                  </w:r>
                  <w:r w:rsidRPr="00AD1EF3">
                    <w:rPr>
                      <w:sz w:val="16"/>
                      <w:szCs w:val="20"/>
                    </w:rPr>
                    <w:t>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513FD" w:rsidRPr="00AD1EF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513FD" w:rsidRPr="00AD1EF3" w:rsidRDefault="00AD1EF3">
                  <w:pPr>
                    <w:jc w:val="both"/>
                    <w:rPr>
                      <w:sz w:val="16"/>
                    </w:rPr>
                  </w:pPr>
                  <w:r w:rsidRPr="00AD1EF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513FD" w:rsidRPr="00AD1EF3" w:rsidRDefault="00AD1EF3">
                  <w:pPr>
                    <w:jc w:val="both"/>
                    <w:rPr>
                      <w:sz w:val="16"/>
                    </w:rPr>
                  </w:pPr>
                  <w:r w:rsidRPr="00AD1EF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AD1EF3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513FD" w:rsidRPr="00AD1EF3" w:rsidRDefault="001513F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1513FD" w:rsidRPr="00AD1EF3" w:rsidTr="00AD1EF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13FD" w:rsidRPr="00AD1EF3" w:rsidRDefault="00AD1EF3">
            <w:pPr>
              <w:pStyle w:val="af9"/>
              <w:rPr>
                <w:sz w:val="16"/>
              </w:rPr>
            </w:pPr>
            <w:proofErr w:type="spellStart"/>
            <w:r w:rsidRPr="00AD1EF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513FD" w:rsidRPr="00AD1EF3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1513FD" w:rsidRPr="00AD1EF3" w:rsidRDefault="00AD1EF3">
                  <w:pPr>
                    <w:jc w:val="both"/>
                    <w:rPr>
                      <w:sz w:val="16"/>
                    </w:rPr>
                  </w:pPr>
                  <w:r w:rsidRPr="00AD1EF3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</w:t>
                  </w:r>
                  <w:r w:rsidRPr="00AD1EF3">
                    <w:rPr>
                      <w:sz w:val="16"/>
                      <w:szCs w:val="20"/>
                    </w:rPr>
                    <w:t>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513FD" w:rsidRPr="00AD1EF3" w:rsidRDefault="00AD1EF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D1EF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513FD" w:rsidRPr="00AD1EF3" w:rsidRDefault="001513F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1513FD" w:rsidRPr="00AD1EF3" w:rsidTr="00AD1EF3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513FD" w:rsidRPr="00AD1EF3" w:rsidRDefault="00AD1EF3">
            <w:pPr>
              <w:pStyle w:val="af9"/>
              <w:rPr>
                <w:sz w:val="16"/>
              </w:rPr>
            </w:pPr>
            <w:proofErr w:type="spellStart"/>
            <w:r w:rsidRPr="00AD1EF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513FD" w:rsidRPr="00AD1EF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513FD" w:rsidRPr="00AD1EF3" w:rsidRDefault="00AD1EF3">
                  <w:pPr>
                    <w:rPr>
                      <w:sz w:val="16"/>
                    </w:rPr>
                  </w:pPr>
                  <w:r w:rsidRPr="00AD1EF3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AD1EF3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1513FD" w:rsidRPr="00AD1EF3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513FD" w:rsidRPr="00AD1EF3" w:rsidRDefault="00AD1EF3">
                  <w:pPr>
                    <w:rPr>
                      <w:sz w:val="16"/>
                    </w:rPr>
                  </w:pPr>
                  <w:r w:rsidRPr="00AD1EF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513FD" w:rsidRPr="00AD1EF3" w:rsidRDefault="00AD1EF3">
                  <w:pPr>
                    <w:rPr>
                      <w:sz w:val="16"/>
                    </w:rPr>
                  </w:pPr>
                  <w:r w:rsidRPr="00AD1EF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AD1EF3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AD1EF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AD1EF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D1EF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AD1EF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D1EF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D1EF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D1EF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513FD" w:rsidRPr="00AD1EF3" w:rsidRDefault="001513FD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1513FD" w:rsidRDefault="001513FD">
      <w:pPr>
        <w:rPr>
          <w:rFonts w:eastAsia="Times New Roman"/>
          <w:sz w:val="20"/>
          <w:szCs w:val="20"/>
        </w:rPr>
      </w:pPr>
    </w:p>
    <w:p w:rsidR="001513FD" w:rsidRDefault="00AD1EF3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513FD">
        <w:tc>
          <w:tcPr>
            <w:tcW w:w="4960" w:type="dxa"/>
            <w:shd w:val="clear" w:color="auto" w:fill="auto"/>
          </w:tcPr>
          <w:p w:rsidR="001513FD" w:rsidRDefault="00AD1EF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FD" w:rsidRDefault="00AD1EF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513FD">
        <w:tc>
          <w:tcPr>
            <w:tcW w:w="4960" w:type="dxa"/>
            <w:shd w:val="clear" w:color="auto" w:fill="auto"/>
          </w:tcPr>
          <w:p w:rsidR="001513FD" w:rsidRDefault="00AD1EF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FD" w:rsidRDefault="00AD1EF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513FD">
        <w:tc>
          <w:tcPr>
            <w:tcW w:w="4960" w:type="dxa"/>
            <w:shd w:val="clear" w:color="auto" w:fill="auto"/>
          </w:tcPr>
          <w:p w:rsidR="001513FD" w:rsidRDefault="00AD1EF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13FD" w:rsidRDefault="00AD1EF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513FD" w:rsidRDefault="001513FD">
      <w:pPr>
        <w:rPr>
          <w:rFonts w:eastAsia="Times New Roman"/>
          <w:sz w:val="20"/>
          <w:szCs w:val="20"/>
        </w:rPr>
      </w:pPr>
    </w:p>
    <w:p w:rsidR="001513FD" w:rsidRDefault="00AD1EF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1513FD" w:rsidRDefault="001513F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544"/>
        <w:gridCol w:w="1780"/>
      </w:tblGrid>
      <w:tr w:rsidR="001513FD" w:rsidTr="00AD1EF3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1513FD" w:rsidRDefault="00AD1E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513FD" w:rsidRPr="00AD1EF3" w:rsidTr="00AD1E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b/>
                <w:sz w:val="18"/>
                <w:szCs w:val="20"/>
              </w:rPr>
            </w:pPr>
            <w:r w:rsidRPr="00AD1EF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b/>
                <w:sz w:val="18"/>
                <w:szCs w:val="20"/>
              </w:rPr>
            </w:pPr>
            <w:r w:rsidRPr="00AD1EF3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b/>
                <w:sz w:val="18"/>
                <w:szCs w:val="20"/>
              </w:rPr>
            </w:pPr>
            <w:r w:rsidRPr="00AD1EF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b/>
                <w:sz w:val="18"/>
                <w:szCs w:val="20"/>
              </w:rPr>
            </w:pPr>
            <w:r w:rsidRPr="00AD1EF3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513FD" w:rsidTr="00AD1E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pStyle w:val="af9"/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  <w:lang w:val="en-US"/>
              </w:rPr>
              <w:t>EA-138304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</w:rPr>
              <w:t xml:space="preserve">Участник электронного аукциона и поданная </w:t>
            </w:r>
            <w:r w:rsidRPr="00AD1EF3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1513FD" w:rsidRDefault="001513F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1513FD" w:rsidTr="00AD1EF3">
        <w:tc>
          <w:tcPr>
            <w:tcW w:w="9915" w:type="dxa"/>
            <w:gridSpan w:val="4"/>
            <w:shd w:val="clear" w:color="auto" w:fill="auto"/>
          </w:tcPr>
          <w:p w:rsidR="001513FD" w:rsidRDefault="00AD1EF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513FD" w:rsidRPr="00AD1EF3" w:rsidTr="00AD1E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D1EF3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D1EF3">
              <w:rPr>
                <w:b/>
                <w:sz w:val="18"/>
                <w:szCs w:val="20"/>
              </w:rPr>
              <w:t>Наименование / ИНН</w:t>
            </w:r>
          </w:p>
          <w:p w:rsidR="001513FD" w:rsidRPr="00AD1EF3" w:rsidRDefault="00AD1EF3" w:rsidP="00AD1EF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D1EF3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D1EF3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D1EF3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513FD" w:rsidTr="00AD1E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  <w:lang w:val="en-US"/>
              </w:rPr>
              <w:t>EA-138304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  <w:lang w:val="en-US"/>
              </w:rPr>
              <w:t xml:space="preserve">ЛУЩИК СОФЬЯ </w:t>
            </w:r>
            <w:r w:rsidRPr="00AD1EF3">
              <w:rPr>
                <w:sz w:val="18"/>
                <w:szCs w:val="20"/>
                <w:lang w:val="en-US"/>
              </w:rPr>
              <w:t>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proofErr w:type="spellStart"/>
            <w:r w:rsidRPr="00AD1EF3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D1EF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D1EF3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D1EF3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D1EF3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513FD" w:rsidTr="00AD1E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  <w:lang w:val="en-US"/>
              </w:rPr>
              <w:t>EA-138304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</w:rPr>
              <w:t>Участник электронн</w:t>
            </w:r>
            <w:r w:rsidRPr="00AD1EF3">
              <w:rPr>
                <w:sz w:val="18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1513FD" w:rsidTr="00AD1EF3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  <w:lang w:val="en-US"/>
              </w:rPr>
              <w:lastRenderedPageBreak/>
              <w:t>EA-138304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D1EF3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D1EF3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13FD" w:rsidRPr="00AD1EF3" w:rsidRDefault="00AD1EF3" w:rsidP="00AD1EF3">
            <w:pPr>
              <w:jc w:val="center"/>
              <w:rPr>
                <w:sz w:val="18"/>
              </w:rPr>
            </w:pPr>
            <w:r w:rsidRPr="00AD1EF3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AD1EF3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</w:tbl>
    <w:p w:rsidR="001513FD" w:rsidRDefault="001513FD">
      <w:pPr>
        <w:jc w:val="both"/>
        <w:rPr>
          <w:sz w:val="20"/>
          <w:szCs w:val="20"/>
        </w:rPr>
      </w:pPr>
    </w:p>
    <w:p w:rsidR="001513FD" w:rsidRDefault="00AD1EF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1513FD" w:rsidRPr="00AD1EF3" w:rsidRDefault="001513FD">
      <w:pPr>
        <w:jc w:val="both"/>
        <w:rPr>
          <w:sz w:val="20"/>
          <w:szCs w:val="20"/>
        </w:rPr>
      </w:pPr>
    </w:p>
    <w:p w:rsidR="001513FD" w:rsidRDefault="00AD1EF3">
      <w:pPr>
        <w:jc w:val="both"/>
      </w:pPr>
      <w:r w:rsidRPr="00AD1EF3">
        <w:rPr>
          <w:rFonts w:eastAsia="Times New Roman"/>
          <w:sz w:val="20"/>
          <w:szCs w:val="20"/>
        </w:rPr>
        <w:t xml:space="preserve">Электронный </w:t>
      </w:r>
      <w:r w:rsidRPr="00AD1EF3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AD1EF3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513FD" w:rsidRPr="00AD1EF3" w:rsidRDefault="001513FD">
      <w:pPr>
        <w:jc w:val="both"/>
        <w:rPr>
          <w:sz w:val="20"/>
          <w:szCs w:val="20"/>
        </w:rPr>
      </w:pPr>
    </w:p>
    <w:p w:rsidR="001513FD" w:rsidRPr="00AD1EF3" w:rsidRDefault="00AD1EF3">
      <w:pPr>
        <w:jc w:val="both"/>
        <w:rPr>
          <w:b/>
        </w:rPr>
      </w:pPr>
      <w:r w:rsidRPr="00AD1EF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AD1EF3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AD1EF3">
        <w:rPr>
          <w:rFonts w:eastAsia="Times New Roman"/>
          <w:b/>
          <w:sz w:val="20"/>
          <w:szCs w:val="20"/>
        </w:rPr>
        <w:t>ЛУЩИК СОФЬЯ ВЯЧЕСЛАВОВНА.</w:t>
      </w:r>
    </w:p>
    <w:p w:rsidR="001513FD" w:rsidRDefault="00AD1EF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нужд.</w:t>
      </w:r>
    </w:p>
    <w:p w:rsidR="001513FD" w:rsidRDefault="001513FD">
      <w:pPr>
        <w:rPr>
          <w:rFonts w:eastAsia="Times New Roman"/>
          <w:sz w:val="20"/>
          <w:szCs w:val="20"/>
        </w:rPr>
      </w:pPr>
    </w:p>
    <w:p w:rsidR="001513FD" w:rsidRDefault="00AD1EF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513FD" w:rsidRDefault="001513F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1513FD" w:rsidRDefault="00AD1EF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513FD" w:rsidRDefault="001513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513FD">
        <w:tc>
          <w:tcPr>
            <w:tcW w:w="3307" w:type="dxa"/>
            <w:shd w:val="clear" w:color="auto" w:fill="auto"/>
            <w:vAlign w:val="bottom"/>
          </w:tcPr>
          <w:p w:rsidR="001513FD" w:rsidRDefault="00AD1EF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13FD" w:rsidRDefault="001513F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13FD" w:rsidRDefault="00AD1EF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513FD">
        <w:tc>
          <w:tcPr>
            <w:tcW w:w="3307" w:type="dxa"/>
            <w:shd w:val="clear" w:color="auto" w:fill="auto"/>
            <w:vAlign w:val="bottom"/>
          </w:tcPr>
          <w:p w:rsidR="001513FD" w:rsidRDefault="00AD1EF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13FD" w:rsidRDefault="001513F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13FD" w:rsidRDefault="00AD1EF3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513FD">
        <w:tc>
          <w:tcPr>
            <w:tcW w:w="3307" w:type="dxa"/>
            <w:shd w:val="clear" w:color="auto" w:fill="auto"/>
            <w:vAlign w:val="bottom"/>
          </w:tcPr>
          <w:p w:rsidR="001513FD" w:rsidRDefault="00AD1EF3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513FD" w:rsidRDefault="001513F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513FD" w:rsidRDefault="00AD1EF3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D1EF3"/>
    <w:sectPr w:rsidR="00000000" w:rsidSect="00AD1EF3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D1EF3">
      <w:r>
        <w:separator/>
      </w:r>
    </w:p>
  </w:endnote>
  <w:endnote w:type="continuationSeparator" w:id="0">
    <w:p w:rsidR="00000000" w:rsidRDefault="00AD1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13FD" w:rsidRDefault="001513FD">
    <w:pPr>
      <w:jc w:val="both"/>
    </w:pPr>
  </w:p>
  <w:p w:rsidR="001513FD" w:rsidRDefault="001513FD">
    <w:pPr>
      <w:pStyle w:val="afe"/>
    </w:pPr>
  </w:p>
  <w:p w:rsidR="001513FD" w:rsidRDefault="001513F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3FD" w:rsidRDefault="001513FD"/>
  </w:footnote>
  <w:footnote w:type="continuationSeparator" w:id="0">
    <w:p w:rsidR="001513FD" w:rsidRDefault="00AD1EF3">
      <w:r>
        <w:continuationSeparator/>
      </w:r>
    </w:p>
  </w:footnote>
  <w:footnote w:id="1">
    <w:p w:rsidR="001513FD" w:rsidRDefault="00AD1EF3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3FD"/>
    <w:rsid w:val="001513FD"/>
    <w:rsid w:val="00AD1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WpqVSyvIHLBfsWB36dEo7NsxAt8Q0x99FpOmgKkeV4M=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qdkEaxAJGyAv+5LvAoYzWGi03ME6fxdga8otbjU1SbI=</DigestValue>
    </Reference>
  </SignedInfo>
  <SignatureValue>iq4NQGLiqbRCgSWexLlr9poSkeCENeCui0JrwSxXmTr2LIkUo3uHuSLtrDo1oXK/
glhpFplu1Q/LYJuXTgUz2A==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oa7KZxm4/wjs7s10HtoY6L5iOpw=</DigestValue>
      </Reference>
      <Reference URI="/word/endnotes.xml?ContentType=application/vnd.openxmlformats-officedocument.wordprocessingml.endnotes+xml">
        <DigestMethod Algorithm="http://www.w3.org/2000/09/xmldsig#sha1"/>
        <DigestValue>qZ0L42ogGxDsPm7YFutoVcC8ngc=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+n3ajncE0q9pLf+L7tBtaI8Bugw=</DigestValue>
      </Reference>
      <Reference URI="/word/footnotes.xml?ContentType=application/vnd.openxmlformats-officedocument.wordprocessingml.footnotes+xml">
        <DigestMethod Algorithm="http://www.w3.org/2000/09/xmldsig#sha1"/>
        <DigestValue>YMHEXgehpujZEQ+YZ4zhCxoJQHU=</DigestValue>
      </Reference>
      <Reference URI="/word/settings.xml?ContentType=application/vnd.openxmlformats-officedocument.wordprocessingml.settings+xml">
        <DigestMethod Algorithm="http://www.w3.org/2000/09/xmldsig#sha1"/>
        <DigestValue>8oQ5URtUrIziNCWQ9tem3KYVkAQ=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2021-12-16T11:39:39Z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2021-12-16T11:39:39Z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S/Np69UJpUpPpa+NNNBhPAdXeVDmyH3+83COXtEB9XM=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IuzPsLmnSobqzN7+LEYH24Z4GVkc6vcK9ThFEotZfZY=</DigestValue>
    </Reference>
  </SignedInfo>
  <SignatureValue>AZdOr07QPjvz+4qbtzHZNIPfeFnbuus1aQILvSo2JQQV4ZvUfCJ/iloLIB/u3uGO
KzqAKCV4izM02Il58BBLgA==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oa7KZxm4/wjs7s10HtoY6L5iOpw=</DigestValue>
      </Reference>
      <Reference URI="/word/endnotes.xml?ContentType=application/vnd.openxmlformats-officedocument.wordprocessingml.endnotes+xml">
        <DigestMethod Algorithm="http://www.w3.org/2000/09/xmldsig#sha1"/>
        <DigestValue>qZ0L42ogGxDsPm7YFutoVcC8ngc=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+n3ajncE0q9pLf+L7tBtaI8Bugw=</DigestValue>
      </Reference>
      <Reference URI="/word/footnotes.xml?ContentType=application/vnd.openxmlformats-officedocument.wordprocessingml.footnotes+xml">
        <DigestMethod Algorithm="http://www.w3.org/2000/09/xmldsig#sha1"/>
        <DigestValue>YMHEXgehpujZEQ+YZ4zhCxoJQHU=</DigestValue>
      </Reference>
      <Reference URI="/word/settings.xml?ContentType=application/vnd.openxmlformats-officedocument.wordprocessingml.settings+xml">
        <DigestMethod Algorithm="http://www.w3.org/2000/09/xmldsig#sha1"/>
        <DigestValue>8oQ5URtUrIziNCWQ9tem3KYVkAQ=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2021-12-16T11:39:43Z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2021-12-16T11:39:43Z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gdt5yI6oaEVCiK5yRBfy04aHR3sgWYHK5W2XS9w+r0s=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9ZxrncLAwBPNZGBbX90vOQfBU6lY1B1KFO6RQR321/A=</DigestValue>
    </Reference>
  </SignedInfo>
  <SignatureValue>97A0GBfdwfU1kM8xJRaEkitGDcy1LzKO11oKw347xnmAsI1qG7HHHH26K1SHQ+M8
96g1uwqWxwCgHKG0EtMF0g==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oa7KZxm4/wjs7s10HtoY6L5iOpw=</DigestValue>
      </Reference>
      <Reference URI="/word/endnotes.xml?ContentType=application/vnd.openxmlformats-officedocument.wordprocessingml.endnotes+xml">
        <DigestMethod Algorithm="http://www.w3.org/2000/09/xmldsig#sha1"/>
        <DigestValue>qZ0L42ogGxDsPm7YFutoVcC8ngc=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+n3ajncE0q9pLf+L7tBtaI8Bugw=</DigestValue>
      </Reference>
      <Reference URI="/word/footnotes.xml?ContentType=application/vnd.openxmlformats-officedocument.wordprocessingml.footnotes+xml">
        <DigestMethod Algorithm="http://www.w3.org/2000/09/xmldsig#sha1"/>
        <DigestValue>YMHEXgehpujZEQ+YZ4zhCxoJQHU=</DigestValue>
      </Reference>
      <Reference URI="/word/settings.xml?ContentType=application/vnd.openxmlformats-officedocument.wordprocessingml.settings+xml">
        <DigestMethod Algorithm="http://www.w3.org/2000/09/xmldsig#sha1"/>
        <DigestValue>8oQ5URtUrIziNCWQ9tem3KYVkAQ=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2021-12-16T11:39:58Z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2021-12-16T11:39:58Z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2021-12-16T11:38:00Z</cp:lastPrinted>
  <dcterms:created xsi:type="dcterms:W3CDTF">2019-08-30T06:11:00Z</dcterms:created>
  <dcterms:modified xsi:type="dcterms:W3CDTF">2021-12-16T11:39:00Z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