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4B" w:rsidRDefault="00CD6C4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00FD3">
        <w:rPr>
          <w:rFonts w:eastAsia="Times New Roman"/>
          <w:b/>
          <w:bCs/>
          <w:sz w:val="20"/>
          <w:szCs w:val="20"/>
        </w:rPr>
        <w:t>№ 0372200028821000105</w:t>
      </w:r>
      <w:r>
        <w:rPr>
          <w:rFonts w:eastAsia="Times New Roman"/>
          <w:b/>
          <w:bCs/>
          <w:sz w:val="20"/>
          <w:szCs w:val="20"/>
        </w:rPr>
        <w:t>-1</w:t>
      </w:r>
    </w:p>
    <w:p w:rsidR="006F6895" w:rsidRDefault="00CD6C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F6895" w:rsidRPr="00E00FD3" w:rsidRDefault="00CD6C4B">
      <w:pPr>
        <w:ind w:firstLine="567"/>
        <w:jc w:val="center"/>
      </w:pPr>
      <w:r w:rsidRPr="00E00FD3">
        <w:rPr>
          <w:rFonts w:eastAsia="Times New Roman"/>
          <w:b/>
          <w:bCs/>
          <w:sz w:val="20"/>
          <w:szCs w:val="20"/>
        </w:rPr>
        <w:t>"Оказание услуг по уходу за предоставленными вестибюльными коврами на резиновой основе для нужд Санкт-Петербургского государственного бюджетного учреждения здравоохранения "</w:t>
      </w:r>
      <w:r w:rsidRPr="00E00FD3">
        <w:rPr>
          <w:rFonts w:eastAsia="Times New Roman"/>
          <w:b/>
          <w:bCs/>
          <w:sz w:val="20"/>
          <w:szCs w:val="20"/>
        </w:rPr>
        <w:t xml:space="preserve">Городская поликлиника №39" в 2022г." </w:t>
      </w:r>
    </w:p>
    <w:p w:rsidR="006F6895" w:rsidRPr="00E00FD3" w:rsidRDefault="00CD6C4B">
      <w:pPr>
        <w:ind w:firstLine="567"/>
        <w:jc w:val="center"/>
        <w:rPr>
          <w:rFonts w:eastAsia="Times New Roman"/>
          <w:b/>
          <w:bCs/>
        </w:rPr>
      </w:pPr>
      <w:r w:rsidRPr="00E00F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0FD3">
        <w:rPr>
          <w:rFonts w:eastAsia="Times New Roman"/>
          <w:b/>
          <w:bCs/>
          <w:sz w:val="20"/>
          <w:szCs w:val="20"/>
        </w:rPr>
        <w:t xml:space="preserve"> 0372200028821000105) </w:t>
      </w:r>
    </w:p>
    <w:p w:rsidR="006F6895" w:rsidRPr="00E00FD3" w:rsidRDefault="006F6895">
      <w:pPr>
        <w:ind w:firstLine="567"/>
        <w:jc w:val="center"/>
        <w:rPr>
          <w:sz w:val="20"/>
          <w:szCs w:val="20"/>
        </w:rPr>
      </w:pPr>
    </w:p>
    <w:p w:rsidR="006F6895" w:rsidRPr="00E00FD3" w:rsidRDefault="00CD6C4B">
      <w:pPr>
        <w:ind w:firstLine="567"/>
        <w:jc w:val="right"/>
      </w:pPr>
      <w:r w:rsidRPr="00E00FD3">
        <w:rPr>
          <w:rFonts w:eastAsia="Times New Roman"/>
          <w:sz w:val="20"/>
          <w:szCs w:val="20"/>
        </w:rPr>
        <w:t>17.12.21 12:19:15 (</w:t>
      </w:r>
      <w:r>
        <w:rPr>
          <w:rFonts w:eastAsia="Times New Roman"/>
          <w:sz w:val="20"/>
          <w:szCs w:val="20"/>
          <w:lang w:val="en-US"/>
        </w:rPr>
        <w:t>MSK</w:t>
      </w:r>
      <w:r w:rsidRPr="00E00FD3">
        <w:rPr>
          <w:rFonts w:eastAsia="Times New Roman"/>
          <w:sz w:val="20"/>
          <w:szCs w:val="20"/>
        </w:rPr>
        <w:t>+00:00)</w:t>
      </w:r>
    </w:p>
    <w:p w:rsidR="006F6895" w:rsidRPr="00E00FD3" w:rsidRDefault="006F6895">
      <w:pPr>
        <w:ind w:firstLine="567"/>
        <w:rPr>
          <w:rFonts w:eastAsia="Times New Roman"/>
          <w:sz w:val="20"/>
          <w:szCs w:val="20"/>
        </w:rPr>
      </w:pPr>
    </w:p>
    <w:p w:rsidR="006F6895" w:rsidRDefault="00CD6C4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F6895" w:rsidRDefault="006F6895">
      <w:pPr>
        <w:rPr>
          <w:rFonts w:eastAsia="Times New Roman"/>
          <w:sz w:val="20"/>
          <w:szCs w:val="20"/>
        </w:rPr>
      </w:pPr>
    </w:p>
    <w:p w:rsidR="006F6895" w:rsidRPr="00E00FD3" w:rsidRDefault="00CD6C4B">
      <w:r>
        <w:rPr>
          <w:rFonts w:eastAsia="Times New Roman"/>
          <w:sz w:val="20"/>
          <w:szCs w:val="20"/>
        </w:rPr>
        <w:t>Организатор</w:t>
      </w:r>
      <w:r w:rsidRPr="00E00F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0FD3">
        <w:rPr>
          <w:rFonts w:eastAsia="Times New Roman"/>
          <w:sz w:val="20"/>
          <w:szCs w:val="20"/>
        </w:rPr>
        <w:t>: САНКТ-ПЕТЕРБУРГСКОЕ ГОСУДАРСТВЕННО</w:t>
      </w:r>
      <w:r w:rsidRPr="00E00FD3">
        <w:rPr>
          <w:rFonts w:eastAsia="Times New Roman"/>
          <w:sz w:val="20"/>
          <w:szCs w:val="20"/>
        </w:rPr>
        <w:t>Е БЮДЖЕТНОЕ УЧРЕЖДЕНИЕ ЗДРАВООХРАНЕНИЯ "ГОРОДСКАЯ ПОЛИКЛИНИКА  №39"</w:t>
      </w:r>
    </w:p>
    <w:p w:rsidR="006F6895" w:rsidRPr="00E00FD3" w:rsidRDefault="006F6895">
      <w:pPr>
        <w:rPr>
          <w:rFonts w:eastAsia="Times New Roman"/>
          <w:sz w:val="20"/>
          <w:szCs w:val="20"/>
        </w:rPr>
      </w:pPr>
    </w:p>
    <w:p w:rsidR="006F6895" w:rsidRDefault="00CD6C4B">
      <w:r w:rsidRPr="00E00FD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F6895" w:rsidRPr="00E00FD3" w:rsidRDefault="006F6895">
      <w:pPr>
        <w:rPr>
          <w:rFonts w:eastAsia="Times New Roman"/>
          <w:sz w:val="20"/>
          <w:szCs w:val="20"/>
        </w:rPr>
      </w:pPr>
    </w:p>
    <w:p w:rsidR="006F6895" w:rsidRPr="00E00FD3" w:rsidRDefault="00CD6C4B">
      <w:r>
        <w:rPr>
          <w:rFonts w:eastAsia="Times New Roman"/>
          <w:sz w:val="20"/>
          <w:szCs w:val="20"/>
        </w:rPr>
        <w:t>Наименование</w:t>
      </w:r>
      <w:r w:rsidRPr="00E00F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0FD3">
        <w:rPr>
          <w:rFonts w:eastAsia="Times New Roman"/>
          <w:sz w:val="20"/>
          <w:szCs w:val="20"/>
        </w:rPr>
        <w:t>: Оказание услуг по уходу за предоставленными вестибюл</w:t>
      </w:r>
      <w:r w:rsidRPr="00E00FD3">
        <w:rPr>
          <w:rFonts w:eastAsia="Times New Roman"/>
          <w:sz w:val="20"/>
          <w:szCs w:val="20"/>
        </w:rPr>
        <w:t xml:space="preserve">ьными коврами на резиновой основе для нужд Санкт-Петербургского государственного бюджетного учреждения здравоохранения "Городская поликлиника №39" в 2022г. </w:t>
      </w:r>
    </w:p>
    <w:p w:rsidR="006F6895" w:rsidRPr="00E00FD3" w:rsidRDefault="006F6895">
      <w:pPr>
        <w:rPr>
          <w:rFonts w:eastAsia="Times New Roman"/>
          <w:sz w:val="20"/>
          <w:szCs w:val="20"/>
        </w:rPr>
      </w:pPr>
    </w:p>
    <w:p w:rsidR="006F6895" w:rsidRPr="00E00FD3" w:rsidRDefault="00CD6C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212782502447878410100101210010000244</w:t>
      </w:r>
    </w:p>
    <w:p w:rsidR="006F6895" w:rsidRDefault="006F6895"/>
    <w:p w:rsidR="006F6895" w:rsidRDefault="00CD6C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172 640,00 руб.</w:t>
      </w:r>
    </w:p>
    <w:p w:rsidR="006F6895" w:rsidRDefault="006F6895">
      <w:pPr>
        <w:rPr>
          <w:rFonts w:eastAsia="Times New Roman"/>
          <w:sz w:val="20"/>
          <w:szCs w:val="20"/>
        </w:rPr>
      </w:pPr>
    </w:p>
    <w:p w:rsidR="006F6895" w:rsidRDefault="00CD6C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F6895">
        <w:tc>
          <w:tcPr>
            <w:tcW w:w="3400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6895">
        <w:tc>
          <w:tcPr>
            <w:tcW w:w="3400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6895">
        <w:tc>
          <w:tcPr>
            <w:tcW w:w="3400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6895">
        <w:tc>
          <w:tcPr>
            <w:tcW w:w="3400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F6895">
        <w:tc>
          <w:tcPr>
            <w:tcW w:w="3400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F6895">
        <w:tc>
          <w:tcPr>
            <w:tcW w:w="3400" w:type="dxa"/>
            <w:shd w:val="clear" w:color="auto" w:fill="auto"/>
          </w:tcPr>
          <w:p w:rsidR="006F6895" w:rsidRDefault="00CD6C4B">
            <w:r w:rsidRPr="00E00FD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F6895" w:rsidRDefault="00CD6C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F6895" w:rsidRDefault="006F6895">
      <w:pPr>
        <w:rPr>
          <w:rFonts w:eastAsia="Times New Roman"/>
          <w:sz w:val="20"/>
          <w:szCs w:val="20"/>
        </w:rPr>
      </w:pPr>
    </w:p>
    <w:p w:rsidR="006F6895" w:rsidRDefault="00CD6C4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6F6895" w:rsidRDefault="006F6895">
      <w:pPr>
        <w:rPr>
          <w:rFonts w:eastAsia="Times New Roman"/>
          <w:sz w:val="20"/>
          <w:szCs w:val="20"/>
        </w:rPr>
      </w:pPr>
    </w:p>
    <w:p w:rsidR="006F6895" w:rsidRDefault="00CD6C4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F6895" w:rsidRDefault="006F6895">
      <w:pPr>
        <w:rPr>
          <w:rFonts w:eastAsia="Times New Roman"/>
        </w:rPr>
      </w:pPr>
    </w:p>
    <w:p w:rsidR="006F6895" w:rsidRDefault="006F689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6F6895">
        <w:tc>
          <w:tcPr>
            <w:tcW w:w="9924" w:type="dxa"/>
            <w:gridSpan w:val="4"/>
            <w:shd w:val="clear" w:color="auto" w:fill="auto"/>
          </w:tcPr>
          <w:p w:rsidR="006F6895" w:rsidRDefault="00CD6C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6F689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F689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r>
              <w:rPr>
                <w:sz w:val="20"/>
                <w:szCs w:val="20"/>
                <w:lang w:val="en-US"/>
              </w:rPr>
              <w:t>EA</w:t>
            </w:r>
            <w:r w:rsidRPr="00E00FD3">
              <w:rPr>
                <w:sz w:val="20"/>
                <w:szCs w:val="20"/>
              </w:rPr>
              <w:t>-137517</w:t>
            </w:r>
          </w:p>
          <w:p w:rsidR="006F6895" w:rsidRDefault="00CD6C4B">
            <w:r w:rsidRPr="00E00FD3">
              <w:rPr>
                <w:sz w:val="20"/>
                <w:szCs w:val="20"/>
              </w:rPr>
              <w:t xml:space="preserve">ОБЩЕСТВО С ОГРАНИЧЕННОЙ </w:t>
            </w:r>
            <w:r w:rsidRPr="00E00FD3">
              <w:rPr>
                <w:sz w:val="20"/>
                <w:szCs w:val="20"/>
              </w:rPr>
              <w:t>ОТВЕТСТВЕННОСТЬЮ "ЭКСТРАКЛИН" / 7813230042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6895" w:rsidRDefault="006F68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6895" w:rsidRDefault="00CD6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r>
              <w:rPr>
                <w:sz w:val="20"/>
                <w:szCs w:val="20"/>
                <w:lang w:val="en-US"/>
              </w:rPr>
              <w:t>EA</w:t>
            </w:r>
            <w:r w:rsidRPr="00E00FD3">
              <w:rPr>
                <w:sz w:val="20"/>
                <w:szCs w:val="20"/>
              </w:rPr>
              <w:t>-137517</w:t>
            </w:r>
          </w:p>
          <w:p w:rsidR="006F6895" w:rsidRDefault="00CD6C4B">
            <w:r w:rsidRPr="00E00FD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6895" w:rsidRDefault="006F68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6895" w:rsidRDefault="00CD6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r>
              <w:rPr>
                <w:sz w:val="20"/>
                <w:szCs w:val="20"/>
                <w:lang w:val="en-US"/>
              </w:rPr>
              <w:t>EA</w:t>
            </w:r>
            <w:r w:rsidRPr="00E00FD3">
              <w:rPr>
                <w:sz w:val="20"/>
                <w:szCs w:val="20"/>
              </w:rPr>
              <w:t>-137517</w:t>
            </w:r>
          </w:p>
          <w:p w:rsidR="006F6895" w:rsidRDefault="00CD6C4B">
            <w:r w:rsidRPr="00E00FD3">
              <w:rPr>
                <w:sz w:val="20"/>
                <w:szCs w:val="20"/>
              </w:rPr>
              <w:t>ОБЩЕСТВО С</w:t>
            </w:r>
            <w:r w:rsidRPr="00E00FD3">
              <w:rPr>
                <w:sz w:val="20"/>
                <w:szCs w:val="20"/>
              </w:rPr>
              <w:t xml:space="preserve"> ОГРАНИЧЕННОЙ ОТВЕТСТВЕННОСТЬЮ "ЭКСТРАКЛИН" / 7813230042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6895" w:rsidRDefault="006F68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6895" w:rsidRDefault="00CD6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r>
              <w:rPr>
                <w:sz w:val="20"/>
                <w:szCs w:val="20"/>
                <w:lang w:val="en-US"/>
              </w:rPr>
              <w:t>EA</w:t>
            </w:r>
            <w:r w:rsidRPr="00E00FD3">
              <w:rPr>
                <w:sz w:val="20"/>
                <w:szCs w:val="20"/>
              </w:rPr>
              <w:t>-137517</w:t>
            </w:r>
          </w:p>
          <w:p w:rsidR="006F6895" w:rsidRDefault="00CD6C4B">
            <w:r w:rsidRPr="00E00FD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6895" w:rsidRDefault="006F68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6895" w:rsidRDefault="00CD6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68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r>
              <w:rPr>
                <w:sz w:val="20"/>
                <w:szCs w:val="20"/>
                <w:lang w:val="en-US"/>
              </w:rPr>
              <w:t>EA</w:t>
            </w:r>
            <w:r w:rsidRPr="00E00FD3">
              <w:rPr>
                <w:sz w:val="20"/>
                <w:szCs w:val="20"/>
              </w:rPr>
              <w:t>-137517</w:t>
            </w:r>
          </w:p>
          <w:p w:rsidR="006F6895" w:rsidRDefault="00CD6C4B">
            <w:r w:rsidRPr="00E00FD3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F6895" w:rsidRDefault="006F68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F6895" w:rsidRDefault="00CD6C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6895" w:rsidRDefault="00CD6C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6895" w:rsidRDefault="006F6895"/>
    <w:p w:rsidR="006F6895" w:rsidRDefault="006F6895">
      <w:pPr>
        <w:jc w:val="both"/>
        <w:rPr>
          <w:sz w:val="20"/>
          <w:szCs w:val="20"/>
          <w:lang w:val="en-US"/>
        </w:rPr>
      </w:pPr>
    </w:p>
    <w:p w:rsidR="006F6895" w:rsidRDefault="00CD6C4B">
      <w:pPr>
        <w:jc w:val="both"/>
      </w:pPr>
      <w:bookmarkStart w:id="0" w:name="__DdeLink__136_4014115248"/>
      <w:bookmarkEnd w:id="0"/>
      <w:r w:rsidRPr="00E00FD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E00FD3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"ЭКСТРАКЛИН".</w:t>
      </w:r>
    </w:p>
    <w:p w:rsidR="006F6895" w:rsidRDefault="006F6895">
      <w:pPr>
        <w:jc w:val="both"/>
        <w:rPr>
          <w:sz w:val="20"/>
          <w:szCs w:val="20"/>
        </w:rPr>
      </w:pPr>
    </w:p>
    <w:p w:rsidR="006F6895" w:rsidRDefault="00CD6C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</w:t>
      </w:r>
      <w:r>
        <w:rPr>
          <w:rFonts w:eastAsia="Times New Roman"/>
          <w:sz w:val="20"/>
          <w:szCs w:val="20"/>
        </w:rPr>
        <w:t xml:space="preserve">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</w:t>
      </w:r>
      <w:r>
        <w:rPr>
          <w:rFonts w:eastAsia="Times New Roman"/>
          <w:sz w:val="20"/>
          <w:szCs w:val="20"/>
        </w:rPr>
        <w:t>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F6895" w:rsidRDefault="006F6895">
      <w:pPr>
        <w:jc w:val="both"/>
        <w:rPr>
          <w:rFonts w:eastAsia="Times New Roman"/>
          <w:sz w:val="20"/>
          <w:szCs w:val="20"/>
        </w:rPr>
      </w:pPr>
    </w:p>
    <w:p w:rsidR="006F6895" w:rsidRDefault="00CD6C4B">
      <w:pPr>
        <w:jc w:val="both"/>
      </w:pPr>
      <w:r w:rsidRPr="00E00FD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6895" w:rsidRDefault="006F6895">
      <w:pPr>
        <w:jc w:val="both"/>
        <w:rPr>
          <w:rFonts w:eastAsia="Times New Roman"/>
          <w:sz w:val="20"/>
          <w:szCs w:val="20"/>
        </w:rPr>
      </w:pPr>
    </w:p>
    <w:p w:rsidR="006F6895" w:rsidRDefault="00CD6C4B">
      <w:r>
        <w:rPr>
          <w:rFonts w:eastAsia="Times New Roman"/>
          <w:sz w:val="20"/>
          <w:szCs w:val="20"/>
        </w:rPr>
        <w:t>Подписи</w:t>
      </w:r>
    </w:p>
    <w:p w:rsidR="006F6895" w:rsidRDefault="006F68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6895">
        <w:tc>
          <w:tcPr>
            <w:tcW w:w="3307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6895" w:rsidRDefault="006F68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6895">
        <w:tc>
          <w:tcPr>
            <w:tcW w:w="3307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6895" w:rsidRDefault="006F68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6895">
        <w:tc>
          <w:tcPr>
            <w:tcW w:w="3307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6895" w:rsidRDefault="006F68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6895">
        <w:tc>
          <w:tcPr>
            <w:tcW w:w="3307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6895" w:rsidRDefault="006F68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6895">
        <w:tc>
          <w:tcPr>
            <w:tcW w:w="3307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r w:rsidRPr="00E00FD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F6895" w:rsidRPr="00E00FD3" w:rsidRDefault="006F68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6895" w:rsidRDefault="00CD6C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D6C4B" w:rsidRDefault="00CD6C4B">
      <w:pPr>
        <w:rPr>
          <w:sz w:val="20"/>
          <w:szCs w:val="20"/>
        </w:rPr>
      </w:pPr>
    </w:p>
    <w:p w:rsidR="00000000" w:rsidRDefault="00CD6C4B">
      <w:pPr>
        <w:rPr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t>Представитель Заказчика</w:t>
      </w:r>
    </w:p>
    <w:p w:rsidR="00CD6C4B" w:rsidRPr="00CD6C4B" w:rsidRDefault="00CD6C4B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Иванова Ольга Павловна</w:t>
      </w:r>
    </w:p>
    <w:sectPr w:rsidR="00CD6C4B" w:rsidRPr="00CD6C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895"/>
    <w:rsid w:val="006F6895"/>
    <w:rsid w:val="00CD6C4B"/>
    <w:rsid w:val="00E0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2021-12-17T09:19:00Z</dcterms:created>
  <dcterms:modified xsi:type="dcterms:W3CDTF">2021-12-17T09:21:00Z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