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359" w:rsidRDefault="001712F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2359" w:rsidRDefault="001712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сухарей панировочных (Стационар) "</w:t>
      </w:r>
    </w:p>
    <w:p w:rsidR="00F02359" w:rsidRDefault="001712F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0375200036221000341) </w:t>
      </w:r>
    </w:p>
    <w:p w:rsidR="00F02359" w:rsidRDefault="00F02359">
      <w:pPr>
        <w:ind w:firstLine="567"/>
        <w:jc w:val="center"/>
        <w:rPr>
          <w:sz w:val="20"/>
          <w:szCs w:val="20"/>
          <w:lang w:val="en-US"/>
        </w:rPr>
      </w:pPr>
    </w:p>
    <w:p w:rsidR="003A77FE" w:rsidRDefault="003A77FE" w:rsidP="003A77FE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20.12.21 </w:t>
      </w:r>
    </w:p>
    <w:p w:rsidR="00F02359" w:rsidRDefault="00F02359">
      <w:pPr>
        <w:ind w:firstLine="567"/>
        <w:rPr>
          <w:rFonts w:eastAsia="Times New Roman"/>
          <w:sz w:val="20"/>
          <w:szCs w:val="20"/>
          <w:lang w:val="en-US"/>
        </w:rPr>
      </w:pPr>
    </w:p>
    <w:p w:rsidR="00F02359" w:rsidRDefault="001712FA">
      <w:pPr>
        <w:rPr>
          <w:lang w:val="en-US"/>
        </w:rPr>
      </w:pPr>
      <w:r>
        <w:rPr>
          <w:rFonts w:eastAsia="Times New Roman"/>
          <w:sz w:val="20"/>
          <w:szCs w:val="20"/>
        </w:rPr>
        <w:t>Местопубликации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297577, Крым Респ, Симферопольский район, с. </w:t>
      </w:r>
      <w:r>
        <w:rPr>
          <w:rFonts w:eastAsia="Times New Roman"/>
          <w:sz w:val="20"/>
          <w:szCs w:val="20"/>
          <w:lang w:val="en-US"/>
        </w:rPr>
        <w:t>Пионерское, ул. Майская 1а.</w:t>
      </w:r>
    </w:p>
    <w:p w:rsidR="00F02359" w:rsidRDefault="00F02359">
      <w:pPr>
        <w:rPr>
          <w:rFonts w:eastAsia="Times New Roman"/>
          <w:sz w:val="20"/>
          <w:szCs w:val="20"/>
          <w:lang w:val="en-US"/>
        </w:rPr>
      </w:pPr>
    </w:p>
    <w:p w:rsidR="00F02359" w:rsidRDefault="001712FA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F02359" w:rsidRDefault="00F02359">
      <w:pPr>
        <w:rPr>
          <w:rFonts w:eastAsia="Times New Roman"/>
          <w:sz w:val="20"/>
          <w:szCs w:val="20"/>
          <w:lang w:val="en-US"/>
        </w:rPr>
      </w:pPr>
    </w:p>
    <w:p w:rsidR="00F02359" w:rsidRDefault="001712FA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</w:t>
      </w:r>
      <w:r>
        <w:rPr>
          <w:rFonts w:eastAsia="Times New Roman"/>
          <w:sz w:val="20"/>
          <w:szCs w:val="20"/>
          <w:lang w:val="en-US"/>
        </w:rPr>
        <w:t>ЕСПУБЛИКИ КРЫМ "КРЫМСКИЙ РЕСПУБЛИКАНСКИЙ КЛИНИЧЕСКИЙ ЦЕНТР ФТИЗИАТРИИ И ПУЛЬМОНОЛОГИИ"</w:t>
      </w:r>
    </w:p>
    <w:p w:rsidR="00F02359" w:rsidRDefault="00F02359">
      <w:pPr>
        <w:rPr>
          <w:rFonts w:eastAsia="Times New Roman"/>
          <w:sz w:val="20"/>
          <w:szCs w:val="20"/>
          <w:lang w:val="en-US"/>
        </w:rPr>
      </w:pPr>
    </w:p>
    <w:p w:rsidR="00F02359" w:rsidRDefault="001712FA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сухарей панировочных (Стационар)  </w:t>
      </w:r>
    </w:p>
    <w:p w:rsidR="00F02359" w:rsidRDefault="00F02359">
      <w:pPr>
        <w:rPr>
          <w:rFonts w:eastAsia="Times New Roman"/>
          <w:sz w:val="20"/>
          <w:szCs w:val="20"/>
          <w:lang w:val="en-US"/>
        </w:rPr>
      </w:pPr>
    </w:p>
    <w:p w:rsidR="00F02359" w:rsidRDefault="001712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212910206685791020100103960011072244</w:t>
      </w:r>
    </w:p>
    <w:p w:rsidR="00F02359" w:rsidRDefault="00F02359"/>
    <w:p w:rsidR="00F02359" w:rsidRDefault="001712FA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102 298,50 руб.</w:t>
      </w:r>
    </w:p>
    <w:p w:rsidR="00F02359" w:rsidRDefault="00F02359">
      <w:pPr>
        <w:rPr>
          <w:rFonts w:eastAsia="Times New Roman"/>
          <w:sz w:val="20"/>
          <w:szCs w:val="20"/>
          <w:lang w:val="en-US"/>
        </w:rPr>
      </w:pPr>
    </w:p>
    <w:p w:rsidR="00F02359" w:rsidRDefault="001712FA">
      <w:r>
        <w:rPr>
          <w:rFonts w:eastAsia="Times New Roman"/>
          <w:sz w:val="20"/>
          <w:szCs w:val="20"/>
        </w:rPr>
        <w:t>СнижениеНМЦК</w:t>
      </w:r>
      <w:r>
        <w:rPr>
          <w:rFonts w:eastAsia="Times New Roman"/>
          <w:sz w:val="20"/>
          <w:szCs w:val="20"/>
          <w:lang w:val="en-US"/>
        </w:rPr>
        <w:t>, %: 65.50</w:t>
      </w:r>
    </w:p>
    <w:p w:rsidR="00F02359" w:rsidRDefault="00F02359">
      <w:pPr>
        <w:rPr>
          <w:rFonts w:eastAsia="Times New Roman"/>
          <w:sz w:val="20"/>
          <w:szCs w:val="20"/>
        </w:rPr>
      </w:pPr>
    </w:p>
    <w:p w:rsidR="00F02359" w:rsidRDefault="001712F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02359">
        <w:tc>
          <w:tcPr>
            <w:tcW w:w="3400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Григорьян Олег Николаевич</w:t>
            </w:r>
          </w:p>
        </w:tc>
        <w:tc>
          <w:tcPr>
            <w:tcW w:w="3125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02359">
        <w:tc>
          <w:tcPr>
            <w:tcW w:w="3400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Магаррамова Лариса Ивановна</w:t>
            </w:r>
          </w:p>
        </w:tc>
        <w:tc>
          <w:tcPr>
            <w:tcW w:w="3125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F02359">
        <w:tc>
          <w:tcPr>
            <w:tcW w:w="3400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Алимджанов Гани Синаверович</w:t>
            </w:r>
          </w:p>
        </w:tc>
        <w:tc>
          <w:tcPr>
            <w:tcW w:w="3125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02359">
        <w:tc>
          <w:tcPr>
            <w:tcW w:w="3400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Васильев Сергей Сергеевич</w:t>
            </w:r>
          </w:p>
        </w:tc>
        <w:tc>
          <w:tcPr>
            <w:tcW w:w="3125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F02359">
        <w:tc>
          <w:tcPr>
            <w:tcW w:w="3400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Кравцова Марина Михайловна</w:t>
            </w:r>
          </w:p>
        </w:tc>
        <w:tc>
          <w:tcPr>
            <w:tcW w:w="3125" w:type="dxa"/>
            <w:shd w:val="clear" w:color="auto" w:fill="auto"/>
          </w:tcPr>
          <w:p w:rsidR="00F02359" w:rsidRDefault="001712F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F02359" w:rsidRDefault="00F02359">
      <w:pPr>
        <w:rPr>
          <w:rFonts w:eastAsia="Times New Roman"/>
          <w:sz w:val="20"/>
          <w:szCs w:val="20"/>
        </w:rPr>
      </w:pPr>
    </w:p>
    <w:p w:rsidR="00F02359" w:rsidRDefault="001712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2359" w:rsidRDefault="00F02359">
      <w:pPr>
        <w:rPr>
          <w:rFonts w:eastAsia="Times New Roman"/>
          <w:sz w:val="20"/>
          <w:szCs w:val="20"/>
        </w:rPr>
      </w:pPr>
    </w:p>
    <w:p w:rsidR="00F02359" w:rsidRDefault="001712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2359" w:rsidRDefault="00F0235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F0235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02359" w:rsidRDefault="001712F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0235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359" w:rsidRDefault="001712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359" w:rsidRDefault="001712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359" w:rsidRDefault="001712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0235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EA-137208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35 293,04 руб.</w:t>
            </w:r>
          </w:p>
        </w:tc>
      </w:tr>
      <w:tr w:rsidR="00F0235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"ТОРГОВЫЙ ДОМ </w:t>
            </w:r>
            <w:r>
              <w:rPr>
                <w:sz w:val="20"/>
                <w:szCs w:val="20"/>
                <w:lang w:val="en-US"/>
              </w:rPr>
              <w:t>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40 407,97 руб.</w:t>
            </w:r>
          </w:p>
        </w:tc>
      </w:tr>
      <w:tr w:rsidR="00F0235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46 034,39 руб.</w:t>
            </w:r>
          </w:p>
        </w:tc>
      </w:tr>
    </w:tbl>
    <w:p w:rsidR="00F02359" w:rsidRDefault="00F02359">
      <w:pPr>
        <w:rPr>
          <w:rFonts w:eastAsia="Times New Roman"/>
        </w:rPr>
      </w:pPr>
    </w:p>
    <w:p w:rsidR="00F02359" w:rsidRDefault="00F0235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F02359">
        <w:tc>
          <w:tcPr>
            <w:tcW w:w="9976" w:type="dxa"/>
            <w:gridSpan w:val="4"/>
            <w:shd w:val="clear" w:color="auto" w:fill="auto"/>
          </w:tcPr>
          <w:p w:rsidR="00F02359" w:rsidRDefault="001712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235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359" w:rsidRDefault="001712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359" w:rsidRDefault="001712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359" w:rsidRDefault="001712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359" w:rsidRDefault="001712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235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EA-137208</w:t>
            </w:r>
          </w:p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lastRenderedPageBreak/>
              <w:t>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F02359" w:rsidRDefault="00F023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Григорьян Олег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23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EA-137208</w:t>
            </w:r>
          </w:p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2359" w:rsidRDefault="00F023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Алимджанов Гани </w:t>
            </w:r>
            <w:r>
              <w:rPr>
                <w:sz w:val="20"/>
                <w:szCs w:val="20"/>
                <w:lang w:val="en-US"/>
              </w:rPr>
              <w:lastRenderedPageBreak/>
              <w:t>Синаверович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F023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EA-137208</w:t>
            </w:r>
          </w:p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2359" w:rsidRDefault="00F023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Кравцова Марина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235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EA-138162</w:t>
            </w:r>
          </w:p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"ТОРГОВЫЙ </w:t>
            </w:r>
            <w:r>
              <w:rPr>
                <w:sz w:val="20"/>
                <w:szCs w:val="20"/>
                <w:lang w:val="en-US"/>
              </w:rPr>
              <w:t>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2359" w:rsidRDefault="00F023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Григорьян Олег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23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EA-138162</w:t>
            </w:r>
          </w:p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2359" w:rsidRDefault="00F023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Алимджанов Гани Синаверович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23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EA-138162</w:t>
            </w:r>
          </w:p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2359" w:rsidRDefault="00F023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Кравцова Марина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235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EA-137026</w:t>
            </w:r>
          </w:p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2359" w:rsidRDefault="00F023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Григорьян Олег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23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EA-137026</w:t>
            </w:r>
          </w:p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2359" w:rsidRDefault="00F023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Алимджанов </w:t>
            </w:r>
            <w:r>
              <w:rPr>
                <w:sz w:val="20"/>
                <w:szCs w:val="20"/>
                <w:lang w:val="en-US"/>
              </w:rPr>
              <w:t>Гани Синаверович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235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EA-137026</w:t>
            </w:r>
          </w:p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2359" w:rsidRDefault="00F023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Кравцова Марина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359" w:rsidRDefault="001712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02359" w:rsidRDefault="00F02359">
      <w:pPr>
        <w:rPr>
          <w:sz w:val="20"/>
          <w:szCs w:val="20"/>
        </w:rPr>
      </w:pPr>
    </w:p>
    <w:p w:rsidR="00F02359" w:rsidRDefault="00F02359">
      <w:pPr>
        <w:jc w:val="both"/>
        <w:rPr>
          <w:rFonts w:eastAsia="Times New Roman"/>
          <w:sz w:val="20"/>
          <w:szCs w:val="20"/>
          <w:lang w:val="en-US"/>
        </w:rPr>
      </w:pPr>
    </w:p>
    <w:p w:rsidR="00F02359" w:rsidRDefault="001712F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"СНАБЖЕНИЕ", предложивший цену контракта 35 293,04 руб.</w:t>
      </w:r>
    </w:p>
    <w:p w:rsidR="00F02359" w:rsidRDefault="00F02359">
      <w:pPr>
        <w:jc w:val="both"/>
        <w:rPr>
          <w:rFonts w:eastAsia="Times New Roman"/>
          <w:sz w:val="20"/>
          <w:szCs w:val="20"/>
        </w:rPr>
      </w:pPr>
    </w:p>
    <w:p w:rsidR="00F02359" w:rsidRDefault="001712F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"СНАБЖЕНИЕ", который предложил наиболее низкую цену контракта и заявка на участие в эле</w:t>
      </w:r>
      <w:r>
        <w:rPr>
          <w:rFonts w:eastAsia="Times New Roman"/>
          <w:sz w:val="20"/>
          <w:szCs w:val="20"/>
        </w:rPr>
        <w:t>ктронном аукционе которого соответствует требованиям, установленным документацией об электронном аукционе.</w:t>
      </w:r>
    </w:p>
    <w:p w:rsidR="00F02359" w:rsidRDefault="00F02359">
      <w:pPr>
        <w:jc w:val="both"/>
        <w:rPr>
          <w:rFonts w:eastAsia="Times New Roman"/>
          <w:sz w:val="20"/>
          <w:szCs w:val="20"/>
        </w:rPr>
      </w:pPr>
    </w:p>
    <w:p w:rsidR="00F02359" w:rsidRDefault="001712F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2359" w:rsidRDefault="00F02359">
      <w:pPr>
        <w:jc w:val="both"/>
        <w:rPr>
          <w:rFonts w:eastAsia="Times New Roman"/>
          <w:sz w:val="20"/>
          <w:szCs w:val="20"/>
        </w:rPr>
      </w:pPr>
    </w:p>
    <w:p w:rsidR="00F02359" w:rsidRDefault="001712FA">
      <w:r>
        <w:rPr>
          <w:rFonts w:eastAsia="Times New Roman"/>
          <w:sz w:val="20"/>
          <w:szCs w:val="20"/>
        </w:rPr>
        <w:t>Подписи</w:t>
      </w:r>
    </w:p>
    <w:p w:rsidR="00F02359" w:rsidRDefault="00F0235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02359">
        <w:tc>
          <w:tcPr>
            <w:tcW w:w="3307" w:type="dxa"/>
            <w:shd w:val="clear" w:color="auto" w:fill="auto"/>
            <w:vAlign w:val="bottom"/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F02359" w:rsidRDefault="00F023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Григорьян Олег Николаевич</w:t>
            </w:r>
          </w:p>
        </w:tc>
      </w:tr>
      <w:tr w:rsidR="00F02359">
        <w:tc>
          <w:tcPr>
            <w:tcW w:w="3307" w:type="dxa"/>
            <w:shd w:val="clear" w:color="auto" w:fill="auto"/>
            <w:vAlign w:val="bottom"/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02359" w:rsidRDefault="00F023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Алимджанов Гани Синаверович</w:t>
            </w:r>
          </w:p>
        </w:tc>
      </w:tr>
      <w:tr w:rsidR="00F02359">
        <w:tc>
          <w:tcPr>
            <w:tcW w:w="3307" w:type="dxa"/>
            <w:shd w:val="clear" w:color="auto" w:fill="auto"/>
            <w:vAlign w:val="bottom"/>
          </w:tcPr>
          <w:p w:rsidR="00F02359" w:rsidRDefault="001712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02359" w:rsidRDefault="00F023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2359" w:rsidRDefault="001712FA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Кравцова Марина Михайловна</w:t>
            </w:r>
          </w:p>
        </w:tc>
      </w:tr>
    </w:tbl>
    <w:p w:rsidR="001712FA" w:rsidRDefault="001712FA"/>
    <w:sectPr w:rsidR="001712FA" w:rsidSect="00F0235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F02359"/>
    <w:rsid w:val="001712FA"/>
    <w:rsid w:val="003A77FE"/>
    <w:rsid w:val="00F02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35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0235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02359"/>
    <w:pPr>
      <w:spacing w:after="140" w:line="288" w:lineRule="auto"/>
    </w:pPr>
  </w:style>
  <w:style w:type="paragraph" w:styleId="a9">
    <w:name w:val="List"/>
    <w:basedOn w:val="a8"/>
    <w:rsid w:val="00F02359"/>
    <w:rPr>
      <w:rFonts w:cs="Noto Sans Devanagari"/>
    </w:rPr>
  </w:style>
  <w:style w:type="paragraph" w:customStyle="1" w:styleId="Caption">
    <w:name w:val="Caption"/>
    <w:basedOn w:val="a"/>
    <w:qFormat/>
    <w:rsid w:val="00F0235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0235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0235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0235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02359"/>
    <w:pPr>
      <w:spacing w:beforeAutospacing="1" w:afterAutospacing="1"/>
    </w:pPr>
  </w:style>
  <w:style w:type="paragraph" w:customStyle="1" w:styleId="th">
    <w:name w:val="th"/>
    <w:basedOn w:val="a"/>
    <w:qFormat/>
    <w:rsid w:val="00F0235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0235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0235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02359"/>
    <w:pPr>
      <w:spacing w:beforeAutospacing="1" w:after="200"/>
    </w:pPr>
  </w:style>
  <w:style w:type="paragraph" w:customStyle="1" w:styleId="usual2">
    <w:name w:val="usual2"/>
    <w:basedOn w:val="a"/>
    <w:qFormat/>
    <w:rsid w:val="00F0235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0235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02359"/>
    <w:pPr>
      <w:spacing w:beforeAutospacing="1" w:afterAutospacing="1"/>
    </w:pPr>
  </w:style>
  <w:style w:type="paragraph" w:customStyle="1" w:styleId="requests">
    <w:name w:val="requests"/>
    <w:basedOn w:val="a"/>
    <w:qFormat/>
    <w:rsid w:val="00F0235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0235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02359"/>
  </w:style>
  <w:style w:type="paragraph" w:customStyle="1" w:styleId="af2">
    <w:name w:val="Заголовок таблицы"/>
    <w:basedOn w:val="af1"/>
    <w:qFormat/>
    <w:rsid w:val="00F02359"/>
  </w:style>
  <w:style w:type="paragraph" w:customStyle="1" w:styleId="DocumentMap">
    <w:name w:val="DocumentMap"/>
    <w:qFormat/>
    <w:rsid w:val="00F0235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2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641</Words>
  <Characters>3654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2021-12-18T16:05:00Z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