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89" w:rsidRDefault="002C153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0789" w:rsidRDefault="002C15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(ОСП "Детский противотуберкулезный санаторий "Опушки") "</w:t>
      </w:r>
    </w:p>
    <w:p w:rsidR="005D0789" w:rsidRPr="00043E23" w:rsidRDefault="002C1534">
      <w:pPr>
        <w:ind w:firstLine="567"/>
        <w:jc w:val="center"/>
        <w:rPr>
          <w:rFonts w:eastAsia="Times New Roman"/>
          <w:b/>
          <w:bCs/>
        </w:rPr>
      </w:pPr>
      <w:r w:rsidRPr="00043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3E23">
        <w:rPr>
          <w:rFonts w:eastAsia="Times New Roman"/>
          <w:b/>
          <w:bCs/>
          <w:sz w:val="20"/>
          <w:szCs w:val="20"/>
        </w:rPr>
        <w:t xml:space="preserve"> 0375200036221000360) </w:t>
      </w:r>
    </w:p>
    <w:p w:rsidR="005D0789" w:rsidRPr="00043E23" w:rsidRDefault="005D0789">
      <w:pPr>
        <w:ind w:firstLine="567"/>
        <w:jc w:val="center"/>
        <w:rPr>
          <w:sz w:val="20"/>
          <w:szCs w:val="20"/>
        </w:rPr>
      </w:pPr>
    </w:p>
    <w:p w:rsidR="00043E23" w:rsidRPr="00F43E26" w:rsidRDefault="00043E23" w:rsidP="00043E23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5D0789" w:rsidRPr="00043E23" w:rsidRDefault="005D0789">
      <w:pPr>
        <w:ind w:firstLine="567"/>
        <w:rPr>
          <w:rFonts w:eastAsia="Times New Roman"/>
          <w:sz w:val="20"/>
          <w:szCs w:val="20"/>
        </w:rPr>
      </w:pPr>
    </w:p>
    <w:p w:rsidR="005D0789" w:rsidRDefault="002C153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043E23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043E23">
        <w:rPr>
          <w:rFonts w:eastAsia="Times New Roman"/>
          <w:sz w:val="20"/>
          <w:szCs w:val="20"/>
        </w:rPr>
        <w:t>Респ</w:t>
      </w:r>
      <w:proofErr w:type="spellEnd"/>
      <w:r w:rsidRPr="00043E23">
        <w:rPr>
          <w:rFonts w:eastAsia="Times New Roman"/>
          <w:sz w:val="20"/>
          <w:szCs w:val="20"/>
        </w:rPr>
        <w:t xml:space="preserve">, </w:t>
      </w:r>
      <w:r w:rsidRPr="00043E23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043E23">
        <w:rPr>
          <w:rFonts w:eastAsia="Times New Roman"/>
          <w:sz w:val="20"/>
          <w:szCs w:val="20"/>
        </w:rPr>
        <w:t>Пионерское</w:t>
      </w:r>
      <w:proofErr w:type="gramEnd"/>
      <w:r w:rsidRPr="00043E23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5D0789" w:rsidRDefault="005D0789">
      <w:pPr>
        <w:rPr>
          <w:rFonts w:eastAsia="Times New Roman"/>
          <w:sz w:val="20"/>
          <w:szCs w:val="20"/>
          <w:lang w:val="en-US"/>
        </w:rPr>
      </w:pPr>
    </w:p>
    <w:p w:rsidR="005D0789" w:rsidRPr="00043E23" w:rsidRDefault="002C153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43E2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5D0789" w:rsidRPr="00043E23" w:rsidRDefault="005D0789">
      <w:pPr>
        <w:rPr>
          <w:rFonts w:eastAsia="Times New Roman"/>
          <w:sz w:val="20"/>
          <w:szCs w:val="20"/>
        </w:rPr>
      </w:pPr>
    </w:p>
    <w:p w:rsidR="005D0789" w:rsidRPr="00043E23" w:rsidRDefault="002C1534">
      <w:r w:rsidRPr="00043E23">
        <w:rPr>
          <w:rFonts w:eastAsia="Times New Roman"/>
          <w:sz w:val="20"/>
          <w:szCs w:val="20"/>
        </w:rPr>
        <w:t>Заказчик: ГОСУДАРСТВЕННОЕ БЮДЖЕТНОЕ УЧ</w:t>
      </w:r>
      <w:r w:rsidRPr="00043E23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5D0789" w:rsidRPr="00043E23" w:rsidRDefault="005D0789">
      <w:pPr>
        <w:rPr>
          <w:rFonts w:eastAsia="Times New Roman"/>
          <w:sz w:val="20"/>
          <w:szCs w:val="20"/>
        </w:rPr>
      </w:pPr>
    </w:p>
    <w:p w:rsidR="005D0789" w:rsidRPr="00043E23" w:rsidRDefault="002C153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43E23">
        <w:rPr>
          <w:rFonts w:eastAsia="Times New Roman"/>
          <w:sz w:val="20"/>
          <w:szCs w:val="20"/>
        </w:rPr>
        <w:t xml:space="preserve">: Поставка овощей (ОСП "Детский противотуберкулезный санаторий "Опушки")  </w:t>
      </w:r>
    </w:p>
    <w:p w:rsidR="005D0789" w:rsidRPr="00043E23" w:rsidRDefault="005D0789">
      <w:pPr>
        <w:rPr>
          <w:rFonts w:eastAsia="Times New Roman"/>
          <w:sz w:val="20"/>
          <w:szCs w:val="20"/>
        </w:rPr>
      </w:pPr>
    </w:p>
    <w:p w:rsidR="005D0789" w:rsidRDefault="002C15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</w:t>
      </w:r>
      <w:r>
        <w:rPr>
          <w:rFonts w:eastAsia="Times New Roman"/>
          <w:sz w:val="20"/>
          <w:szCs w:val="20"/>
        </w:rPr>
        <w:t>20100104040010113244</w:t>
      </w:r>
    </w:p>
    <w:p w:rsidR="005D0789" w:rsidRDefault="005D0789"/>
    <w:p w:rsidR="005D0789" w:rsidRDefault="002C15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74 645,60 руб.</w:t>
      </w:r>
    </w:p>
    <w:p w:rsidR="005D0789" w:rsidRPr="00043E23" w:rsidRDefault="005D0789">
      <w:pPr>
        <w:rPr>
          <w:rFonts w:eastAsia="Times New Roman"/>
          <w:sz w:val="20"/>
          <w:szCs w:val="20"/>
        </w:rPr>
      </w:pPr>
    </w:p>
    <w:p w:rsidR="005D0789" w:rsidRDefault="002C1534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13.00</w:t>
      </w:r>
    </w:p>
    <w:p w:rsidR="005D0789" w:rsidRDefault="005D0789">
      <w:pPr>
        <w:rPr>
          <w:rFonts w:eastAsia="Times New Roman"/>
          <w:sz w:val="20"/>
          <w:szCs w:val="20"/>
        </w:rPr>
      </w:pPr>
    </w:p>
    <w:p w:rsidR="005D0789" w:rsidRDefault="002C15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D0789">
        <w:tc>
          <w:tcPr>
            <w:tcW w:w="3400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789">
        <w:tc>
          <w:tcPr>
            <w:tcW w:w="3400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789">
        <w:tc>
          <w:tcPr>
            <w:tcW w:w="3400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789">
        <w:tc>
          <w:tcPr>
            <w:tcW w:w="3400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789">
        <w:tc>
          <w:tcPr>
            <w:tcW w:w="3400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789" w:rsidRDefault="002C15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0789" w:rsidRDefault="005D0789">
      <w:pPr>
        <w:rPr>
          <w:rFonts w:eastAsia="Times New Roman"/>
          <w:sz w:val="20"/>
          <w:szCs w:val="20"/>
        </w:rPr>
      </w:pPr>
    </w:p>
    <w:p w:rsidR="005D0789" w:rsidRDefault="002C15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0789" w:rsidRDefault="005D0789">
      <w:pPr>
        <w:rPr>
          <w:rFonts w:eastAsia="Times New Roman"/>
          <w:sz w:val="20"/>
          <w:szCs w:val="20"/>
        </w:rPr>
      </w:pPr>
    </w:p>
    <w:p w:rsidR="005D0789" w:rsidRDefault="002C15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0789" w:rsidRDefault="005D07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D078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D0789" w:rsidRDefault="002C1534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5D07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07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r w:rsidRPr="00043E23">
              <w:rPr>
                <w:sz w:val="20"/>
                <w:szCs w:val="20"/>
              </w:rPr>
              <w:t>ОБЩЕСТВО С ОГРАНИЧЕННОЙ ОТВЕТСТВЕННОСТЬЮ "ПРОДУКТЫ ТАВРИИ" / 9107003603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64 941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7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65 314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0789" w:rsidRDefault="005D0789">
      <w:pPr>
        <w:rPr>
          <w:rFonts w:eastAsia="Times New Roman"/>
        </w:rPr>
      </w:pPr>
    </w:p>
    <w:p w:rsidR="005D0789" w:rsidRDefault="005D07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D0789">
        <w:tc>
          <w:tcPr>
            <w:tcW w:w="9976" w:type="dxa"/>
            <w:gridSpan w:val="4"/>
            <w:shd w:val="clear" w:color="auto" w:fill="auto"/>
          </w:tcPr>
          <w:p w:rsidR="005D0789" w:rsidRDefault="002C15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078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789" w:rsidRDefault="002C15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07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3E23">
              <w:rPr>
                <w:sz w:val="20"/>
                <w:szCs w:val="20"/>
              </w:rPr>
              <w:t>-139232</w:t>
            </w:r>
          </w:p>
          <w:p w:rsidR="005D0789" w:rsidRDefault="002C1534">
            <w:pPr>
              <w:pStyle w:val="af1"/>
            </w:pPr>
            <w:r w:rsidRPr="00043E23">
              <w:rPr>
                <w:sz w:val="20"/>
                <w:szCs w:val="20"/>
              </w:rPr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7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3E23">
              <w:rPr>
                <w:sz w:val="20"/>
                <w:szCs w:val="20"/>
              </w:rPr>
              <w:t>-139232</w:t>
            </w:r>
          </w:p>
          <w:p w:rsidR="005D0789" w:rsidRDefault="002C1534">
            <w:pPr>
              <w:pStyle w:val="af1"/>
            </w:pPr>
            <w:r w:rsidRPr="00043E23">
              <w:rPr>
                <w:sz w:val="20"/>
                <w:szCs w:val="20"/>
              </w:rPr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7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43E23">
              <w:rPr>
                <w:sz w:val="20"/>
                <w:szCs w:val="20"/>
              </w:rPr>
              <w:t>-139232</w:t>
            </w:r>
          </w:p>
          <w:p w:rsidR="005D0789" w:rsidRDefault="002C1534">
            <w:pPr>
              <w:pStyle w:val="af1"/>
            </w:pPr>
            <w:r w:rsidRPr="00043E23">
              <w:rPr>
                <w:sz w:val="20"/>
                <w:szCs w:val="20"/>
              </w:rPr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7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EA-137655</w:t>
            </w:r>
          </w:p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7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EA-137655</w:t>
            </w:r>
          </w:p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7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EA-137655</w:t>
            </w:r>
          </w:p>
          <w:p w:rsidR="005D0789" w:rsidRDefault="002C153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789" w:rsidRDefault="005D07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789" w:rsidRDefault="002C15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789" w:rsidRDefault="002C15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0789" w:rsidRDefault="005D0789">
      <w:pPr>
        <w:rPr>
          <w:sz w:val="20"/>
          <w:szCs w:val="20"/>
        </w:rPr>
      </w:pPr>
    </w:p>
    <w:p w:rsidR="005D0789" w:rsidRDefault="005D0789">
      <w:pPr>
        <w:jc w:val="both"/>
        <w:rPr>
          <w:rFonts w:eastAsia="Times New Roman"/>
          <w:sz w:val="20"/>
          <w:szCs w:val="20"/>
          <w:lang w:val="en-US"/>
        </w:rPr>
      </w:pPr>
    </w:p>
    <w:p w:rsidR="005D0789" w:rsidRDefault="002C153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"ПРОДУКТЫ ТАВРИИ", предложивший цену контракта 64 941,62 руб.</w:t>
      </w:r>
    </w:p>
    <w:p w:rsidR="005D0789" w:rsidRDefault="005D0789">
      <w:pPr>
        <w:jc w:val="both"/>
        <w:rPr>
          <w:rFonts w:eastAsia="Times New Roman"/>
          <w:sz w:val="20"/>
          <w:szCs w:val="20"/>
        </w:rPr>
      </w:pPr>
    </w:p>
    <w:p w:rsidR="005D0789" w:rsidRDefault="002C153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"ПРОДУКТЫ ТАВРИИ",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D0789" w:rsidRDefault="005D0789">
      <w:pPr>
        <w:jc w:val="both"/>
        <w:rPr>
          <w:rFonts w:eastAsia="Times New Roman"/>
          <w:sz w:val="20"/>
          <w:szCs w:val="20"/>
        </w:rPr>
      </w:pPr>
    </w:p>
    <w:p w:rsidR="005D0789" w:rsidRDefault="002C153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0789" w:rsidRDefault="005D0789">
      <w:pPr>
        <w:jc w:val="both"/>
        <w:rPr>
          <w:rFonts w:eastAsia="Times New Roman"/>
          <w:sz w:val="20"/>
          <w:szCs w:val="20"/>
        </w:rPr>
      </w:pPr>
    </w:p>
    <w:p w:rsidR="005D0789" w:rsidRDefault="002C1534">
      <w:r>
        <w:rPr>
          <w:rFonts w:eastAsia="Times New Roman"/>
          <w:sz w:val="20"/>
          <w:szCs w:val="20"/>
        </w:rPr>
        <w:t>Подписи</w:t>
      </w:r>
    </w:p>
    <w:p w:rsidR="005D0789" w:rsidRDefault="005D07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D0789">
        <w:tc>
          <w:tcPr>
            <w:tcW w:w="3307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789" w:rsidRDefault="005D07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D0789">
        <w:tc>
          <w:tcPr>
            <w:tcW w:w="3307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789" w:rsidRDefault="005D07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5D0789">
        <w:tc>
          <w:tcPr>
            <w:tcW w:w="3307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789" w:rsidRDefault="005D07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789" w:rsidRDefault="002C15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C1534" w:rsidRDefault="002C1534"/>
    <w:sectPr w:rsidR="002C1534" w:rsidSect="005D07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0789"/>
    <w:rsid w:val="00043E23"/>
    <w:rsid w:val="002C1534"/>
    <w:rsid w:val="005D0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D078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D0789"/>
    <w:pPr>
      <w:spacing w:after="140" w:line="288" w:lineRule="auto"/>
    </w:pPr>
  </w:style>
  <w:style w:type="paragraph" w:styleId="a9">
    <w:name w:val="List"/>
    <w:basedOn w:val="a8"/>
    <w:rsid w:val="005D0789"/>
    <w:rPr>
      <w:rFonts w:cs="Noto Sans Devanagari"/>
    </w:rPr>
  </w:style>
  <w:style w:type="paragraph" w:customStyle="1" w:styleId="Caption">
    <w:name w:val="Caption"/>
    <w:basedOn w:val="a"/>
    <w:qFormat/>
    <w:rsid w:val="005D078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D078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D07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D07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D0789"/>
    <w:pPr>
      <w:spacing w:beforeAutospacing="1" w:afterAutospacing="1"/>
    </w:pPr>
  </w:style>
  <w:style w:type="paragraph" w:customStyle="1" w:styleId="th">
    <w:name w:val="th"/>
    <w:basedOn w:val="a"/>
    <w:qFormat/>
    <w:rsid w:val="005D07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D07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D07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D0789"/>
    <w:pPr>
      <w:spacing w:beforeAutospacing="1" w:after="200"/>
    </w:pPr>
  </w:style>
  <w:style w:type="paragraph" w:customStyle="1" w:styleId="usual2">
    <w:name w:val="usual2"/>
    <w:basedOn w:val="a"/>
    <w:qFormat/>
    <w:rsid w:val="005D07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D07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D0789"/>
    <w:pPr>
      <w:spacing w:beforeAutospacing="1" w:afterAutospacing="1"/>
    </w:pPr>
  </w:style>
  <w:style w:type="paragraph" w:customStyle="1" w:styleId="requests">
    <w:name w:val="requests"/>
    <w:basedOn w:val="a"/>
    <w:qFormat/>
    <w:rsid w:val="005D07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D07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D0789"/>
  </w:style>
  <w:style w:type="paragraph" w:customStyle="1" w:styleId="af2">
    <w:name w:val="Заголовок таблицы"/>
    <w:basedOn w:val="af1"/>
    <w:qFormat/>
    <w:rsid w:val="005D0789"/>
  </w:style>
  <w:style w:type="paragraph" w:customStyle="1" w:styleId="DocumentMap">
    <w:name w:val="DocumentMap"/>
    <w:qFormat/>
    <w:rsid w:val="005D078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578</Words>
  <Characters>3300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