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61F" w:rsidRDefault="00FB726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761F" w:rsidRDefault="00FB72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дрожжей (Стационар) "</w:t>
      </w:r>
    </w:p>
    <w:p w:rsidR="00E6761F" w:rsidRPr="00A71959" w:rsidRDefault="00FB7263">
      <w:pPr>
        <w:ind w:firstLine="567"/>
        <w:jc w:val="center"/>
        <w:rPr>
          <w:rFonts w:eastAsia="Times New Roman"/>
          <w:b/>
          <w:bCs/>
        </w:rPr>
      </w:pPr>
      <w:r w:rsidRPr="00A719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1959">
        <w:rPr>
          <w:rFonts w:eastAsia="Times New Roman"/>
          <w:b/>
          <w:bCs/>
          <w:sz w:val="20"/>
          <w:szCs w:val="20"/>
        </w:rPr>
        <w:t xml:space="preserve"> 0375200036221000357) </w:t>
      </w:r>
    </w:p>
    <w:p w:rsidR="00E6761F" w:rsidRPr="00A71959" w:rsidRDefault="00E6761F">
      <w:pPr>
        <w:ind w:firstLine="567"/>
        <w:jc w:val="center"/>
        <w:rPr>
          <w:sz w:val="20"/>
          <w:szCs w:val="20"/>
        </w:rPr>
      </w:pPr>
    </w:p>
    <w:p w:rsidR="00A71959" w:rsidRPr="00F43E26" w:rsidRDefault="00A71959" w:rsidP="00A71959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E6761F" w:rsidRPr="00A71959" w:rsidRDefault="00E6761F">
      <w:pPr>
        <w:ind w:firstLine="567"/>
        <w:rPr>
          <w:rFonts w:eastAsia="Times New Roman"/>
          <w:sz w:val="20"/>
          <w:szCs w:val="20"/>
        </w:rPr>
      </w:pPr>
    </w:p>
    <w:p w:rsidR="00E6761F" w:rsidRDefault="00FB7263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A71959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A71959">
        <w:rPr>
          <w:rFonts w:eastAsia="Times New Roman"/>
          <w:sz w:val="20"/>
          <w:szCs w:val="20"/>
        </w:rPr>
        <w:t>Респ</w:t>
      </w:r>
      <w:proofErr w:type="spellEnd"/>
      <w:r w:rsidRPr="00A71959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A71959">
        <w:rPr>
          <w:rFonts w:eastAsia="Times New Roman"/>
          <w:sz w:val="20"/>
          <w:szCs w:val="20"/>
        </w:rPr>
        <w:t>Пионерское</w:t>
      </w:r>
      <w:proofErr w:type="gramEnd"/>
      <w:r w:rsidRPr="00A71959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E6761F" w:rsidRDefault="00E6761F">
      <w:pPr>
        <w:rPr>
          <w:rFonts w:eastAsia="Times New Roman"/>
          <w:sz w:val="20"/>
          <w:szCs w:val="20"/>
          <w:lang w:val="en-US"/>
        </w:rPr>
      </w:pPr>
    </w:p>
    <w:p w:rsidR="00E6761F" w:rsidRPr="00A71959" w:rsidRDefault="00FB7263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A7195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E6761F" w:rsidRPr="00A71959" w:rsidRDefault="00E6761F">
      <w:pPr>
        <w:rPr>
          <w:rFonts w:eastAsia="Times New Roman"/>
          <w:sz w:val="20"/>
          <w:szCs w:val="20"/>
        </w:rPr>
      </w:pPr>
    </w:p>
    <w:p w:rsidR="00E6761F" w:rsidRPr="00A71959" w:rsidRDefault="00FB7263">
      <w:r w:rsidRPr="00A7195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КРЫМ "КРЫМСКИ</w:t>
      </w:r>
      <w:r w:rsidRPr="00A71959">
        <w:rPr>
          <w:rFonts w:eastAsia="Times New Roman"/>
          <w:sz w:val="20"/>
          <w:szCs w:val="20"/>
        </w:rPr>
        <w:t>Й РЕСПУБЛИКАНСКИЙ КЛИНИЧЕСКИЙ ЦЕНТР ФТИЗИАТРИИ И ПУЛЬМОНОЛОГИИ"</w:t>
      </w:r>
    </w:p>
    <w:p w:rsidR="00E6761F" w:rsidRPr="00A71959" w:rsidRDefault="00E6761F">
      <w:pPr>
        <w:rPr>
          <w:rFonts w:eastAsia="Times New Roman"/>
          <w:sz w:val="20"/>
          <w:szCs w:val="20"/>
        </w:rPr>
      </w:pPr>
    </w:p>
    <w:p w:rsidR="00E6761F" w:rsidRPr="00A71959" w:rsidRDefault="00FB7263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A71959">
        <w:rPr>
          <w:rFonts w:eastAsia="Times New Roman"/>
          <w:sz w:val="20"/>
          <w:szCs w:val="20"/>
        </w:rPr>
        <w:t xml:space="preserve">: Поставка дрожжей (Стационар)  </w:t>
      </w:r>
    </w:p>
    <w:p w:rsidR="00E6761F" w:rsidRPr="00A71959" w:rsidRDefault="00E6761F">
      <w:pPr>
        <w:rPr>
          <w:rFonts w:eastAsia="Times New Roman"/>
          <w:sz w:val="20"/>
          <w:szCs w:val="20"/>
        </w:rPr>
      </w:pPr>
    </w:p>
    <w:p w:rsidR="00E6761F" w:rsidRDefault="00FB72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212910206685791020100104020011089244</w:t>
      </w:r>
    </w:p>
    <w:p w:rsidR="00E6761F" w:rsidRDefault="00E6761F"/>
    <w:p w:rsidR="00E6761F" w:rsidRDefault="00FB72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28 354,90 руб.</w:t>
      </w:r>
    </w:p>
    <w:p w:rsidR="00E6761F" w:rsidRPr="00A71959" w:rsidRDefault="00E6761F">
      <w:pPr>
        <w:rPr>
          <w:rFonts w:eastAsia="Times New Roman"/>
          <w:sz w:val="20"/>
          <w:szCs w:val="20"/>
        </w:rPr>
      </w:pPr>
    </w:p>
    <w:p w:rsidR="00E6761F" w:rsidRDefault="00FB7263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31.50</w:t>
      </w:r>
    </w:p>
    <w:p w:rsidR="00E6761F" w:rsidRDefault="00E6761F">
      <w:pPr>
        <w:rPr>
          <w:rFonts w:eastAsia="Times New Roman"/>
          <w:sz w:val="20"/>
          <w:szCs w:val="20"/>
        </w:rPr>
      </w:pPr>
    </w:p>
    <w:p w:rsidR="00E6761F" w:rsidRDefault="00FB72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6761F">
        <w:tc>
          <w:tcPr>
            <w:tcW w:w="3400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761F">
        <w:tc>
          <w:tcPr>
            <w:tcW w:w="3400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761F">
        <w:tc>
          <w:tcPr>
            <w:tcW w:w="3400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761F">
        <w:tc>
          <w:tcPr>
            <w:tcW w:w="3400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761F">
        <w:tc>
          <w:tcPr>
            <w:tcW w:w="3400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761F" w:rsidRDefault="00FB72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761F" w:rsidRDefault="00E6761F">
      <w:pPr>
        <w:rPr>
          <w:rFonts w:eastAsia="Times New Roman"/>
          <w:sz w:val="20"/>
          <w:szCs w:val="20"/>
        </w:rPr>
      </w:pPr>
    </w:p>
    <w:p w:rsidR="00E6761F" w:rsidRDefault="00FB72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761F" w:rsidRDefault="00E6761F">
      <w:pPr>
        <w:rPr>
          <w:rFonts w:eastAsia="Times New Roman"/>
          <w:sz w:val="20"/>
          <w:szCs w:val="20"/>
        </w:rPr>
      </w:pPr>
    </w:p>
    <w:p w:rsidR="00E6761F" w:rsidRDefault="00FB72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761F" w:rsidRDefault="00E676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E6761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6761F" w:rsidRDefault="00FB726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676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61F" w:rsidRDefault="00FB7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61F" w:rsidRDefault="00FB7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61F" w:rsidRDefault="00FB7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</w:t>
            </w:r>
            <w:r>
              <w:rPr>
                <w:rFonts w:eastAsia="Times New Roman"/>
                <w:sz w:val="20"/>
                <w:szCs w:val="20"/>
              </w:rPr>
              <w:t>ложение о цене контракта, сделанное участником аукциона</w:t>
            </w:r>
          </w:p>
        </w:tc>
      </w:tr>
      <w:tr w:rsidR="00E676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r w:rsidRPr="00A71959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19 423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76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19 564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76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r w:rsidRPr="00A71959">
              <w:rPr>
                <w:sz w:val="20"/>
                <w:szCs w:val="20"/>
              </w:rPr>
              <w:t xml:space="preserve">ОБЩЕСТВО С </w:t>
            </w:r>
            <w:r w:rsidRPr="00A71959">
              <w:rPr>
                <w:sz w:val="20"/>
                <w:szCs w:val="20"/>
              </w:rPr>
              <w:t>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23 676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6761F" w:rsidRDefault="00E6761F">
      <w:pPr>
        <w:rPr>
          <w:rFonts w:eastAsia="Times New Roman"/>
        </w:rPr>
      </w:pPr>
    </w:p>
    <w:p w:rsidR="00E6761F" w:rsidRDefault="00E676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E6761F">
        <w:tc>
          <w:tcPr>
            <w:tcW w:w="9976" w:type="dxa"/>
            <w:gridSpan w:val="4"/>
            <w:shd w:val="clear" w:color="auto" w:fill="auto"/>
          </w:tcPr>
          <w:p w:rsidR="00E6761F" w:rsidRDefault="00FB72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6761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61F" w:rsidRDefault="00FB7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61F" w:rsidRDefault="00FB72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61F" w:rsidRDefault="00FB7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61F" w:rsidRDefault="00FB7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6761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1959">
              <w:rPr>
                <w:sz w:val="20"/>
                <w:szCs w:val="20"/>
              </w:rPr>
              <w:t>-139222</w:t>
            </w:r>
          </w:p>
          <w:p w:rsidR="00E6761F" w:rsidRDefault="00FB7263">
            <w:pPr>
              <w:pStyle w:val="af1"/>
            </w:pPr>
            <w:r w:rsidRPr="00A71959">
              <w:rPr>
                <w:sz w:val="20"/>
                <w:szCs w:val="20"/>
              </w:rPr>
              <w:t xml:space="preserve">ОБЩЕСТВО С </w:t>
            </w:r>
            <w:r w:rsidRPr="00A71959">
              <w:rPr>
                <w:sz w:val="20"/>
                <w:szCs w:val="20"/>
              </w:rPr>
              <w:lastRenderedPageBreak/>
              <w:t>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6761F" w:rsidRDefault="00E676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61F" w:rsidRDefault="00FB7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6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1959">
              <w:rPr>
                <w:sz w:val="20"/>
                <w:szCs w:val="20"/>
              </w:rPr>
              <w:t>-139222</w:t>
            </w:r>
          </w:p>
          <w:p w:rsidR="00E6761F" w:rsidRDefault="00FB7263">
            <w:pPr>
              <w:pStyle w:val="af1"/>
            </w:pPr>
            <w:r w:rsidRPr="00A71959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61F" w:rsidRDefault="00E676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61F" w:rsidRDefault="00FB7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676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71959">
              <w:rPr>
                <w:sz w:val="20"/>
                <w:szCs w:val="20"/>
              </w:rPr>
              <w:t>-139222</w:t>
            </w:r>
          </w:p>
          <w:p w:rsidR="00E6761F" w:rsidRDefault="00FB7263">
            <w:pPr>
              <w:pStyle w:val="af1"/>
            </w:pPr>
            <w:r w:rsidRPr="00A71959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61F" w:rsidRDefault="00E676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61F" w:rsidRDefault="00FB7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61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EA-138797</w:t>
            </w:r>
          </w:p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61F" w:rsidRDefault="00E676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61F" w:rsidRDefault="00FB7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6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EA-138797</w:t>
            </w:r>
          </w:p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61F" w:rsidRDefault="00E676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61F" w:rsidRDefault="00FB7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6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EA-138797</w:t>
            </w:r>
          </w:p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61F" w:rsidRDefault="00E676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61F" w:rsidRDefault="00FB7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61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1959">
              <w:rPr>
                <w:sz w:val="20"/>
                <w:szCs w:val="20"/>
              </w:rPr>
              <w:t>-139359</w:t>
            </w:r>
          </w:p>
          <w:p w:rsidR="00E6761F" w:rsidRDefault="00FB7263">
            <w:pPr>
              <w:pStyle w:val="af1"/>
            </w:pPr>
            <w:r w:rsidRPr="00A71959">
              <w:rPr>
                <w:sz w:val="20"/>
                <w:szCs w:val="20"/>
              </w:rPr>
              <w:t xml:space="preserve">ОБЩЕСТВО С ОГРАНИЧЕННОЙ </w:t>
            </w:r>
            <w:r w:rsidRPr="00A71959">
              <w:rPr>
                <w:sz w:val="20"/>
                <w:szCs w:val="20"/>
              </w:rPr>
              <w:t>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61F" w:rsidRDefault="00E676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61F" w:rsidRDefault="00FB7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6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1959">
              <w:rPr>
                <w:sz w:val="20"/>
                <w:szCs w:val="20"/>
              </w:rPr>
              <w:t>-139359</w:t>
            </w:r>
          </w:p>
          <w:p w:rsidR="00E6761F" w:rsidRDefault="00FB7263">
            <w:pPr>
              <w:pStyle w:val="af1"/>
            </w:pPr>
            <w:r w:rsidRPr="00A71959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61F" w:rsidRDefault="00E676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61F" w:rsidRDefault="00FB7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6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1959">
              <w:rPr>
                <w:sz w:val="20"/>
                <w:szCs w:val="20"/>
              </w:rPr>
              <w:t>-139359</w:t>
            </w:r>
          </w:p>
          <w:p w:rsidR="00E6761F" w:rsidRDefault="00FB7263">
            <w:pPr>
              <w:pStyle w:val="af1"/>
            </w:pPr>
            <w:r w:rsidRPr="00A71959">
              <w:rPr>
                <w:sz w:val="20"/>
                <w:szCs w:val="20"/>
              </w:rPr>
              <w:t xml:space="preserve">ОБЩЕСТВО С ОГРАНИЧЕННОЙ </w:t>
            </w:r>
            <w:r w:rsidRPr="00A71959">
              <w:rPr>
                <w:sz w:val="20"/>
                <w:szCs w:val="20"/>
              </w:rPr>
              <w:t>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61F" w:rsidRDefault="00E676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61F" w:rsidRDefault="00FB7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61F" w:rsidRDefault="00FB7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761F" w:rsidRDefault="00E6761F">
      <w:pPr>
        <w:rPr>
          <w:sz w:val="20"/>
          <w:szCs w:val="20"/>
        </w:rPr>
      </w:pPr>
    </w:p>
    <w:p w:rsidR="00E6761F" w:rsidRDefault="00E6761F">
      <w:pPr>
        <w:jc w:val="both"/>
        <w:rPr>
          <w:rFonts w:eastAsia="Times New Roman"/>
          <w:sz w:val="20"/>
          <w:szCs w:val="20"/>
          <w:lang w:val="en-US"/>
        </w:rPr>
      </w:pPr>
    </w:p>
    <w:p w:rsidR="00E6761F" w:rsidRDefault="00FB726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</w:t>
      </w:r>
      <w:r>
        <w:rPr>
          <w:rFonts w:eastAsia="Times New Roman"/>
          <w:sz w:val="20"/>
          <w:szCs w:val="20"/>
        </w:rPr>
        <w:t>ивший цену контракта 19 423,14 руб.</w:t>
      </w:r>
    </w:p>
    <w:p w:rsidR="00E6761F" w:rsidRDefault="00E6761F">
      <w:pPr>
        <w:jc w:val="both"/>
        <w:rPr>
          <w:rFonts w:eastAsia="Times New Roman"/>
          <w:sz w:val="20"/>
          <w:szCs w:val="20"/>
        </w:rPr>
      </w:pPr>
    </w:p>
    <w:p w:rsidR="00E6761F" w:rsidRDefault="00FB726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</w:t>
      </w:r>
      <w:r>
        <w:rPr>
          <w:rFonts w:eastAsia="Times New Roman"/>
          <w:sz w:val="20"/>
          <w:szCs w:val="20"/>
        </w:rPr>
        <w:t>го соответствует требованиям, установленным документацией об электронном аукционе.</w:t>
      </w:r>
    </w:p>
    <w:p w:rsidR="00E6761F" w:rsidRDefault="00E6761F">
      <w:pPr>
        <w:jc w:val="both"/>
        <w:rPr>
          <w:rFonts w:eastAsia="Times New Roman"/>
          <w:sz w:val="20"/>
          <w:szCs w:val="20"/>
        </w:rPr>
      </w:pPr>
    </w:p>
    <w:p w:rsidR="00E6761F" w:rsidRDefault="00FB726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E6761F" w:rsidRDefault="00E6761F">
      <w:pPr>
        <w:jc w:val="both"/>
        <w:rPr>
          <w:rFonts w:eastAsia="Times New Roman"/>
          <w:sz w:val="20"/>
          <w:szCs w:val="20"/>
        </w:rPr>
      </w:pPr>
    </w:p>
    <w:p w:rsidR="00E6761F" w:rsidRDefault="00FB7263">
      <w:r>
        <w:rPr>
          <w:rFonts w:eastAsia="Times New Roman"/>
          <w:sz w:val="20"/>
          <w:szCs w:val="20"/>
        </w:rPr>
        <w:t>Подписи</w:t>
      </w:r>
    </w:p>
    <w:p w:rsidR="00E6761F" w:rsidRDefault="00E676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6761F">
        <w:tc>
          <w:tcPr>
            <w:tcW w:w="3307" w:type="dxa"/>
            <w:shd w:val="clear" w:color="auto" w:fill="auto"/>
            <w:vAlign w:val="bottom"/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761F" w:rsidRDefault="00E676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761F" w:rsidRDefault="00FB7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6761F">
        <w:tc>
          <w:tcPr>
            <w:tcW w:w="3307" w:type="dxa"/>
            <w:shd w:val="clear" w:color="auto" w:fill="auto"/>
            <w:vAlign w:val="bottom"/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761F" w:rsidRDefault="00E676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761F" w:rsidRDefault="00FB7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E6761F">
        <w:tc>
          <w:tcPr>
            <w:tcW w:w="3307" w:type="dxa"/>
            <w:shd w:val="clear" w:color="auto" w:fill="auto"/>
            <w:vAlign w:val="bottom"/>
          </w:tcPr>
          <w:p w:rsidR="00E6761F" w:rsidRDefault="00FB72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761F" w:rsidRDefault="00E676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761F" w:rsidRDefault="00FB72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FB7263" w:rsidRDefault="00FB7263"/>
    <w:sectPr w:rsidR="00FB7263" w:rsidSect="00E6761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761F"/>
    <w:rsid w:val="00A71959"/>
    <w:rsid w:val="00E6761F"/>
    <w:rsid w:val="00FB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61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6761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6761F"/>
    <w:pPr>
      <w:spacing w:after="140" w:line="288" w:lineRule="auto"/>
    </w:pPr>
  </w:style>
  <w:style w:type="paragraph" w:styleId="a9">
    <w:name w:val="List"/>
    <w:basedOn w:val="a8"/>
    <w:rsid w:val="00E6761F"/>
    <w:rPr>
      <w:rFonts w:cs="Noto Sans Devanagari"/>
    </w:rPr>
  </w:style>
  <w:style w:type="paragraph" w:customStyle="1" w:styleId="Caption">
    <w:name w:val="Caption"/>
    <w:basedOn w:val="a"/>
    <w:qFormat/>
    <w:rsid w:val="00E6761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6761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6761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6761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6761F"/>
    <w:pPr>
      <w:spacing w:beforeAutospacing="1" w:afterAutospacing="1"/>
    </w:pPr>
  </w:style>
  <w:style w:type="paragraph" w:customStyle="1" w:styleId="th">
    <w:name w:val="th"/>
    <w:basedOn w:val="a"/>
    <w:qFormat/>
    <w:rsid w:val="00E6761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6761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6761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6761F"/>
    <w:pPr>
      <w:spacing w:beforeAutospacing="1" w:after="200"/>
    </w:pPr>
  </w:style>
  <w:style w:type="paragraph" w:customStyle="1" w:styleId="usual2">
    <w:name w:val="usual2"/>
    <w:basedOn w:val="a"/>
    <w:qFormat/>
    <w:rsid w:val="00E6761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6761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6761F"/>
    <w:pPr>
      <w:spacing w:beforeAutospacing="1" w:afterAutospacing="1"/>
    </w:pPr>
  </w:style>
  <w:style w:type="paragraph" w:customStyle="1" w:styleId="requests">
    <w:name w:val="requests"/>
    <w:basedOn w:val="a"/>
    <w:qFormat/>
    <w:rsid w:val="00E6761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6761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6761F"/>
  </w:style>
  <w:style w:type="paragraph" w:customStyle="1" w:styleId="af2">
    <w:name w:val="Заголовок таблицы"/>
    <w:basedOn w:val="af1"/>
    <w:qFormat/>
    <w:rsid w:val="00E6761F"/>
  </w:style>
  <w:style w:type="paragraph" w:customStyle="1" w:styleId="DocumentMap">
    <w:name w:val="DocumentMap"/>
    <w:qFormat/>
    <w:rsid w:val="00E6761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640</Words>
  <Characters>3654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