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>Протокол  № 05-01/</w:t>
      </w:r>
      <w:r>
        <w:rPr>
          <w:rFonts w:eastAsia="Times New Roman"/>
          <w:b/>
          <w:bCs/>
          <w:sz w:val="24"/>
          <w:szCs w:val="24"/>
        </w:rPr>
        <w:t>2209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ГСМ"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0744200000221009633)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Регистрационный номер  09-05/32708</w:t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23</w:t>
      </w:r>
      <w:r>
        <w:rPr>
          <w:rFonts w:eastAsia="Times New Roman"/>
          <w:sz w:val="24"/>
          <w:szCs w:val="24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ГСМ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212462902942846320100100780011920244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190 855,00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12,00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801"/>
        <w:gridCol w:w="27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Абрамов Максим Владимирович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Коломиец Игорь Владиславович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Данилова Анна Александровна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88"/>
        <w:gridCol w:w="1072"/>
        <w:gridCol w:w="2103"/>
        <w:gridCol w:w="2724"/>
        <w:gridCol w:w="753"/>
        <w:gridCol w:w="1736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58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24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</w:tc>
        <w:tc>
          <w:tcPr>
            <w:tcW w:w="58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24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167 952,28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</w:tc>
        <w:tc>
          <w:tcPr>
            <w:tcW w:w="58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24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168 906,56 руб.</w:t>
            </w:r>
          </w:p>
        </w:tc>
      </w:tr>
      <w:tr>
        <w:trPr/>
        <w:tc>
          <w:tcPr>
            <w:tcW w:w="15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</w:tc>
        <w:tc>
          <w:tcPr>
            <w:tcW w:w="589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 / 4632274902</w:t>
            </w:r>
          </w:p>
        </w:tc>
        <w:tc>
          <w:tcPr>
            <w:tcW w:w="248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174 632,24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6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660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EA-136812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EA-139803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660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EA-139485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"ПЕТРОЛТРЕЙД"</w:t>
            </w:r>
          </w:p>
        </w:tc>
        <w:tc>
          <w:tcPr>
            <w:tcW w:w="210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4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8"/>
        <w:gridCol w:w="2814"/>
        <w:gridCol w:w="3803"/>
      </w:tblGrid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Абрамов Максим Владимирович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Коломиец Игорь Владиславович</w:t>
            </w:r>
          </w:p>
        </w:tc>
      </w:tr>
      <w:tr>
        <w:trPr/>
        <w:tc>
          <w:tcPr>
            <w:tcW w:w="330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2814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3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Данилова Анна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LibreOffice/7.1.3.2$Windows_X86_64 LibreOffice_project/47f78053abe362b9384784d31a6e56f8511eb1c1</Application>
  <AppVersion>15.0000</AppVersion>
  <Pages>2</Pages>
  <Words>494</Words>
  <Characters>4121</Characters>
  <CharactersWithSpaces>4448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2021-12-23T16:15:24Z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