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98A" w:rsidRDefault="002166E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166EE" w:rsidRDefault="002166E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2166EE">
        <w:rPr>
          <w:rFonts w:eastAsia="Times New Roman"/>
          <w:b/>
          <w:bCs/>
          <w:sz w:val="20"/>
          <w:szCs w:val="20"/>
        </w:rPr>
        <w:t xml:space="preserve">"Поставка отведений дефибриллятора </w:t>
      </w:r>
      <w:proofErr w:type="spellStart"/>
      <w:r w:rsidRPr="002166EE">
        <w:rPr>
          <w:rFonts w:eastAsia="Times New Roman"/>
          <w:b/>
          <w:bCs/>
          <w:sz w:val="20"/>
          <w:szCs w:val="20"/>
        </w:rPr>
        <w:t>эндокардиальных</w:t>
      </w:r>
      <w:proofErr w:type="spellEnd"/>
      <w:r w:rsidRPr="002166EE">
        <w:rPr>
          <w:rFonts w:eastAsia="Times New Roman"/>
          <w:b/>
          <w:bCs/>
          <w:sz w:val="20"/>
          <w:szCs w:val="20"/>
        </w:rPr>
        <w:t xml:space="preserve"> </w:t>
      </w:r>
    </w:p>
    <w:p w:rsidR="00D5198A" w:rsidRPr="002166EE" w:rsidRDefault="002166EE">
      <w:pPr>
        <w:ind w:firstLine="567"/>
        <w:jc w:val="center"/>
      </w:pPr>
      <w:r w:rsidRPr="002166EE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D5198A" w:rsidRPr="002166EE" w:rsidRDefault="002166EE">
      <w:pPr>
        <w:ind w:firstLine="567"/>
        <w:jc w:val="center"/>
        <w:rPr>
          <w:rFonts w:eastAsia="Times New Roman"/>
          <w:b/>
          <w:bCs/>
        </w:rPr>
      </w:pPr>
      <w:r w:rsidRPr="002166E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166EE">
        <w:rPr>
          <w:rFonts w:eastAsia="Times New Roman"/>
          <w:b/>
          <w:bCs/>
          <w:sz w:val="20"/>
          <w:szCs w:val="20"/>
        </w:rPr>
        <w:t xml:space="preserve"> 0372200047721000704) </w:t>
      </w:r>
    </w:p>
    <w:p w:rsidR="00D5198A" w:rsidRPr="002166EE" w:rsidRDefault="00D5198A">
      <w:pPr>
        <w:ind w:firstLine="567"/>
        <w:jc w:val="center"/>
        <w:rPr>
          <w:sz w:val="20"/>
          <w:szCs w:val="20"/>
        </w:rPr>
      </w:pPr>
    </w:p>
    <w:p w:rsidR="00D5198A" w:rsidRDefault="002166EE">
      <w:pPr>
        <w:ind w:firstLine="567"/>
        <w:jc w:val="right"/>
      </w:pPr>
      <w:r w:rsidRPr="002166EE">
        <w:rPr>
          <w:rFonts w:eastAsia="Times New Roman"/>
          <w:sz w:val="20"/>
          <w:szCs w:val="20"/>
        </w:rPr>
        <w:t>23.12.21 17:00:54 (</w:t>
      </w:r>
      <w:r>
        <w:rPr>
          <w:rFonts w:eastAsia="Times New Roman"/>
          <w:sz w:val="20"/>
          <w:szCs w:val="20"/>
          <w:lang w:val="en-US"/>
        </w:rPr>
        <w:t>MSK</w:t>
      </w:r>
      <w:r w:rsidRPr="002166EE">
        <w:rPr>
          <w:rFonts w:eastAsia="Times New Roman"/>
          <w:sz w:val="20"/>
          <w:szCs w:val="20"/>
        </w:rPr>
        <w:t>+00:00)</w:t>
      </w:r>
    </w:p>
    <w:p w:rsidR="00D5198A" w:rsidRPr="002166EE" w:rsidRDefault="00D5198A">
      <w:pPr>
        <w:ind w:firstLine="567"/>
        <w:rPr>
          <w:rFonts w:eastAsia="Times New Roman"/>
          <w:sz w:val="20"/>
          <w:szCs w:val="20"/>
        </w:rPr>
      </w:pPr>
    </w:p>
    <w:p w:rsidR="00D5198A" w:rsidRDefault="002166EE">
      <w:r>
        <w:rPr>
          <w:rFonts w:eastAsia="Times New Roman"/>
          <w:sz w:val="20"/>
          <w:szCs w:val="20"/>
        </w:rPr>
        <w:t>Организатор</w:t>
      </w:r>
      <w:r w:rsidRPr="002166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166E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5198A" w:rsidRPr="002166EE" w:rsidRDefault="00D5198A">
      <w:pPr>
        <w:rPr>
          <w:rFonts w:eastAsia="Times New Roman"/>
          <w:sz w:val="20"/>
          <w:szCs w:val="20"/>
        </w:rPr>
      </w:pPr>
    </w:p>
    <w:p w:rsidR="00D5198A" w:rsidRDefault="002166EE">
      <w:r>
        <w:rPr>
          <w:rFonts w:eastAsia="Times New Roman"/>
          <w:sz w:val="20"/>
          <w:szCs w:val="20"/>
        </w:rPr>
        <w:t>Заказчик</w:t>
      </w:r>
      <w:r w:rsidRPr="002166E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2166EE">
        <w:rPr>
          <w:rFonts w:eastAsia="Times New Roman"/>
          <w:sz w:val="20"/>
          <w:szCs w:val="20"/>
        </w:rPr>
        <w:t>ГО РАЙОНА"</w:t>
      </w:r>
    </w:p>
    <w:p w:rsidR="00D5198A" w:rsidRPr="002166EE" w:rsidRDefault="00D5198A">
      <w:pPr>
        <w:rPr>
          <w:rFonts w:eastAsia="Times New Roman"/>
          <w:sz w:val="20"/>
          <w:szCs w:val="20"/>
        </w:rPr>
      </w:pPr>
    </w:p>
    <w:p w:rsidR="00D5198A" w:rsidRPr="002166EE" w:rsidRDefault="002166EE" w:rsidP="002166EE">
      <w:pPr>
        <w:jc w:val="both"/>
        <w:rPr>
          <w:b/>
        </w:rPr>
      </w:pPr>
      <w:r w:rsidRPr="002166EE">
        <w:rPr>
          <w:rFonts w:eastAsia="Times New Roman"/>
          <w:b/>
          <w:sz w:val="20"/>
          <w:szCs w:val="20"/>
        </w:rPr>
        <w:t>Наименование</w:t>
      </w:r>
      <w:r w:rsidRPr="002166EE">
        <w:rPr>
          <w:rFonts w:eastAsia="Times New Roman"/>
          <w:b/>
          <w:sz w:val="20"/>
          <w:szCs w:val="20"/>
        </w:rPr>
        <w:t xml:space="preserve"> </w:t>
      </w:r>
      <w:r w:rsidRPr="002166EE">
        <w:rPr>
          <w:rFonts w:eastAsia="Times New Roman"/>
          <w:b/>
          <w:sz w:val="20"/>
          <w:szCs w:val="20"/>
        </w:rPr>
        <w:t>закупки</w:t>
      </w:r>
      <w:r w:rsidRPr="002166EE">
        <w:rPr>
          <w:rFonts w:eastAsia="Times New Roman"/>
          <w:b/>
          <w:sz w:val="20"/>
          <w:szCs w:val="20"/>
        </w:rPr>
        <w:t xml:space="preserve">: Поставка отведений дефибриллятора </w:t>
      </w:r>
      <w:proofErr w:type="spellStart"/>
      <w:r w:rsidRPr="002166EE">
        <w:rPr>
          <w:rFonts w:eastAsia="Times New Roman"/>
          <w:b/>
          <w:sz w:val="20"/>
          <w:szCs w:val="20"/>
        </w:rPr>
        <w:t>эндокардиальных</w:t>
      </w:r>
      <w:proofErr w:type="spellEnd"/>
      <w:r w:rsidRPr="002166EE">
        <w:rPr>
          <w:rFonts w:eastAsia="Times New Roman"/>
          <w:b/>
          <w:sz w:val="20"/>
          <w:szCs w:val="20"/>
        </w:rPr>
        <w:t xml:space="preserve"> в СПб ГБУЗ «Городская больница № 40» в 2022 году</w:t>
      </w:r>
    </w:p>
    <w:p w:rsidR="00D5198A" w:rsidRPr="002166EE" w:rsidRDefault="00D5198A" w:rsidP="002166EE">
      <w:pPr>
        <w:jc w:val="both"/>
        <w:rPr>
          <w:rFonts w:eastAsia="Times New Roman"/>
          <w:b/>
          <w:sz w:val="20"/>
          <w:szCs w:val="20"/>
        </w:rPr>
      </w:pPr>
    </w:p>
    <w:p w:rsidR="00D5198A" w:rsidRPr="002166EE" w:rsidRDefault="002166EE" w:rsidP="002166EE">
      <w:pPr>
        <w:jc w:val="both"/>
        <w:rPr>
          <w:b/>
        </w:rPr>
      </w:pPr>
      <w:r w:rsidRPr="002166EE">
        <w:rPr>
          <w:rFonts w:eastAsia="Times New Roman"/>
          <w:b/>
          <w:sz w:val="20"/>
          <w:szCs w:val="20"/>
        </w:rPr>
        <w:t>Начальная (максимальная) цена контракта: 504 226,02 руб.</w:t>
      </w:r>
    </w:p>
    <w:p w:rsidR="00D5198A" w:rsidRPr="002166EE" w:rsidRDefault="00D5198A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D5198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5198A" w:rsidRPr="002166EE" w:rsidRDefault="002166EE">
            <w:pPr>
              <w:pStyle w:val="af9"/>
              <w:rPr>
                <w:sz w:val="12"/>
                <w:szCs w:val="12"/>
              </w:rPr>
            </w:pPr>
            <w:proofErr w:type="spellStart"/>
            <w:r w:rsidRPr="002166EE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5198A" w:rsidRPr="002166E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5198A" w:rsidRPr="002166EE" w:rsidRDefault="002166EE">
                  <w:pPr>
                    <w:jc w:val="both"/>
                    <w:rPr>
                      <w:sz w:val="12"/>
                      <w:szCs w:val="12"/>
                    </w:rPr>
                  </w:pPr>
                  <w:r w:rsidRPr="002166EE">
                    <w:rPr>
                      <w:sz w:val="12"/>
                      <w:szCs w:val="12"/>
                    </w:rPr>
                    <w:t>Единые требования к участникам (в соответствии с част</w:t>
                  </w:r>
                  <w:r w:rsidRPr="002166EE">
                    <w:rPr>
                      <w:sz w:val="12"/>
                      <w:szCs w:val="12"/>
                    </w:rPr>
                    <w:t xml:space="preserve">ью </w:t>
                  </w:r>
                  <w:r w:rsidRPr="002166EE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2166EE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2166EE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2166EE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2166EE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2166EE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2166EE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D5198A" w:rsidRPr="002166EE" w:rsidRDefault="002166EE">
                  <w:pPr>
                    <w:jc w:val="both"/>
                    <w:rPr>
                      <w:sz w:val="12"/>
                      <w:szCs w:val="12"/>
                    </w:rPr>
                  </w:pPr>
                  <w:r w:rsidRPr="002166EE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2166EE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2166EE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5198A" w:rsidRPr="002166E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5198A" w:rsidRPr="002166EE" w:rsidRDefault="002166EE">
                  <w:pPr>
                    <w:jc w:val="both"/>
                    <w:rPr>
                      <w:sz w:val="12"/>
                      <w:szCs w:val="12"/>
                    </w:rPr>
                  </w:pPr>
                  <w:r w:rsidRPr="002166EE">
                    <w:rPr>
                      <w:sz w:val="12"/>
                      <w:szCs w:val="12"/>
                    </w:rPr>
                    <w:t xml:space="preserve">Единые требования к </w:t>
                  </w:r>
                  <w:r w:rsidRPr="002166EE">
                    <w:rPr>
                      <w:sz w:val="12"/>
                      <w:szCs w:val="12"/>
                    </w:rPr>
                    <w:t xml:space="preserve">участникам (в соответствии с частью </w:t>
                  </w:r>
                  <w:r w:rsidRPr="002166EE">
                    <w:rPr>
                      <w:sz w:val="12"/>
                      <w:szCs w:val="12"/>
                      <w:lang w:val="en-US"/>
                    </w:rPr>
                    <w:t xml:space="preserve">1.1 </w:t>
                  </w:r>
                  <w:proofErr w:type="spellStart"/>
                  <w:r w:rsidRPr="002166EE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2166EE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2166EE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2166EE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2166EE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2166EE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D5198A" w:rsidRPr="002166EE" w:rsidRDefault="002166EE">
                  <w:pPr>
                    <w:jc w:val="both"/>
                    <w:rPr>
                      <w:sz w:val="12"/>
                      <w:szCs w:val="12"/>
                    </w:rPr>
                  </w:pPr>
                  <w:r w:rsidRPr="002166EE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2166EE">
                    <w:rPr>
                      <w:sz w:val="12"/>
                      <w:szCs w:val="12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D5198A" w:rsidRPr="002166EE" w:rsidRDefault="00D5198A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D5198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5198A" w:rsidRPr="002166EE" w:rsidRDefault="002166EE">
            <w:pPr>
              <w:pStyle w:val="af9"/>
              <w:rPr>
                <w:sz w:val="12"/>
                <w:szCs w:val="12"/>
              </w:rPr>
            </w:pPr>
            <w:proofErr w:type="spellStart"/>
            <w:r w:rsidRPr="002166EE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5198A" w:rsidRPr="002166E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5198A" w:rsidRPr="002166EE" w:rsidRDefault="002166EE">
                  <w:pPr>
                    <w:jc w:val="both"/>
                    <w:rPr>
                      <w:sz w:val="12"/>
                      <w:szCs w:val="12"/>
                    </w:rPr>
                  </w:pPr>
                  <w:r w:rsidRPr="002166EE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5198A" w:rsidRPr="002166EE" w:rsidRDefault="002166EE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2166EE">
                    <w:rPr>
                      <w:sz w:val="12"/>
                      <w:szCs w:val="12"/>
                      <w:lang w:val="en-US"/>
                    </w:rPr>
                    <w:t>ус</w:t>
                  </w:r>
                  <w:r w:rsidRPr="002166EE">
                    <w:rPr>
                      <w:sz w:val="12"/>
                      <w:szCs w:val="12"/>
                      <w:lang w:val="en-US"/>
                    </w:rPr>
                    <w:t>тановлен</w:t>
                  </w:r>
                  <w:proofErr w:type="spellEnd"/>
                </w:p>
              </w:tc>
            </w:tr>
            <w:tr w:rsidR="00D5198A" w:rsidRPr="002166E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5198A" w:rsidRPr="002166EE" w:rsidRDefault="002166EE">
                  <w:pPr>
                    <w:jc w:val="both"/>
                    <w:rPr>
                      <w:sz w:val="12"/>
                      <w:szCs w:val="12"/>
                    </w:rPr>
                  </w:pPr>
                  <w:r w:rsidRPr="002166EE">
                    <w:rPr>
                      <w:sz w:val="12"/>
                      <w:szCs w:val="12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D5198A" w:rsidRPr="002166EE" w:rsidRDefault="002166EE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2166EE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5198A" w:rsidRPr="002166EE" w:rsidRDefault="00D5198A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D5198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5198A" w:rsidRPr="002166EE" w:rsidRDefault="002166EE">
            <w:pPr>
              <w:pStyle w:val="af9"/>
              <w:rPr>
                <w:sz w:val="12"/>
                <w:szCs w:val="12"/>
              </w:rPr>
            </w:pPr>
            <w:proofErr w:type="spellStart"/>
            <w:r w:rsidRPr="002166EE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5198A" w:rsidRPr="002166E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5198A" w:rsidRPr="002166EE" w:rsidRDefault="00D5198A">
                  <w:pPr>
                    <w:rPr>
                      <w:sz w:val="12"/>
                      <w:szCs w:val="12"/>
                    </w:rPr>
                  </w:pPr>
                </w:p>
                <w:p w:rsidR="00D5198A" w:rsidRPr="002166EE" w:rsidRDefault="002166EE">
                  <w:pPr>
                    <w:rPr>
                      <w:sz w:val="12"/>
                      <w:szCs w:val="12"/>
                    </w:rPr>
                  </w:pPr>
                  <w:r w:rsidRPr="002166EE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2166EE">
                    <w:rPr>
                      <w:sz w:val="12"/>
                      <w:szCs w:val="12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D5198A" w:rsidRPr="002166EE" w:rsidRDefault="00D5198A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D5198A" w:rsidRDefault="00D5198A">
      <w:pPr>
        <w:rPr>
          <w:rFonts w:eastAsia="Times New Roman"/>
          <w:sz w:val="20"/>
          <w:szCs w:val="20"/>
        </w:rPr>
      </w:pPr>
    </w:p>
    <w:p w:rsidR="00D5198A" w:rsidRDefault="002166E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5198A">
        <w:tc>
          <w:tcPr>
            <w:tcW w:w="4960" w:type="dxa"/>
            <w:shd w:val="clear" w:color="auto" w:fill="auto"/>
          </w:tcPr>
          <w:p w:rsidR="00D5198A" w:rsidRDefault="002166E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198A" w:rsidRDefault="002166EE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5198A">
        <w:tc>
          <w:tcPr>
            <w:tcW w:w="4960" w:type="dxa"/>
            <w:shd w:val="clear" w:color="auto" w:fill="auto"/>
          </w:tcPr>
          <w:p w:rsidR="00D5198A" w:rsidRDefault="002166E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198A" w:rsidRDefault="002166E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5198A">
        <w:tc>
          <w:tcPr>
            <w:tcW w:w="4960" w:type="dxa"/>
            <w:shd w:val="clear" w:color="auto" w:fill="auto"/>
          </w:tcPr>
          <w:p w:rsidR="00D5198A" w:rsidRDefault="002166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198A" w:rsidRDefault="002166EE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D5198A" w:rsidRDefault="00D5198A">
      <w:pPr>
        <w:rPr>
          <w:rFonts w:eastAsia="Times New Roman"/>
          <w:sz w:val="20"/>
          <w:szCs w:val="20"/>
        </w:rPr>
      </w:pPr>
    </w:p>
    <w:p w:rsidR="00D5198A" w:rsidRDefault="002166E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5198A" w:rsidRDefault="00D5198A">
      <w:pPr>
        <w:rPr>
          <w:rFonts w:eastAsia="Times New Roman"/>
          <w:sz w:val="20"/>
          <w:szCs w:val="20"/>
        </w:rPr>
      </w:pPr>
    </w:p>
    <w:tbl>
      <w:tblPr>
        <w:tblW w:w="990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227"/>
        <w:gridCol w:w="2876"/>
        <w:gridCol w:w="2332"/>
      </w:tblGrid>
      <w:tr w:rsidR="00D5198A" w:rsidTr="002166EE">
        <w:trPr>
          <w:trHeight w:val="285"/>
        </w:trPr>
        <w:tc>
          <w:tcPr>
            <w:tcW w:w="9900" w:type="dxa"/>
            <w:gridSpan w:val="4"/>
            <w:shd w:val="clear" w:color="auto" w:fill="auto"/>
          </w:tcPr>
          <w:p w:rsidR="00D5198A" w:rsidRDefault="002166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5198A" w:rsidTr="002166EE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198A" w:rsidRDefault="002166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</w:t>
            </w:r>
            <w:r>
              <w:rPr>
                <w:rFonts w:eastAsia="Times New Roman"/>
                <w:sz w:val="20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198A" w:rsidRDefault="002166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198A" w:rsidRDefault="002166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198A" w:rsidRDefault="002166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5198A" w:rsidTr="002166EE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198A" w:rsidRDefault="002166EE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EA-140964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198A" w:rsidRDefault="002166EE">
            <w:r w:rsidRPr="002166EE">
              <w:rPr>
                <w:sz w:val="20"/>
                <w:szCs w:val="20"/>
              </w:rPr>
              <w:t>ОБЩЕСТВО С ОГРАНИЧЕННОЙ ОТВЕТСТВЕННОСТЬЮ "МЕДИЦИНА 2000" / 7826726110</w:t>
            </w:r>
          </w:p>
        </w:tc>
        <w:tc>
          <w:tcPr>
            <w:tcW w:w="2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198A" w:rsidRDefault="002166EE">
            <w:r w:rsidRPr="002166EE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2166EE">
              <w:rPr>
                <w:sz w:val="20"/>
                <w:szCs w:val="20"/>
              </w:rPr>
              <w:t>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198A" w:rsidRDefault="002166EE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5198A" w:rsidRDefault="00D5198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5198A">
        <w:tc>
          <w:tcPr>
            <w:tcW w:w="9914" w:type="dxa"/>
            <w:gridSpan w:val="4"/>
            <w:shd w:val="clear" w:color="auto" w:fill="auto"/>
          </w:tcPr>
          <w:p w:rsidR="00D5198A" w:rsidRDefault="002166E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5198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198A" w:rsidRDefault="002166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198A" w:rsidRDefault="002166E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D5198A" w:rsidRDefault="002166E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198A" w:rsidRDefault="002166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198A" w:rsidRDefault="002166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5198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198A" w:rsidRDefault="002166EE">
            <w:r>
              <w:rPr>
                <w:sz w:val="20"/>
                <w:szCs w:val="20"/>
                <w:lang w:val="en-US"/>
              </w:rPr>
              <w:t>EA-140964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198A" w:rsidRDefault="002166EE">
            <w:r w:rsidRPr="002166EE">
              <w:rPr>
                <w:sz w:val="20"/>
                <w:szCs w:val="20"/>
              </w:rPr>
              <w:t>ОБЩЕСТВО С ОГРАНИЧЕННОЙ ОТВЕТСТВЕННОСТЬЮ "МЕДИЦИНА 2000" / 7826726110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198A" w:rsidRDefault="002166EE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198A" w:rsidRDefault="002166EE">
            <w:r w:rsidRPr="002166EE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5198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198A" w:rsidRDefault="002166EE">
            <w:r>
              <w:rPr>
                <w:sz w:val="20"/>
                <w:szCs w:val="20"/>
                <w:lang w:val="en-US"/>
              </w:rPr>
              <w:t>EA-140964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198A" w:rsidRDefault="002166EE">
            <w:r w:rsidRPr="002166EE">
              <w:rPr>
                <w:sz w:val="20"/>
                <w:szCs w:val="20"/>
              </w:rPr>
              <w:t>ОБЩЕСТВО С ОГРАНИЧЕННОЙ ОТВЕТСТВЕННОСТЬЮ "МЕДИЦИНА 2000" / 7826726110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198A" w:rsidRDefault="002166E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198A" w:rsidRDefault="002166EE">
            <w:r w:rsidRPr="002166EE">
              <w:rPr>
                <w:sz w:val="20"/>
                <w:szCs w:val="20"/>
              </w:rPr>
              <w:t xml:space="preserve">Участник электронного </w:t>
            </w:r>
            <w:r w:rsidRPr="002166EE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D5198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198A" w:rsidRDefault="002166EE">
            <w:r>
              <w:rPr>
                <w:sz w:val="20"/>
                <w:szCs w:val="20"/>
                <w:lang w:val="en-US"/>
              </w:rPr>
              <w:lastRenderedPageBreak/>
              <w:t>EA-140964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198A" w:rsidRDefault="002166EE">
            <w:r w:rsidRPr="002166EE">
              <w:rPr>
                <w:sz w:val="20"/>
                <w:szCs w:val="20"/>
              </w:rPr>
              <w:t>ОБЩЕСТВО С ОГРАНИЧЕННОЙ ОТВЕТСТВЕННОСТЬЮ "МЕДИЦИНА 2000" / 7826726110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198A" w:rsidRDefault="002166EE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198A" w:rsidRDefault="002166EE">
            <w:r w:rsidRPr="002166EE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2166EE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</w:tr>
    </w:tbl>
    <w:p w:rsidR="00D5198A" w:rsidRPr="002166EE" w:rsidRDefault="00D5198A">
      <w:pPr>
        <w:jc w:val="both"/>
        <w:rPr>
          <w:sz w:val="20"/>
          <w:szCs w:val="20"/>
        </w:rPr>
      </w:pPr>
    </w:p>
    <w:p w:rsidR="00D5198A" w:rsidRDefault="002166EE">
      <w:pPr>
        <w:jc w:val="both"/>
      </w:pPr>
      <w:r w:rsidRPr="002166EE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</w:t>
      </w:r>
      <w:r w:rsidRPr="002166EE">
        <w:rPr>
          <w:rFonts w:eastAsia="Times New Roman"/>
          <w:sz w:val="20"/>
          <w:szCs w:val="20"/>
        </w:rPr>
        <w:t>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5198A" w:rsidRPr="002166EE" w:rsidRDefault="00D5198A">
      <w:pPr>
        <w:jc w:val="both"/>
        <w:rPr>
          <w:sz w:val="20"/>
          <w:szCs w:val="20"/>
        </w:rPr>
      </w:pPr>
    </w:p>
    <w:p w:rsidR="00D5198A" w:rsidRPr="002166EE" w:rsidRDefault="002166EE">
      <w:pPr>
        <w:jc w:val="both"/>
        <w:rPr>
          <w:b/>
        </w:rPr>
      </w:pPr>
      <w:r w:rsidRPr="002166EE">
        <w:rPr>
          <w:rFonts w:eastAsia="Times New Roman"/>
          <w:sz w:val="20"/>
          <w:szCs w:val="20"/>
        </w:rPr>
        <w:t>На основани</w:t>
      </w:r>
      <w:r w:rsidRPr="002166EE">
        <w:rPr>
          <w:rFonts w:eastAsia="Times New Roman"/>
          <w:sz w:val="20"/>
          <w:szCs w:val="20"/>
        </w:rPr>
        <w:t>и рассмотрения единственной заявки на участие в электронном аукционе, а также в соответствии с ч. 1 ст. 71 Федерального зако</w:t>
      </w:r>
      <w:bookmarkStart w:id="0" w:name="_GoBack"/>
      <w:bookmarkEnd w:id="0"/>
      <w:r w:rsidRPr="002166EE">
        <w:rPr>
          <w:rFonts w:eastAsia="Times New Roman"/>
          <w:sz w:val="20"/>
          <w:szCs w:val="20"/>
        </w:rPr>
        <w:t>на от 05.04.2013 №44-ФЗ «О контрактной системе в сфере закупок товаров, работ, услуг для обеспечения государственных и муниципальных</w:t>
      </w:r>
      <w:r w:rsidRPr="002166EE">
        <w:rPr>
          <w:rFonts w:eastAsia="Times New Roman"/>
          <w:sz w:val="20"/>
          <w:szCs w:val="20"/>
        </w:rPr>
        <w:t xml:space="preserve"> нужд» контракт заключается с единственным участником </w:t>
      </w:r>
      <w:r w:rsidRPr="002166EE">
        <w:rPr>
          <w:rFonts w:eastAsia="Times New Roman"/>
          <w:b/>
          <w:sz w:val="20"/>
          <w:szCs w:val="20"/>
        </w:rPr>
        <w:t>ОБЩЕСТВО С ОГРАНИЧЕННОЙ ОТВЕТСТВЕННОСТЬЮ "МЕДИЦИНА 2000".</w:t>
      </w:r>
    </w:p>
    <w:p w:rsidR="00D5198A" w:rsidRDefault="002166E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</w:t>
      </w:r>
      <w:r>
        <w:rPr>
          <w:rFonts w:eastAsia="Times New Roman"/>
          <w:sz w:val="20"/>
          <w:szCs w:val="20"/>
        </w:rPr>
        <w:t>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5198A" w:rsidRDefault="00D5198A">
      <w:pPr>
        <w:rPr>
          <w:rFonts w:eastAsia="Times New Roman"/>
          <w:sz w:val="20"/>
          <w:szCs w:val="20"/>
        </w:rPr>
      </w:pPr>
    </w:p>
    <w:p w:rsidR="00D5198A" w:rsidRDefault="002166E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5198A" w:rsidRDefault="00D5198A">
      <w:pPr>
        <w:rPr>
          <w:rFonts w:eastAsia="Times New Roman"/>
          <w:sz w:val="20"/>
          <w:szCs w:val="20"/>
        </w:rPr>
      </w:pPr>
    </w:p>
    <w:p w:rsidR="00D5198A" w:rsidRDefault="00D5198A">
      <w:pPr>
        <w:rPr>
          <w:rFonts w:eastAsia="Times New Roman"/>
          <w:sz w:val="20"/>
          <w:szCs w:val="20"/>
        </w:rPr>
      </w:pPr>
    </w:p>
    <w:p w:rsidR="00D5198A" w:rsidRDefault="002166E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5198A" w:rsidRDefault="00D5198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5198A">
        <w:tc>
          <w:tcPr>
            <w:tcW w:w="3307" w:type="dxa"/>
            <w:shd w:val="clear" w:color="auto" w:fill="auto"/>
            <w:vAlign w:val="bottom"/>
          </w:tcPr>
          <w:p w:rsidR="00D5198A" w:rsidRDefault="002166E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5198A" w:rsidRDefault="00D5198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5198A" w:rsidRDefault="002166E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5198A">
        <w:tc>
          <w:tcPr>
            <w:tcW w:w="3307" w:type="dxa"/>
            <w:shd w:val="clear" w:color="auto" w:fill="auto"/>
            <w:vAlign w:val="bottom"/>
          </w:tcPr>
          <w:p w:rsidR="00D5198A" w:rsidRDefault="002166E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5198A" w:rsidRDefault="00D5198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5198A" w:rsidRDefault="002166EE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5198A">
        <w:tc>
          <w:tcPr>
            <w:tcW w:w="3307" w:type="dxa"/>
            <w:shd w:val="clear" w:color="auto" w:fill="auto"/>
            <w:vAlign w:val="bottom"/>
          </w:tcPr>
          <w:p w:rsidR="00D5198A" w:rsidRDefault="002166E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5198A" w:rsidRDefault="00D5198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5198A" w:rsidRDefault="002166E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166EE"/>
    <w:sectPr w:rsidR="00000000" w:rsidSect="002166EE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166EE">
      <w:r>
        <w:separator/>
      </w:r>
    </w:p>
  </w:endnote>
  <w:endnote w:type="continuationSeparator" w:id="0">
    <w:p w:rsidR="00000000" w:rsidRDefault="00216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98A" w:rsidRDefault="00D5198A">
    <w:pPr>
      <w:jc w:val="both"/>
    </w:pPr>
  </w:p>
  <w:p w:rsidR="00D5198A" w:rsidRDefault="00D5198A">
    <w:pPr>
      <w:pStyle w:val="afe"/>
    </w:pPr>
  </w:p>
  <w:p w:rsidR="00D5198A" w:rsidRDefault="00D5198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98A" w:rsidRDefault="00D5198A"/>
  </w:footnote>
  <w:footnote w:type="continuationSeparator" w:id="0">
    <w:p w:rsidR="00D5198A" w:rsidRDefault="002166EE">
      <w:r>
        <w:continuationSeparator/>
      </w:r>
    </w:p>
  </w:footnote>
  <w:footnote w:id="1">
    <w:p w:rsidR="00D5198A" w:rsidRDefault="002166E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8A"/>
    <w:rsid w:val="002166EE"/>
    <w:rsid w:val="00D51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gHBXHJYUgEHyRArM3QrYqQvOjCUgsWI5ve3qxoc02xc=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b704BPFGx59+mAz2tDZUjrYzKNmnA+KluzoeEzUdmrk=</DigestValue>
    </Reference>
  </SignedInfo>
  <SignatureValue>mtc5ezfVw5sf55JqOTlUI6/jL4sTvlY3pJay2jg6OwJ3Z1nO3d6oHJTKencGU9/D
ZiPnjl4LPdECF8VbmtRWNA==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MI4PZUZo0MrYflfdOzt7M+72myc=</DigestValue>
      </Reference>
      <Reference URI="/word/endnotes.xml?ContentType=application/vnd.openxmlformats-officedocument.wordprocessingml.endnotes+xml">
        <DigestMethod Algorithm="http://www.w3.org/2000/09/xmldsig#sha1"/>
        <DigestValue>+mbGm+ANBnFSv7EuQdAs5hG2PWQ=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4TboM/lVJg0EVvsZEd1oZ9ku4mA=</DigestValue>
      </Reference>
      <Reference URI="/word/footnotes.xml?ContentType=application/vnd.openxmlformats-officedocument.wordprocessingml.footnotes+xml">
        <DigestMethod Algorithm="http://www.w3.org/2000/09/xmldsig#sha1"/>
        <DigestValue>wionj58jjhKAQnsw5bksLmhffd4=</DigestValue>
      </Reference>
      <Reference URI="/word/settings.xml?ContentType=application/vnd.openxmlformats-officedocument.wordprocessingml.settings+xml">
        <DigestMethod Algorithm="http://www.w3.org/2000/09/xmldsig#sha1"/>
        <DigestValue>N4filyE/uL37OdicF9GMOcQQZqs=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2021-12-23T14:03:05Z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2021-12-23T14:03:05Z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Wsp3AeBWG8NNBsQsc4yEZHMlPsh+Wb31wq6AitsDbs8=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nc98d9bapNfnEksQlijHUMauK6Bam4t3jH8gxN4Uq3o=</DigestValue>
    </Reference>
  </SignedInfo>
  <SignatureValue>xnESd3J+GTh1NhiR3+zQx7AS0vXD5d4qVKyiloySrGqD1/84s6ETdOwsMyubohGe
+3GzcLUDohrHnUZ5jIvevQ==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MI4PZUZo0MrYflfdOzt7M+72myc=</DigestValue>
      </Reference>
      <Reference URI="/word/endnotes.xml?ContentType=application/vnd.openxmlformats-officedocument.wordprocessingml.endnotes+xml">
        <DigestMethod Algorithm="http://www.w3.org/2000/09/xmldsig#sha1"/>
        <DigestValue>+mbGm+ANBnFSv7EuQdAs5hG2PWQ=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4TboM/lVJg0EVvsZEd1oZ9ku4mA=</DigestValue>
      </Reference>
      <Reference URI="/word/footnotes.xml?ContentType=application/vnd.openxmlformats-officedocument.wordprocessingml.footnotes+xml">
        <DigestMethod Algorithm="http://www.w3.org/2000/09/xmldsig#sha1"/>
        <DigestValue>wionj58jjhKAQnsw5bksLmhffd4=</DigestValue>
      </Reference>
      <Reference URI="/word/settings.xml?ContentType=application/vnd.openxmlformats-officedocument.wordprocessingml.settings+xml">
        <DigestMethod Algorithm="http://www.w3.org/2000/09/xmldsig#sha1"/>
        <DigestValue>N4filyE/uL37OdicF9GMOcQQZqs=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2021-12-23T14:03:12Z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2021-12-23T14:03:12Z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AiON8yVDcSvMLHMTTF5PPIeSSQWV/seorK9CMnCSamg=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kFw/RNo+HRUMzcasgrEC+N6Ov4J0Q5n8Y9A4RTT6t7o=</DigestValue>
    </Reference>
  </SignedInfo>
  <SignatureValue>QTvzdobnxarZIKhdAou3ELKUi2jQQ45VRPNe2GviyvQkbeSzcOMGFMocFnCwEGPG
fDixhk0fmkwsTlrVmILzfQ==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MI4PZUZo0MrYflfdOzt7M+72myc=</DigestValue>
      </Reference>
      <Reference URI="/word/endnotes.xml?ContentType=application/vnd.openxmlformats-officedocument.wordprocessingml.endnotes+xml">
        <DigestMethod Algorithm="http://www.w3.org/2000/09/xmldsig#sha1"/>
        <DigestValue>+mbGm+ANBnFSv7EuQdAs5hG2PWQ=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4TboM/lVJg0EVvsZEd1oZ9ku4mA=</DigestValue>
      </Reference>
      <Reference URI="/word/footnotes.xml?ContentType=application/vnd.openxmlformats-officedocument.wordprocessingml.footnotes+xml">
        <DigestMethod Algorithm="http://www.w3.org/2000/09/xmldsig#sha1"/>
        <DigestValue>wionj58jjhKAQnsw5bksLmhffd4=</DigestValue>
      </Reference>
      <Reference URI="/word/settings.xml?ContentType=application/vnd.openxmlformats-officedocument.wordprocessingml.settings+xml">
        <DigestMethod Algorithm="http://www.w3.org/2000/09/xmldsig#sha1"/>
        <DigestValue>N4filyE/uL37OdicF9GMOcQQZqs=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2021-12-23T14:03:24Z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2021-12-23T14:03:24Z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696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2021-12-23T14:02:00Z</cp:lastPrinted>
  <dcterms:created xsi:type="dcterms:W3CDTF">2019-08-30T06:11:00Z</dcterms:created>
  <dcterms:modified xsi:type="dcterms:W3CDTF">2021-12-23T14:03:00Z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