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№07-01/1344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0744200000221009754)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24.12.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firstLine="567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(МНН: Кислород)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212462900045046320100100940022120244</w:t>
      </w:r>
    </w:p>
    <w:p>
      <w:pPr>
        <w:pStyle w:val="Normal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243 940,32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Карандакова Татьяна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Безуглова Екатерина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Данилина Татьяна Павловна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0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EA-140812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"БЕЛКРИОСЕРВИС" / 3123133687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EA-140812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"БЕЛКРИОСЕРВИС" / 3123133687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EA-140812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"БЕЛКРИОСЕРВИС" / 3123133687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EA-140812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"БЕЛКРИОСЕРВИС" / 3123133687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Татьяна Павловна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EA-140812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"БЕЛКРИОСЕРВИС" / 3123133687</w:t>
            </w:r>
          </w:p>
        </w:tc>
        <w:tc>
          <w:tcPr>
            <w:tcW w:w="2890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Среди предложений участников закупки, признанных участниками закупки, </w:t>
      </w: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val="ru-RU" w:eastAsia="ru-RU" w:bidi="ar-SA"/>
        </w:rPr>
        <w:t>отсутствует</w:t>
      </w:r>
      <w:r>
        <w:rPr>
          <w:rFonts w:eastAsia="Times New Roman" w:cs="Times New Roman"/>
          <w:b w:val="false"/>
          <w:sz w:val="20"/>
          <w:szCs w:val="20"/>
        </w:rPr>
        <w:t xml:space="preserve"> предложение о поставке товаров, происходящих из иностранного государства или группы иностранных государств </w:t>
      </w:r>
    </w:p>
    <w:tbl>
      <w:tblPr>
        <w:tblW w:w="10244" w:type="dxa"/>
        <w:jc w:val="left"/>
        <w:tblInd w:w="-5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50"/>
        <w:gridCol w:w="7793"/>
      </w:tblGrid>
      <w:tr>
        <w:trPr/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EA-140812</w:t>
            </w:r>
          </w:p>
        </w:tc>
        <w:tc>
          <w:tcPr>
            <w:tcW w:w="7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с</w:t>
            </w:r>
            <w:r>
              <w:rPr>
                <w:sz w:val="20"/>
                <w:szCs w:val="20"/>
              </w:rPr>
              <w:t>одержит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lang w:val="en-US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Данилина Татьяна Павловна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LibreOffice/6.4.5.2$Windows_x86 LibreOffice_project/a726b36747cf2001e06b58ad5db1aa3a9a1872d6</Application>
  <Pages>2</Pages>
  <Words>457</Words>
  <Characters>3558</Characters>
  <CharactersWithSpaces>3944</CharactersWithSpaces>
  <Paragraphs>80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2021-12-24T11:26:15Z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