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9907668" w14:textId="77777777" w:rsidR="00E253C6" w:rsidRDefault="003F3944">
      <w:pPr>
        <w:jc w:val="center"/>
        <w:rPr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Протокол подведения итогов электронного аукциона</w:t>
      </w:r>
    </w:p>
    <w:p w14:paraId="661B763B" w14:textId="77777777" w:rsidR="00E253C6" w:rsidRDefault="003F3944">
      <w:pPr>
        <w:jc w:val="center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Номер извещения</w:t>
      </w:r>
      <w:r w:rsidRPr="00466967">
        <w:rPr>
          <w:rFonts w:eastAsia="Times New Roman"/>
          <w:sz w:val="22"/>
          <w:szCs w:val="22"/>
        </w:rPr>
        <w:t xml:space="preserve"> 0145300005221000548</w:t>
      </w:r>
    </w:p>
    <w:p w14:paraId="46939857" w14:textId="77777777" w:rsidR="00E253C6" w:rsidRPr="00466967" w:rsidRDefault="00E253C6">
      <w:pPr>
        <w:ind w:firstLine="567"/>
        <w:jc w:val="center"/>
        <w:rPr>
          <w:sz w:val="22"/>
          <w:szCs w:val="22"/>
        </w:rPr>
      </w:pPr>
    </w:p>
    <w:p w14:paraId="27481274" w14:textId="07FD76DB" w:rsidR="00E253C6" w:rsidRDefault="003F3944">
      <w:pPr>
        <w:ind w:firstLine="567"/>
        <w:jc w:val="right"/>
        <w:rPr>
          <w:sz w:val="22"/>
          <w:szCs w:val="22"/>
        </w:rPr>
      </w:pPr>
      <w:r w:rsidRPr="00466967">
        <w:rPr>
          <w:rFonts w:eastAsia="Times New Roman"/>
          <w:sz w:val="22"/>
          <w:szCs w:val="22"/>
        </w:rPr>
        <w:t xml:space="preserve">27.12.21 </w:t>
      </w:r>
    </w:p>
    <w:p w14:paraId="12F8C59C" w14:textId="57482C49" w:rsidR="00E253C6" w:rsidRDefault="003F3944">
      <w:pPr>
        <w:overflowPunct w:val="0"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Российская Федерация, 188643, Ленинградская </w:t>
      </w:r>
      <w:proofErr w:type="spellStart"/>
      <w:r>
        <w:rPr>
          <w:rFonts w:eastAsia="Times New Roman"/>
          <w:sz w:val="22"/>
          <w:szCs w:val="22"/>
        </w:rPr>
        <w:t>обл</w:t>
      </w:r>
      <w:proofErr w:type="spellEnd"/>
      <w:r>
        <w:rPr>
          <w:rFonts w:eastAsia="Times New Roman"/>
          <w:sz w:val="22"/>
          <w:szCs w:val="22"/>
        </w:rPr>
        <w:t xml:space="preserve">, Всеволожский р-н, </w:t>
      </w:r>
    </w:p>
    <w:p w14:paraId="06D7DC3E" w14:textId="15A5FF2F" w:rsidR="00A762C3" w:rsidRDefault="00A762C3">
      <w:pPr>
        <w:overflowPunct w:val="0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Всеволожск г, Ш КОЛТУШСКОЕ, 138</w:t>
      </w:r>
    </w:p>
    <w:p w14:paraId="6CC1A080" w14:textId="77777777" w:rsidR="00E253C6" w:rsidRPr="00466967" w:rsidRDefault="003F3944">
      <w:pPr>
        <w:overflowPunct w:val="0"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Заседание правомочно. Кворум имеется.</w:t>
      </w:r>
    </w:p>
    <w:p w14:paraId="5B373C7E" w14:textId="77777777" w:rsidR="00E253C6" w:rsidRDefault="00E253C6">
      <w:pPr>
        <w:overflowPunct w:val="0"/>
        <w:jc w:val="both"/>
        <w:rPr>
          <w:rFonts w:eastAsia="Times New Roman"/>
        </w:rPr>
      </w:pPr>
    </w:p>
    <w:p w14:paraId="7118A07C" w14:textId="77777777" w:rsidR="00E253C6" w:rsidRDefault="003F3944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Уполномоченный орган</w:t>
      </w:r>
      <w:r w:rsidRPr="00466967">
        <w:rPr>
          <w:rFonts w:eastAsia="Times New Roman"/>
          <w:sz w:val="22"/>
          <w:szCs w:val="22"/>
        </w:rPr>
        <w:t>: АДМИНИСТРАЦИЯ МУНИЦИПАЛЬНОГО ОБРАЗОВАНИЯ "ВСЕВОЛОЖСКИЙ МУНИЦИПАЛЬНЫЙ РАЙОН" ЛЕНИНГРАДСКОЙ ОБЛАСТИ</w:t>
      </w:r>
    </w:p>
    <w:p w14:paraId="58D1B8C5" w14:textId="77777777" w:rsidR="00E253C6" w:rsidRDefault="003F3944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Местонахождение и почтовый адрес:</w:t>
      </w:r>
      <w:r>
        <w:rPr>
          <w:rFonts w:eastAsia="Times New Roman"/>
          <w:sz w:val="22"/>
          <w:szCs w:val="22"/>
        </w:rPr>
        <w:t xml:space="preserve"> </w:t>
      </w:r>
      <w:r w:rsidRPr="00466967">
        <w:rPr>
          <w:rFonts w:eastAsia="Times New Roman"/>
          <w:sz w:val="22"/>
          <w:szCs w:val="22"/>
        </w:rPr>
        <w:t xml:space="preserve">Российская Федерация, 188643, Ленинградская </w:t>
      </w:r>
      <w:proofErr w:type="spellStart"/>
      <w:r w:rsidRPr="00466967">
        <w:rPr>
          <w:rFonts w:eastAsia="Times New Roman"/>
          <w:sz w:val="22"/>
          <w:szCs w:val="22"/>
        </w:rPr>
        <w:t>обл</w:t>
      </w:r>
      <w:proofErr w:type="spellEnd"/>
      <w:r w:rsidRPr="00466967">
        <w:rPr>
          <w:rFonts w:eastAsia="Times New Roman"/>
          <w:sz w:val="22"/>
          <w:szCs w:val="22"/>
        </w:rPr>
        <w:t>, Всеволожский р-н, Всеволожск г, Ш КОЛТУШСКОЕ, 138</w:t>
      </w:r>
    </w:p>
    <w:p w14:paraId="00AA43FF" w14:textId="77777777" w:rsidR="00E253C6" w:rsidRPr="00A762C3" w:rsidRDefault="00E253C6">
      <w:pPr>
        <w:rPr>
          <w:sz w:val="22"/>
          <w:szCs w:val="22"/>
        </w:rPr>
      </w:pPr>
    </w:p>
    <w:tbl>
      <w:tblPr>
        <w:tblW w:w="1020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0205"/>
      </w:tblGrid>
      <w:tr w:rsidR="00E253C6" w14:paraId="09963E34" w14:textId="77777777">
        <w:tc>
          <w:tcPr>
            <w:tcW w:w="10205" w:type="dxa"/>
          </w:tcPr>
          <w:p w14:paraId="1EFF4CBB" w14:textId="77777777" w:rsidR="00E253C6" w:rsidRPr="00A762C3" w:rsidRDefault="003F3944">
            <w:pPr>
              <w:pStyle w:val="af0"/>
              <w:widowControl w:val="0"/>
              <w:jc w:val="both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Заказчик</w:t>
            </w:r>
            <w:r w:rsidRPr="00A762C3">
              <w:rPr>
                <w:rFonts w:eastAsia="Times New Roman"/>
                <w:b/>
                <w:bCs/>
                <w:sz w:val="22"/>
                <w:szCs w:val="22"/>
              </w:rPr>
              <w:t xml:space="preserve">: </w:t>
            </w:r>
            <w:r w:rsidRPr="00A762C3">
              <w:rPr>
                <w:rFonts w:eastAsia="Times New Roman"/>
                <w:sz w:val="22"/>
                <w:szCs w:val="22"/>
              </w:rPr>
              <w:t>МУНИЦИПАЛЬНОЕ КАЗЕННОЕ УЧРЕЖДЕНИЕ "ЦЕНТР МУНИЦИПАЛЬНЫХ УСЛУГ" МУНИЦИПАЛЬНОГО ОБРАЗОВАНИЯ "ВСЕВОЛОЖСКИЙ МУНИЦИПАЛЬНЫЙ РАЙОН" ЛЕНИНГРАДСКОЙ ОБЛАСТИ</w:t>
            </w:r>
          </w:p>
          <w:p w14:paraId="432F532A" w14:textId="16D84662" w:rsidR="00E253C6" w:rsidRDefault="003F3944">
            <w:pPr>
              <w:widowControl w:val="0"/>
              <w:jc w:val="both"/>
              <w:rPr>
                <w:sz w:val="22"/>
                <w:szCs w:val="22"/>
              </w:rPr>
            </w:pPr>
            <w:r w:rsidRPr="00466967">
              <w:rPr>
                <w:rFonts w:eastAsia="Times New Roman"/>
                <w:b/>
                <w:bCs/>
                <w:sz w:val="22"/>
                <w:szCs w:val="22"/>
              </w:rPr>
              <w:t xml:space="preserve">Местонахождение и почтовый адрес: </w:t>
            </w:r>
            <w:r w:rsidRPr="00466967">
              <w:rPr>
                <w:rFonts w:eastAsia="Times New Roman"/>
                <w:sz w:val="22"/>
                <w:szCs w:val="22"/>
              </w:rPr>
              <w:t xml:space="preserve">Российская Федерация, 188640, Ленинградская </w:t>
            </w:r>
            <w:proofErr w:type="spellStart"/>
            <w:r w:rsidRPr="00466967">
              <w:rPr>
                <w:rFonts w:eastAsia="Times New Roman"/>
                <w:sz w:val="22"/>
                <w:szCs w:val="22"/>
              </w:rPr>
              <w:t>обл</w:t>
            </w:r>
            <w:proofErr w:type="spellEnd"/>
            <w:r w:rsidRPr="00466967">
              <w:rPr>
                <w:rFonts w:eastAsia="Times New Roman"/>
                <w:sz w:val="22"/>
                <w:szCs w:val="22"/>
              </w:rPr>
              <w:t xml:space="preserve">, Всеволожский р-н, Всеволожск г, </w:t>
            </w:r>
            <w:proofErr w:type="spellStart"/>
            <w:r w:rsidRPr="00466967">
              <w:rPr>
                <w:rFonts w:eastAsia="Times New Roman"/>
                <w:sz w:val="22"/>
                <w:szCs w:val="22"/>
              </w:rPr>
              <w:t>Колтушское</w:t>
            </w:r>
            <w:proofErr w:type="spellEnd"/>
            <w:r w:rsidR="0041529D">
              <w:rPr>
                <w:rFonts w:eastAsia="Times New Roman"/>
                <w:sz w:val="22"/>
                <w:szCs w:val="22"/>
              </w:rPr>
              <w:t xml:space="preserve"> шоссе</w:t>
            </w:r>
            <w:bookmarkStart w:id="0" w:name="_GoBack"/>
            <w:bookmarkEnd w:id="0"/>
            <w:r w:rsidRPr="00466967">
              <w:rPr>
                <w:rFonts w:eastAsia="Times New Roman"/>
                <w:sz w:val="22"/>
                <w:szCs w:val="22"/>
              </w:rPr>
              <w:t>, ДОМ 138А, КАБИНЕТ 101</w:t>
            </w:r>
          </w:p>
        </w:tc>
      </w:tr>
    </w:tbl>
    <w:p w14:paraId="63DCF4B4" w14:textId="77777777" w:rsidR="00E253C6" w:rsidRPr="00466967" w:rsidRDefault="00E253C6">
      <w:pPr>
        <w:rPr>
          <w:sz w:val="22"/>
          <w:szCs w:val="22"/>
        </w:rPr>
      </w:pPr>
    </w:p>
    <w:p w14:paraId="2EA496DA" w14:textId="3041EB8E" w:rsidR="00E253C6" w:rsidRDefault="003F3944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Наименование</w:t>
      </w:r>
      <w:r w:rsidRPr="00466967">
        <w:rPr>
          <w:rFonts w:eastAsia="Times New Roman"/>
          <w:b/>
          <w:bCs/>
          <w:sz w:val="22"/>
          <w:szCs w:val="22"/>
        </w:rPr>
        <w:t xml:space="preserve"> </w:t>
      </w:r>
      <w:r>
        <w:rPr>
          <w:rFonts w:eastAsia="Times New Roman"/>
          <w:b/>
          <w:bCs/>
          <w:sz w:val="22"/>
          <w:szCs w:val="22"/>
        </w:rPr>
        <w:t>объекта закупки</w:t>
      </w:r>
      <w:r w:rsidRPr="00466967">
        <w:rPr>
          <w:rFonts w:eastAsia="Times New Roman"/>
          <w:b/>
          <w:bCs/>
          <w:sz w:val="22"/>
          <w:szCs w:val="22"/>
        </w:rPr>
        <w:t xml:space="preserve">: </w:t>
      </w:r>
      <w:r w:rsidRPr="00466967">
        <w:rPr>
          <w:rFonts w:eastAsia="Times New Roman"/>
          <w:sz w:val="22"/>
          <w:szCs w:val="22"/>
        </w:rPr>
        <w:t>Поставка канцелярских товаров для</w:t>
      </w:r>
      <w:r w:rsidR="00A762C3">
        <w:rPr>
          <w:rFonts w:eastAsia="Times New Roman"/>
          <w:sz w:val="22"/>
          <w:szCs w:val="22"/>
        </w:rPr>
        <w:t xml:space="preserve"> нужд муниципального казённого </w:t>
      </w:r>
      <w:r w:rsidRPr="00466967">
        <w:rPr>
          <w:rFonts w:eastAsia="Times New Roman"/>
          <w:sz w:val="22"/>
          <w:szCs w:val="22"/>
        </w:rPr>
        <w:t>учреждения "Центр муниципальных услуг" муниципального образования "Всеволожский муниципальный район" Ленинградской области</w:t>
      </w:r>
    </w:p>
    <w:p w14:paraId="7B3BED87" w14:textId="77777777" w:rsidR="00E253C6" w:rsidRDefault="003F3944">
      <w:pPr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закупки:</w:t>
      </w:r>
      <w:r>
        <w:rPr>
          <w:rFonts w:eastAsia="Times New Roman"/>
          <w:sz w:val="22"/>
          <w:szCs w:val="22"/>
        </w:rPr>
        <w:t xml:space="preserve"> 213470307698847030100100130012229244</w:t>
      </w:r>
    </w:p>
    <w:p w14:paraId="35F6DD65" w14:textId="77777777" w:rsidR="00E253C6" w:rsidRDefault="003F3944">
      <w:pPr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Состав единой комиссии:</w:t>
      </w:r>
    </w:p>
    <w:tbl>
      <w:tblPr>
        <w:tblW w:w="10146" w:type="dxa"/>
        <w:tblInd w:w="-3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146"/>
      </w:tblGrid>
      <w:tr w:rsidR="00E253C6" w14:paraId="1F205F09" w14:textId="77777777">
        <w:tc>
          <w:tcPr>
            <w:tcW w:w="10146" w:type="dxa"/>
            <w:shd w:val="clear" w:color="auto" w:fill="auto"/>
          </w:tcPr>
          <w:p w14:paraId="5A984874" w14:textId="6D7836B8" w:rsidR="00E253C6" w:rsidRPr="00A762C3" w:rsidRDefault="003F3944">
            <w:pPr>
              <w:widowControl w:val="0"/>
              <w:rPr>
                <w:sz w:val="22"/>
                <w:szCs w:val="22"/>
              </w:rPr>
            </w:pPr>
            <w:proofErr w:type="spellStart"/>
            <w:r w:rsidRPr="00A762C3">
              <w:rPr>
                <w:sz w:val="22"/>
                <w:szCs w:val="22"/>
              </w:rPr>
              <w:t>Кондрашин</w:t>
            </w:r>
            <w:proofErr w:type="spellEnd"/>
            <w:r w:rsidRPr="00A762C3">
              <w:rPr>
                <w:sz w:val="22"/>
                <w:szCs w:val="22"/>
              </w:rPr>
              <w:t xml:space="preserve"> А. В.</w:t>
            </w:r>
            <w:r w:rsidR="00A762C3">
              <w:rPr>
                <w:sz w:val="22"/>
                <w:szCs w:val="22"/>
              </w:rPr>
              <w:t xml:space="preserve">, </w:t>
            </w:r>
            <w:proofErr w:type="spellStart"/>
            <w:r w:rsidR="00A762C3" w:rsidRPr="00A762C3">
              <w:rPr>
                <w:sz w:val="22"/>
                <w:szCs w:val="22"/>
              </w:rPr>
              <w:t>Федорцов</w:t>
            </w:r>
            <w:proofErr w:type="spellEnd"/>
            <w:r w:rsidR="00A762C3" w:rsidRPr="00A762C3">
              <w:rPr>
                <w:sz w:val="22"/>
                <w:szCs w:val="22"/>
              </w:rPr>
              <w:t xml:space="preserve"> Р. В.</w:t>
            </w:r>
            <w:r w:rsidR="00A762C3">
              <w:rPr>
                <w:sz w:val="22"/>
                <w:szCs w:val="22"/>
              </w:rPr>
              <w:t xml:space="preserve">, </w:t>
            </w:r>
            <w:proofErr w:type="spellStart"/>
            <w:r w:rsidR="00A762C3" w:rsidRPr="00A762C3">
              <w:rPr>
                <w:sz w:val="22"/>
                <w:szCs w:val="22"/>
              </w:rPr>
              <w:t>Чернышова</w:t>
            </w:r>
            <w:proofErr w:type="spellEnd"/>
            <w:r w:rsidR="00A762C3" w:rsidRPr="00A762C3">
              <w:rPr>
                <w:sz w:val="22"/>
                <w:szCs w:val="22"/>
              </w:rPr>
              <w:t xml:space="preserve"> Е. О.</w:t>
            </w:r>
            <w:r w:rsidR="00A762C3">
              <w:rPr>
                <w:sz w:val="22"/>
                <w:szCs w:val="22"/>
              </w:rPr>
              <w:t xml:space="preserve">, </w:t>
            </w:r>
            <w:r w:rsidR="00A762C3" w:rsidRPr="00A762C3">
              <w:rPr>
                <w:sz w:val="22"/>
                <w:szCs w:val="22"/>
              </w:rPr>
              <w:t>Петухов Е. Ю.</w:t>
            </w:r>
          </w:p>
        </w:tc>
      </w:tr>
    </w:tbl>
    <w:p w14:paraId="41310F2A" w14:textId="77777777" w:rsidR="00E253C6" w:rsidRDefault="003F3944">
      <w:pPr>
        <w:rPr>
          <w:b/>
          <w:bCs/>
        </w:rPr>
      </w:pPr>
      <w:r>
        <w:rPr>
          <w:rFonts w:eastAsia="Times New Roman"/>
          <w:b/>
          <w:bCs/>
          <w:sz w:val="22"/>
          <w:szCs w:val="22"/>
        </w:rPr>
        <w:t>Информация об участниках аукциона:</w:t>
      </w:r>
    </w:p>
    <w:p w14:paraId="121F9A1F" w14:textId="77777777" w:rsidR="00E253C6" w:rsidRDefault="003F3944">
      <w:pPr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Рассмотрены с учетом ранжирования вторые части заявок и приняты решения о соответствии требованиям, установленным документацией об электронном аукционе и Федеральным законом от 05.04.2013 №44-ФЗ, следующих участников аукциона.</w:t>
      </w:r>
    </w:p>
    <w:p w14:paraId="61686543" w14:textId="77777777" w:rsidR="00E253C6" w:rsidRDefault="00E253C6">
      <w:pPr>
        <w:rPr>
          <w:sz w:val="22"/>
          <w:szCs w:val="22"/>
        </w:rPr>
      </w:pPr>
    </w:p>
    <w:tbl>
      <w:tblPr>
        <w:tblW w:w="10146" w:type="dxa"/>
        <w:tblInd w:w="-12" w:type="dxa"/>
        <w:tblLayout w:type="fixed"/>
        <w:tblCellMar>
          <w:top w:w="55" w:type="dxa"/>
          <w:left w:w="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21"/>
        <w:gridCol w:w="1461"/>
        <w:gridCol w:w="1987"/>
        <w:gridCol w:w="2943"/>
        <w:gridCol w:w="3234"/>
      </w:tblGrid>
      <w:tr w:rsidR="00E253C6" w14:paraId="11EAEB96" w14:textId="77777777">
        <w:tc>
          <w:tcPr>
            <w:tcW w:w="5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D01988C" w14:textId="77777777" w:rsidR="00E253C6" w:rsidRDefault="003F3944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 п/п</w:t>
            </w:r>
          </w:p>
        </w:tc>
        <w:tc>
          <w:tcPr>
            <w:tcW w:w="14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1463190" w14:textId="77777777" w:rsidR="00E253C6" w:rsidRDefault="003F3944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19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CE84125" w14:textId="77777777" w:rsidR="00E253C6" w:rsidRDefault="003F3944">
            <w:pPr>
              <w:widowControl w:val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Сведения об участниках аукциона</w:t>
            </w:r>
          </w:p>
        </w:tc>
        <w:tc>
          <w:tcPr>
            <w:tcW w:w="29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5180E7F" w14:textId="77777777" w:rsidR="00E253C6" w:rsidRDefault="003F3944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Решение каждого члена комиссии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76F0E0BF" w14:textId="77777777" w:rsidR="00E253C6" w:rsidRDefault="003F3944">
            <w:pPr>
              <w:widowControl w:val="0"/>
              <w:tabs>
                <w:tab w:val="left" w:pos="2700"/>
              </w:tabs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Голосовали единогласно</w:t>
            </w:r>
          </w:p>
        </w:tc>
      </w:tr>
      <w:tr w:rsidR="00E253C6" w14:paraId="514706C8" w14:textId="77777777">
        <w:tc>
          <w:tcPr>
            <w:tcW w:w="52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C5C980E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46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74244A1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EA-140631</w:t>
            </w:r>
          </w:p>
        </w:tc>
        <w:tc>
          <w:tcPr>
            <w:tcW w:w="198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44F8B90" w14:textId="77777777" w:rsidR="00E253C6" w:rsidRPr="00A762C3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 w:rsidRPr="00A762C3">
              <w:rPr>
                <w:rFonts w:eastAsia="Times New Roman"/>
                <w:sz w:val="22"/>
                <w:szCs w:val="22"/>
              </w:rPr>
              <w:t>ОБЩЕСТВО С ОГРАНИЧЕННОЙ ОТВЕТСТВЕННОСТЬЮ "СМАРТОФИС"</w:t>
            </w:r>
          </w:p>
          <w:p w14:paraId="4AA9DA32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7716748907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124838E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20D7E529" w14:textId="77777777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157F1211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46E4C42F" w14:textId="77777777" w:rsidR="00E253C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Кондрашин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А. В.</w:t>
            </w:r>
          </w:p>
        </w:tc>
      </w:tr>
      <w:tr w:rsidR="00E253C6" w14:paraId="1E36388C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233744F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46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B01E41F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EA-140631</w:t>
            </w:r>
          </w:p>
        </w:tc>
        <w:tc>
          <w:tcPr>
            <w:tcW w:w="19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29968E8" w14:textId="77777777" w:rsidR="00E253C6" w:rsidRPr="00A762C3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 w:rsidRPr="00A762C3">
              <w:rPr>
                <w:rFonts w:eastAsia="Times New Roman"/>
                <w:sz w:val="22"/>
                <w:szCs w:val="22"/>
              </w:rPr>
              <w:t>ОБЩЕСТВО С ОГРАНИЧЕННОЙ ОТВЕТСТВЕННОСТЬЮ "СМАРТОФИС"</w:t>
            </w:r>
          </w:p>
          <w:p w14:paraId="125A58A3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7716748907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F071C37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3ED229E5" w14:textId="77777777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1F9E0DB6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0D80B897" w14:textId="77777777" w:rsidR="00E253C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Федорцов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Р. В.</w:t>
            </w:r>
          </w:p>
        </w:tc>
      </w:tr>
      <w:tr w:rsidR="00E253C6" w14:paraId="6C72E49C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1241579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46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05888CB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EA-140631</w:t>
            </w:r>
          </w:p>
        </w:tc>
        <w:tc>
          <w:tcPr>
            <w:tcW w:w="19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F84924F" w14:textId="77777777" w:rsidR="00E253C6" w:rsidRPr="00A762C3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 w:rsidRPr="00A762C3">
              <w:rPr>
                <w:rFonts w:eastAsia="Times New Roman"/>
                <w:sz w:val="22"/>
                <w:szCs w:val="22"/>
              </w:rPr>
              <w:t>ОБЩЕСТВО С ОГРАНИЧЕННОЙ ОТВЕТСТВЕННОСТЬЮ "СМАРТОФИС"</w:t>
            </w:r>
          </w:p>
          <w:p w14:paraId="7BEDD43D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7716748907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DF413D4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47A9ACF8" w14:textId="77777777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535D70CC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42BD1F9F" w14:textId="77777777" w:rsidR="00E253C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Чернышова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Е. О.</w:t>
            </w:r>
          </w:p>
        </w:tc>
      </w:tr>
      <w:tr w:rsidR="00E253C6" w14:paraId="395BF3DF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EB92A50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46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098F96E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EA-140631</w:t>
            </w:r>
          </w:p>
        </w:tc>
        <w:tc>
          <w:tcPr>
            <w:tcW w:w="19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7A5DDE8" w14:textId="77777777" w:rsidR="00E253C6" w:rsidRPr="00A762C3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 w:rsidRPr="00A762C3">
              <w:rPr>
                <w:rFonts w:eastAsia="Times New Roman"/>
                <w:sz w:val="22"/>
                <w:szCs w:val="22"/>
              </w:rPr>
              <w:t>ОБЩЕСТВО С ОГРАНИЧЕННОЙ ОТВЕТСТВЕННОСТЬЮ "СМАРТОФИС"</w:t>
            </w:r>
          </w:p>
          <w:p w14:paraId="713EEB50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7716748907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5D65AB2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5B62113D" w14:textId="77777777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5C3C424D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0EC86874" w14:textId="77777777" w:rsidR="00E253C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Петухов Е. Ю.</w:t>
            </w:r>
          </w:p>
        </w:tc>
      </w:tr>
      <w:tr w:rsidR="00E253C6" w14:paraId="4325E439" w14:textId="77777777">
        <w:tc>
          <w:tcPr>
            <w:tcW w:w="52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7A781AA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46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0260D75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EA-140856</w:t>
            </w:r>
          </w:p>
        </w:tc>
        <w:tc>
          <w:tcPr>
            <w:tcW w:w="198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EDF0BE9" w14:textId="77777777" w:rsidR="00E253C6" w:rsidRPr="00A762C3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 w:rsidRPr="00A762C3">
              <w:rPr>
                <w:rFonts w:eastAsia="Times New Roman"/>
                <w:sz w:val="22"/>
                <w:szCs w:val="22"/>
              </w:rPr>
              <w:t>ОБЩЕСТВО С ОГРАНИЧЕННОЙ ОТВЕТСТВЕННОСТЬЮ "ДЖАГЛИНГ"</w:t>
            </w:r>
          </w:p>
          <w:p w14:paraId="6DD8AB47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7838499060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C2FC77E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4004FAA0" w14:textId="77777777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1A0F9B67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63C978A3" w14:textId="77777777" w:rsidR="00E253C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Кондрашин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А. В.</w:t>
            </w:r>
          </w:p>
        </w:tc>
      </w:tr>
      <w:tr w:rsidR="00E253C6" w14:paraId="64CAEE38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FB144D6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46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EAA8F52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EA-140856</w:t>
            </w:r>
          </w:p>
        </w:tc>
        <w:tc>
          <w:tcPr>
            <w:tcW w:w="19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04924DE" w14:textId="77777777" w:rsidR="00E253C6" w:rsidRPr="00A762C3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 w:rsidRPr="00A762C3">
              <w:rPr>
                <w:rFonts w:eastAsia="Times New Roman"/>
                <w:sz w:val="22"/>
                <w:szCs w:val="22"/>
              </w:rPr>
              <w:t>ОБЩЕСТВО С ОГРАНИЧЕННОЙ ОТВЕТСТВЕННОСТЬЮ "ДЖАГЛИНГ"</w:t>
            </w:r>
          </w:p>
          <w:p w14:paraId="311817AA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7838499060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450A562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24E5652A" w14:textId="77777777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0F66B774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7298A3A5" w14:textId="77777777" w:rsidR="00E253C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Федорцов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Р. В.</w:t>
            </w:r>
          </w:p>
        </w:tc>
      </w:tr>
      <w:tr w:rsidR="00E253C6" w14:paraId="3FCE98DB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821CF28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46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4151231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EA-140856</w:t>
            </w:r>
          </w:p>
        </w:tc>
        <w:tc>
          <w:tcPr>
            <w:tcW w:w="19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767A16A" w14:textId="77777777" w:rsidR="00E253C6" w:rsidRPr="00A762C3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 w:rsidRPr="00A762C3">
              <w:rPr>
                <w:rFonts w:eastAsia="Times New Roman"/>
                <w:sz w:val="22"/>
                <w:szCs w:val="22"/>
              </w:rPr>
              <w:t>ОБЩЕСТВО С ОГРАНИЧЕННОЙ ОТВЕТСТВЕННОСТЬЮ "ДЖАГЛИНГ"</w:t>
            </w:r>
          </w:p>
          <w:p w14:paraId="3DA84184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7838499060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AE62EE7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6BA25ED5" w14:textId="77777777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4F1D0897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27DF6266" w14:textId="77777777" w:rsidR="00E253C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Чернышова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Е. О.</w:t>
            </w:r>
          </w:p>
        </w:tc>
      </w:tr>
      <w:tr w:rsidR="00E253C6" w14:paraId="0020A81A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3CACD11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46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629F844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EA-140856</w:t>
            </w:r>
          </w:p>
        </w:tc>
        <w:tc>
          <w:tcPr>
            <w:tcW w:w="19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326228B" w14:textId="77777777" w:rsidR="00E253C6" w:rsidRPr="00A762C3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 w:rsidRPr="00A762C3">
              <w:rPr>
                <w:rFonts w:eastAsia="Times New Roman"/>
                <w:sz w:val="22"/>
                <w:szCs w:val="22"/>
              </w:rPr>
              <w:t>ОБЩЕСТВО С ОГРАНИЧЕННОЙ ОТВЕТСТВЕННОСТЬЮ "ДЖАГЛИНГ"</w:t>
            </w:r>
          </w:p>
          <w:p w14:paraId="7908002A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7838499060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2FB4B03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3D798064" w14:textId="77777777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793F4F0C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0CC86D95" w14:textId="77777777" w:rsidR="00E253C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Петухов Е. Ю.</w:t>
            </w:r>
          </w:p>
        </w:tc>
      </w:tr>
      <w:tr w:rsidR="00E253C6" w14:paraId="1038C89F" w14:textId="77777777">
        <w:tc>
          <w:tcPr>
            <w:tcW w:w="52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FDD9F0B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46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42B72A3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EA-141051</w:t>
            </w:r>
          </w:p>
        </w:tc>
        <w:tc>
          <w:tcPr>
            <w:tcW w:w="198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1D9D95E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НИЗАМОВ АРТУР АЛЬБЕРТОВИЧ</w:t>
            </w:r>
          </w:p>
          <w:p w14:paraId="5D74B241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391705192154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0E74FE9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24F197DB" w14:textId="77777777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635B69D9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44F89A00" w14:textId="77777777" w:rsidR="00E253C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Кондрашин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А. В.</w:t>
            </w:r>
          </w:p>
        </w:tc>
      </w:tr>
      <w:tr w:rsidR="00E253C6" w14:paraId="459F8C65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D752E56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46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37F8A62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EA-141051</w:t>
            </w:r>
          </w:p>
        </w:tc>
        <w:tc>
          <w:tcPr>
            <w:tcW w:w="19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EECB63C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НИЗАМОВ АРТУР АЛЬБЕРТОВИЧ</w:t>
            </w:r>
          </w:p>
          <w:p w14:paraId="2A17CD1A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391705192154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E2425D9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7BCCFA01" w14:textId="77777777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019FE217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6DB14B38" w14:textId="77777777" w:rsidR="00E253C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Федорцов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Р. В.</w:t>
            </w:r>
          </w:p>
        </w:tc>
      </w:tr>
      <w:tr w:rsidR="00E253C6" w14:paraId="31C4BE00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4D9D709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46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41B2DAB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EA-141051</w:t>
            </w:r>
          </w:p>
        </w:tc>
        <w:tc>
          <w:tcPr>
            <w:tcW w:w="19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1B3B1D8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НИЗАМОВ АРТУР АЛЬБЕРТОВИЧ</w:t>
            </w:r>
          </w:p>
          <w:p w14:paraId="05BA7234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391705192154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CBBFA59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328010C9" w14:textId="77777777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7610AA6F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78676619" w14:textId="77777777" w:rsidR="00E253C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Чернышова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Е. О.</w:t>
            </w:r>
          </w:p>
        </w:tc>
      </w:tr>
      <w:tr w:rsidR="00E253C6" w14:paraId="3339F869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3B9D5A6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46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B461E5D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EA-141051</w:t>
            </w:r>
          </w:p>
        </w:tc>
        <w:tc>
          <w:tcPr>
            <w:tcW w:w="19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C07C68D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НИЗАМОВ АРТУР АЛЬБЕРТОВИЧ</w:t>
            </w:r>
          </w:p>
          <w:p w14:paraId="5158F74C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391705192154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D1403FC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63E9D188" w14:textId="77777777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1C183955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685C2D12" w14:textId="77777777" w:rsidR="00E253C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Петухов Е. Ю.</w:t>
            </w:r>
          </w:p>
        </w:tc>
      </w:tr>
      <w:tr w:rsidR="00E253C6" w14:paraId="2935A52A" w14:textId="77777777">
        <w:tc>
          <w:tcPr>
            <w:tcW w:w="52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1FBAB10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46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EDE5343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EA-140683</w:t>
            </w:r>
          </w:p>
        </w:tc>
        <w:tc>
          <w:tcPr>
            <w:tcW w:w="198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22D11FF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КРАСИКОВ </w:t>
            </w:r>
            <w:r>
              <w:rPr>
                <w:rFonts w:eastAsia="Times New Roman"/>
                <w:sz w:val="22"/>
                <w:szCs w:val="22"/>
                <w:lang w:val="en-US"/>
              </w:rPr>
              <w:lastRenderedPageBreak/>
              <w:t>ВЛАДИМИР ВАСИЛЬЕВИЧ</w:t>
            </w:r>
          </w:p>
          <w:p w14:paraId="4618499D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221100153346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CCCEE1E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lastRenderedPageBreak/>
              <w:t>Соответствует</w:t>
            </w:r>
            <w:proofErr w:type="spellEnd"/>
          </w:p>
          <w:p w14:paraId="4CD7C5D2" w14:textId="77777777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0CCCE9BA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2C2F2F48" w14:textId="77777777" w:rsidR="00E253C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lastRenderedPageBreak/>
              <w:t>Кондрашин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А. В.</w:t>
            </w:r>
          </w:p>
        </w:tc>
      </w:tr>
      <w:tr w:rsidR="00E253C6" w14:paraId="3EDCFE0A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A0E0517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lastRenderedPageBreak/>
              <w:t>4</w:t>
            </w:r>
          </w:p>
        </w:tc>
        <w:tc>
          <w:tcPr>
            <w:tcW w:w="146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6E60C1C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EA-140683</w:t>
            </w:r>
          </w:p>
        </w:tc>
        <w:tc>
          <w:tcPr>
            <w:tcW w:w="19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26B7652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КРАСИКОВ ВЛАДИМИР ВАСИЛЬЕВИЧ</w:t>
            </w:r>
          </w:p>
          <w:p w14:paraId="7FA7140F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221100153346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7B96F59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2FF17263" w14:textId="77777777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5CBE1DA0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04835EEB" w14:textId="77777777" w:rsidR="00E253C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Федорцов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Р. В.</w:t>
            </w:r>
          </w:p>
        </w:tc>
      </w:tr>
      <w:tr w:rsidR="00E253C6" w14:paraId="03319EF6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F0AA6F7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lastRenderedPageBreak/>
              <w:t>4</w:t>
            </w:r>
          </w:p>
        </w:tc>
        <w:tc>
          <w:tcPr>
            <w:tcW w:w="146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6B429B3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EA-140683</w:t>
            </w:r>
          </w:p>
        </w:tc>
        <w:tc>
          <w:tcPr>
            <w:tcW w:w="19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8B074F2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КРАСИКОВ ВЛАДИМИР ВАСИЛЬЕВИЧ</w:t>
            </w:r>
          </w:p>
          <w:p w14:paraId="4483353D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221100153346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89E5061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6C7E96AA" w14:textId="77777777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4F66FAA8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3CAAE575" w14:textId="77777777" w:rsidR="00E253C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Чернышова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Е. О.</w:t>
            </w:r>
          </w:p>
        </w:tc>
      </w:tr>
      <w:tr w:rsidR="00E253C6" w14:paraId="6B8EC3C0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1ABF499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46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CD35205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EA-140683</w:t>
            </w:r>
          </w:p>
        </w:tc>
        <w:tc>
          <w:tcPr>
            <w:tcW w:w="19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1FE82C0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КРАСИКОВ ВЛАДИМИР ВАСИЛЬЕВИЧ</w:t>
            </w:r>
          </w:p>
          <w:p w14:paraId="0BEAE009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221100153346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CA17C68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6A2E7207" w14:textId="77777777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12D964FE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39040DB6" w14:textId="77777777" w:rsidR="00E253C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Петухов Е. Ю.</w:t>
            </w:r>
          </w:p>
        </w:tc>
      </w:tr>
      <w:tr w:rsidR="00E253C6" w14:paraId="411E4E64" w14:textId="77777777">
        <w:tc>
          <w:tcPr>
            <w:tcW w:w="52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EF88546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46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F1DB740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EA-140532</w:t>
            </w:r>
          </w:p>
        </w:tc>
        <w:tc>
          <w:tcPr>
            <w:tcW w:w="198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20C16E0" w14:textId="77777777" w:rsidR="00E253C6" w:rsidRPr="00A762C3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 w:rsidRPr="00A762C3">
              <w:rPr>
                <w:rFonts w:eastAsia="Times New Roman"/>
                <w:sz w:val="22"/>
                <w:szCs w:val="22"/>
              </w:rPr>
              <w:t>ОБЩЕСТВО С ОГРАНИЧЕННОЙ ОТВЕТСТВЕННОСТЬЮ "НИНЕВИЯ ГРАНД"</w:t>
            </w:r>
          </w:p>
          <w:p w14:paraId="14D65656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7816279649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DBAD53D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0393879D" w14:textId="77777777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4DC64EA7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4BC4347C" w14:textId="77777777" w:rsidR="00E253C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Кондрашин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А. В.</w:t>
            </w:r>
          </w:p>
        </w:tc>
      </w:tr>
      <w:tr w:rsidR="00E253C6" w14:paraId="3BCE5424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2B227E5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46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7B166AA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EA-140532</w:t>
            </w:r>
          </w:p>
        </w:tc>
        <w:tc>
          <w:tcPr>
            <w:tcW w:w="19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BBC65DD" w14:textId="77777777" w:rsidR="00E253C6" w:rsidRPr="00A762C3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 w:rsidRPr="00A762C3">
              <w:rPr>
                <w:rFonts w:eastAsia="Times New Roman"/>
                <w:sz w:val="22"/>
                <w:szCs w:val="22"/>
              </w:rPr>
              <w:t>ОБЩЕСТВО С ОГРАНИЧЕННОЙ ОТВЕТСТВЕННОСТЬЮ "НИНЕВИЯ ГРАНД"</w:t>
            </w:r>
          </w:p>
          <w:p w14:paraId="059CD4E3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7816279649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C9FB6D8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46366704" w14:textId="77777777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301AE9AF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1383A143" w14:textId="77777777" w:rsidR="00E253C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Федорцов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Р. В.</w:t>
            </w:r>
          </w:p>
        </w:tc>
      </w:tr>
      <w:tr w:rsidR="00E253C6" w14:paraId="54C0DD92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57EC9E2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46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C13D705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EA-140532</w:t>
            </w:r>
          </w:p>
        </w:tc>
        <w:tc>
          <w:tcPr>
            <w:tcW w:w="19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02C8E4B" w14:textId="77777777" w:rsidR="00E253C6" w:rsidRPr="00A762C3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 w:rsidRPr="00A762C3">
              <w:rPr>
                <w:rFonts w:eastAsia="Times New Roman"/>
                <w:sz w:val="22"/>
                <w:szCs w:val="22"/>
              </w:rPr>
              <w:t>ОБЩЕСТВО С ОГРАНИЧЕННОЙ ОТВЕТСТВЕННОСТЬЮ "НИНЕВИЯ ГРАНД"</w:t>
            </w:r>
          </w:p>
          <w:p w14:paraId="085BA4EC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7816279649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ED2A4C3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32079B11" w14:textId="77777777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68D4A6ED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4114C470" w14:textId="77777777" w:rsidR="00E253C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Чернышова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Е. О.</w:t>
            </w:r>
          </w:p>
        </w:tc>
      </w:tr>
      <w:tr w:rsidR="00E253C6" w14:paraId="31767E49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600FE90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46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F328997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EA-140532</w:t>
            </w:r>
          </w:p>
        </w:tc>
        <w:tc>
          <w:tcPr>
            <w:tcW w:w="19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0D5574D" w14:textId="77777777" w:rsidR="00E253C6" w:rsidRPr="00A762C3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 w:rsidRPr="00A762C3">
              <w:rPr>
                <w:rFonts w:eastAsia="Times New Roman"/>
                <w:sz w:val="22"/>
                <w:szCs w:val="22"/>
              </w:rPr>
              <w:t>ОБЩЕСТВО С ОГРАНИЧЕННОЙ ОТВЕТСТВЕННОСТЬЮ "НИНЕВИЯ ГРАНД"</w:t>
            </w:r>
          </w:p>
          <w:p w14:paraId="1382D8C0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7816279649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DC204EF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3744193B" w14:textId="77777777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4A88CACE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7CD9253D" w14:textId="77777777" w:rsidR="00E253C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Петухов Е. Ю.</w:t>
            </w:r>
          </w:p>
        </w:tc>
      </w:tr>
      <w:tr w:rsidR="00E253C6" w14:paraId="575E5E75" w14:textId="77777777">
        <w:tc>
          <w:tcPr>
            <w:tcW w:w="52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9D78A5E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46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CE3F570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EA-140996</w:t>
            </w:r>
          </w:p>
        </w:tc>
        <w:tc>
          <w:tcPr>
            <w:tcW w:w="198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04BB9DA" w14:textId="77777777" w:rsidR="00E253C6" w:rsidRPr="00A762C3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 w:rsidRPr="00A762C3">
              <w:rPr>
                <w:rFonts w:eastAsia="Times New Roman"/>
                <w:sz w:val="22"/>
                <w:szCs w:val="22"/>
              </w:rPr>
              <w:t>ОБЩЕСТВО С ОГРАНИЧЕННОЙ ОТВЕТСТВЕННОСТЬЮ "ПКФ БРИГ"</w:t>
            </w:r>
          </w:p>
          <w:p w14:paraId="5425DD2D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4703044961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BA2E04A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428341A9" w14:textId="77777777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407AD4E0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43455F1B" w14:textId="77777777" w:rsidR="00E253C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Кондрашин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А. В.</w:t>
            </w:r>
          </w:p>
        </w:tc>
      </w:tr>
      <w:tr w:rsidR="00E253C6" w14:paraId="4A375D13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A5A8B90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46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EA90414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EA-140996</w:t>
            </w:r>
          </w:p>
        </w:tc>
        <w:tc>
          <w:tcPr>
            <w:tcW w:w="19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50E5B45" w14:textId="77777777" w:rsidR="00E253C6" w:rsidRPr="00A762C3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 w:rsidRPr="00A762C3">
              <w:rPr>
                <w:rFonts w:eastAsia="Times New Roman"/>
                <w:sz w:val="22"/>
                <w:szCs w:val="22"/>
              </w:rPr>
              <w:t>ОБЩЕСТВО С ОГРАНИЧЕННОЙ ОТВЕТСТВЕННОСТЬЮ "ПКФ БРИГ"</w:t>
            </w:r>
          </w:p>
          <w:p w14:paraId="62D01E09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4703044961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51D3368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2C4A0B74" w14:textId="77777777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2FA61F7B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13129052" w14:textId="77777777" w:rsidR="00E253C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Федорцов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Р. В.</w:t>
            </w:r>
          </w:p>
        </w:tc>
      </w:tr>
      <w:tr w:rsidR="00E253C6" w14:paraId="3814F731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8FA8016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46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D10B232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EA-140996</w:t>
            </w:r>
          </w:p>
        </w:tc>
        <w:tc>
          <w:tcPr>
            <w:tcW w:w="19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490F8B7" w14:textId="77777777" w:rsidR="00E253C6" w:rsidRPr="00A762C3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 w:rsidRPr="00A762C3">
              <w:rPr>
                <w:rFonts w:eastAsia="Times New Roman"/>
                <w:sz w:val="22"/>
                <w:szCs w:val="22"/>
              </w:rPr>
              <w:t>ОБЩЕСТВО С ОГРАНИЧЕННОЙ ОТВЕТСТВЕННОСТЬЮ "ПКФ БРИГ"</w:t>
            </w:r>
          </w:p>
          <w:p w14:paraId="18A24213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4703044961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3CD9238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206F347B" w14:textId="77777777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653D06C2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71392387" w14:textId="77777777" w:rsidR="00E253C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Чернышова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Е. О.</w:t>
            </w:r>
          </w:p>
        </w:tc>
      </w:tr>
      <w:tr w:rsidR="00E253C6" w14:paraId="77E26EE6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75BE41A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46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B4A6FFE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EA-140996</w:t>
            </w:r>
          </w:p>
        </w:tc>
        <w:tc>
          <w:tcPr>
            <w:tcW w:w="19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1B7461B" w14:textId="77777777" w:rsidR="00E253C6" w:rsidRPr="00A762C3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 w:rsidRPr="00A762C3">
              <w:rPr>
                <w:rFonts w:eastAsia="Times New Roman"/>
                <w:sz w:val="22"/>
                <w:szCs w:val="22"/>
              </w:rPr>
              <w:t>ОБЩЕСТВО С ОГРАНИЧЕННОЙ ОТВЕТСТВЕННОСТЬЮ "ПКФ БРИГ"</w:t>
            </w:r>
          </w:p>
          <w:p w14:paraId="5F0943B0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4703044961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1769487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3D2CAD80" w14:textId="77777777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7608D2A7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4B863D17" w14:textId="77777777" w:rsidR="00E253C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Петухов Е. Ю.</w:t>
            </w:r>
          </w:p>
        </w:tc>
      </w:tr>
    </w:tbl>
    <w:p w14:paraId="2CDBF9FA" w14:textId="77777777" w:rsidR="00E253C6" w:rsidRDefault="00E253C6">
      <w:pPr>
        <w:rPr>
          <w:sz w:val="22"/>
          <w:szCs w:val="22"/>
        </w:rPr>
      </w:pPr>
    </w:p>
    <w:p w14:paraId="5AC1B71A" w14:textId="77777777" w:rsidR="00E253C6" w:rsidRDefault="00E253C6">
      <w:pPr>
        <w:rPr>
          <w:sz w:val="22"/>
          <w:szCs w:val="22"/>
          <w:lang w:val="en-US"/>
        </w:rPr>
      </w:pPr>
    </w:p>
    <w:p w14:paraId="549A3470" w14:textId="77777777" w:rsidR="00E253C6" w:rsidRDefault="003F3944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В результате рассмотрения вторых частей заявок победителем признан участник электронного аукциона </w:t>
      </w:r>
      <w:r w:rsidRPr="00466967">
        <w:rPr>
          <w:sz w:val="22"/>
          <w:szCs w:val="22"/>
        </w:rPr>
        <w:t>ОБЩЕСТВО С ОГРАНИЧЕННОЙ ОТВЕТСТВЕННОСТЬЮ "СМАРТОФИС".</w:t>
      </w:r>
    </w:p>
    <w:p w14:paraId="0E6830FC" w14:textId="77777777" w:rsidR="00E253C6" w:rsidRDefault="00E253C6">
      <w:pPr>
        <w:rPr>
          <w:rFonts w:eastAsia="Times New Roman"/>
          <w:sz w:val="22"/>
          <w:szCs w:val="22"/>
        </w:rPr>
      </w:pPr>
    </w:p>
    <w:p w14:paraId="4E2BE511" w14:textId="77777777" w:rsidR="00E253C6" w:rsidRDefault="003F3944">
      <w:pPr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Протокол составлен и подписан присутствующими на заседании членами комиссии в соответствии с положениями Федерального закона от 05.04.2013 №44-ФЗ.</w:t>
      </w:r>
    </w:p>
    <w:p w14:paraId="04FF8A3E" w14:textId="77777777" w:rsidR="00E253C6" w:rsidRDefault="00E253C6"/>
    <w:p w14:paraId="4317FC98" w14:textId="77777777" w:rsidR="00E253C6" w:rsidRDefault="003F3944">
      <w:r>
        <w:rPr>
          <w:rFonts w:eastAsia="Times New Roman"/>
        </w:rPr>
        <w:t>Подписи:</w:t>
      </w:r>
    </w:p>
    <w:p w14:paraId="0A42190E" w14:textId="77777777" w:rsidR="00E253C6" w:rsidRDefault="00E253C6">
      <w:pPr>
        <w:rPr>
          <w:rFonts w:eastAsia="Times New Roman"/>
          <w:sz w:val="22"/>
          <w:szCs w:val="22"/>
        </w:rPr>
      </w:pPr>
    </w:p>
    <w:tbl>
      <w:tblPr>
        <w:tblW w:w="9863" w:type="dxa"/>
        <w:tblInd w:w="1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83"/>
        <w:gridCol w:w="2787"/>
        <w:gridCol w:w="4193"/>
      </w:tblGrid>
      <w:tr w:rsidR="00E253C6" w14:paraId="6F0C3578" w14:textId="77777777">
        <w:trPr>
          <w:trHeight w:val="113"/>
        </w:trPr>
        <w:tc>
          <w:tcPr>
            <w:tcW w:w="2883" w:type="dxa"/>
            <w:shd w:val="clear" w:color="auto" w:fill="auto"/>
          </w:tcPr>
          <w:p w14:paraId="24C7ECA7" w14:textId="77777777" w:rsidR="00E253C6" w:rsidRDefault="00E253C6">
            <w:pPr>
              <w:pStyle w:val="af0"/>
              <w:widowControl w:val="0"/>
              <w:rPr>
                <w:sz w:val="22"/>
                <w:szCs w:val="22"/>
              </w:rPr>
            </w:pPr>
          </w:p>
        </w:tc>
        <w:tc>
          <w:tcPr>
            <w:tcW w:w="2787" w:type="dxa"/>
            <w:shd w:val="clear" w:color="auto" w:fill="auto"/>
          </w:tcPr>
          <w:p w14:paraId="24CE8FD9" w14:textId="77777777" w:rsidR="00E253C6" w:rsidRDefault="003F3944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23712EC2" w14:textId="77777777" w:rsidR="00E253C6" w:rsidRDefault="003F3944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481B816C" w14:textId="77777777" w:rsidR="00E253C6" w:rsidRPr="00A762C3" w:rsidRDefault="003F3944">
            <w:pPr>
              <w:pStyle w:val="af0"/>
              <w:widowControl w:val="0"/>
              <w:jc w:val="center"/>
            </w:pPr>
            <w:proofErr w:type="spellStart"/>
            <w:r w:rsidRPr="00A762C3">
              <w:rPr>
                <w:u w:val="single"/>
              </w:rPr>
              <w:t>Кондрашин</w:t>
            </w:r>
            <w:proofErr w:type="spellEnd"/>
            <w:r w:rsidRPr="00A762C3">
              <w:rPr>
                <w:u w:val="single"/>
              </w:rPr>
              <w:t xml:space="preserve"> А. В.</w:t>
            </w:r>
          </w:p>
          <w:p w14:paraId="6240E7DF" w14:textId="77777777" w:rsidR="00E253C6" w:rsidRPr="00A762C3" w:rsidRDefault="003F3944">
            <w:pPr>
              <w:pStyle w:val="af0"/>
              <w:widowControl w:val="0"/>
              <w:jc w:val="center"/>
              <w:rPr>
                <w:i/>
                <w:iCs/>
              </w:rPr>
            </w:pPr>
            <w:r w:rsidRPr="00A762C3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A762C3">
              <w:rPr>
                <w:i/>
                <w:iCs/>
              </w:rPr>
              <w:t>)</w:t>
            </w:r>
          </w:p>
        </w:tc>
      </w:tr>
      <w:tr w:rsidR="00E253C6" w14:paraId="45989BC3" w14:textId="77777777">
        <w:trPr>
          <w:trHeight w:val="113"/>
        </w:trPr>
        <w:tc>
          <w:tcPr>
            <w:tcW w:w="2883" w:type="dxa"/>
            <w:shd w:val="clear" w:color="auto" w:fill="auto"/>
          </w:tcPr>
          <w:p w14:paraId="44C55BB3" w14:textId="77777777" w:rsidR="00E253C6" w:rsidRDefault="00E253C6">
            <w:pPr>
              <w:pStyle w:val="af0"/>
              <w:widowControl w:val="0"/>
              <w:rPr>
                <w:sz w:val="22"/>
                <w:szCs w:val="22"/>
              </w:rPr>
            </w:pPr>
          </w:p>
        </w:tc>
        <w:tc>
          <w:tcPr>
            <w:tcW w:w="2787" w:type="dxa"/>
            <w:shd w:val="clear" w:color="auto" w:fill="auto"/>
          </w:tcPr>
          <w:p w14:paraId="625BBC77" w14:textId="77777777" w:rsidR="00E253C6" w:rsidRDefault="003F3944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745A0448" w14:textId="77777777" w:rsidR="00E253C6" w:rsidRDefault="003F3944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3C63434E" w14:textId="77777777" w:rsidR="00E253C6" w:rsidRPr="00A762C3" w:rsidRDefault="003F3944">
            <w:pPr>
              <w:pStyle w:val="af0"/>
              <w:widowControl w:val="0"/>
              <w:jc w:val="center"/>
            </w:pPr>
            <w:proofErr w:type="spellStart"/>
            <w:r w:rsidRPr="00A762C3">
              <w:rPr>
                <w:u w:val="single"/>
              </w:rPr>
              <w:t>Федорцов</w:t>
            </w:r>
            <w:proofErr w:type="spellEnd"/>
            <w:r w:rsidRPr="00A762C3">
              <w:rPr>
                <w:u w:val="single"/>
              </w:rPr>
              <w:t xml:space="preserve"> Р. В.</w:t>
            </w:r>
          </w:p>
          <w:p w14:paraId="4719D8A2" w14:textId="77777777" w:rsidR="00E253C6" w:rsidRPr="00A762C3" w:rsidRDefault="003F3944">
            <w:pPr>
              <w:pStyle w:val="af0"/>
              <w:widowControl w:val="0"/>
              <w:jc w:val="center"/>
              <w:rPr>
                <w:i/>
                <w:iCs/>
              </w:rPr>
            </w:pPr>
            <w:r w:rsidRPr="00A762C3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A762C3">
              <w:rPr>
                <w:i/>
                <w:iCs/>
              </w:rPr>
              <w:t>)</w:t>
            </w:r>
          </w:p>
        </w:tc>
      </w:tr>
      <w:tr w:rsidR="00E253C6" w14:paraId="0A1187F1" w14:textId="77777777">
        <w:trPr>
          <w:trHeight w:val="113"/>
        </w:trPr>
        <w:tc>
          <w:tcPr>
            <w:tcW w:w="2883" w:type="dxa"/>
            <w:shd w:val="clear" w:color="auto" w:fill="auto"/>
          </w:tcPr>
          <w:p w14:paraId="0A9C6AAD" w14:textId="77777777" w:rsidR="00E253C6" w:rsidRDefault="00E253C6">
            <w:pPr>
              <w:pStyle w:val="af0"/>
              <w:widowControl w:val="0"/>
              <w:rPr>
                <w:sz w:val="22"/>
                <w:szCs w:val="22"/>
              </w:rPr>
            </w:pPr>
          </w:p>
        </w:tc>
        <w:tc>
          <w:tcPr>
            <w:tcW w:w="2787" w:type="dxa"/>
            <w:shd w:val="clear" w:color="auto" w:fill="auto"/>
          </w:tcPr>
          <w:p w14:paraId="2DB5125D" w14:textId="77777777" w:rsidR="00E253C6" w:rsidRDefault="003F3944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168E5760" w14:textId="77777777" w:rsidR="00E253C6" w:rsidRDefault="003F3944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6DBAAC54" w14:textId="77777777" w:rsidR="00E253C6" w:rsidRPr="00A762C3" w:rsidRDefault="003F3944">
            <w:pPr>
              <w:pStyle w:val="af0"/>
              <w:widowControl w:val="0"/>
              <w:jc w:val="center"/>
            </w:pPr>
            <w:proofErr w:type="spellStart"/>
            <w:r w:rsidRPr="00A762C3">
              <w:rPr>
                <w:u w:val="single"/>
              </w:rPr>
              <w:t>Чернышова</w:t>
            </w:r>
            <w:proofErr w:type="spellEnd"/>
            <w:r w:rsidRPr="00A762C3">
              <w:rPr>
                <w:u w:val="single"/>
              </w:rPr>
              <w:t xml:space="preserve"> Е. О.</w:t>
            </w:r>
          </w:p>
          <w:p w14:paraId="2D720409" w14:textId="77777777" w:rsidR="00E253C6" w:rsidRPr="00A762C3" w:rsidRDefault="003F3944">
            <w:pPr>
              <w:pStyle w:val="af0"/>
              <w:widowControl w:val="0"/>
              <w:jc w:val="center"/>
              <w:rPr>
                <w:i/>
                <w:iCs/>
              </w:rPr>
            </w:pPr>
            <w:r w:rsidRPr="00A762C3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A762C3">
              <w:rPr>
                <w:i/>
                <w:iCs/>
              </w:rPr>
              <w:t>)</w:t>
            </w:r>
          </w:p>
        </w:tc>
      </w:tr>
      <w:tr w:rsidR="00E253C6" w14:paraId="1F26F0BB" w14:textId="77777777">
        <w:trPr>
          <w:trHeight w:val="113"/>
        </w:trPr>
        <w:tc>
          <w:tcPr>
            <w:tcW w:w="2883" w:type="dxa"/>
            <w:shd w:val="clear" w:color="auto" w:fill="auto"/>
          </w:tcPr>
          <w:p w14:paraId="5D98E4A4" w14:textId="77777777" w:rsidR="00E253C6" w:rsidRDefault="00E253C6">
            <w:pPr>
              <w:pStyle w:val="af0"/>
              <w:widowControl w:val="0"/>
              <w:rPr>
                <w:sz w:val="22"/>
                <w:szCs w:val="22"/>
              </w:rPr>
            </w:pPr>
          </w:p>
        </w:tc>
        <w:tc>
          <w:tcPr>
            <w:tcW w:w="2787" w:type="dxa"/>
            <w:shd w:val="clear" w:color="auto" w:fill="auto"/>
          </w:tcPr>
          <w:p w14:paraId="4D885B58" w14:textId="77777777" w:rsidR="00E253C6" w:rsidRDefault="003F3944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03250ACD" w14:textId="77777777" w:rsidR="00E253C6" w:rsidRDefault="003F3944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  <w:bookmarkStart w:id="1" w:name="__UnoMark__148_1393044197"/>
            <w:bookmarkEnd w:id="1"/>
          </w:p>
        </w:tc>
        <w:tc>
          <w:tcPr>
            <w:tcW w:w="4193" w:type="dxa"/>
            <w:shd w:val="clear" w:color="auto" w:fill="auto"/>
          </w:tcPr>
          <w:p w14:paraId="3F1C070E" w14:textId="77777777" w:rsidR="00E253C6" w:rsidRPr="00A762C3" w:rsidRDefault="003F3944">
            <w:pPr>
              <w:pStyle w:val="af0"/>
              <w:widowControl w:val="0"/>
              <w:jc w:val="center"/>
            </w:pPr>
            <w:r w:rsidRPr="00A762C3">
              <w:rPr>
                <w:u w:val="single"/>
              </w:rPr>
              <w:t>Петухов Е. Ю.</w:t>
            </w:r>
          </w:p>
          <w:p w14:paraId="314780DA" w14:textId="77777777" w:rsidR="00E253C6" w:rsidRPr="00A762C3" w:rsidRDefault="003F3944">
            <w:pPr>
              <w:pStyle w:val="af0"/>
              <w:widowControl w:val="0"/>
              <w:jc w:val="center"/>
              <w:rPr>
                <w:i/>
                <w:iCs/>
              </w:rPr>
            </w:pPr>
            <w:r w:rsidRPr="00A762C3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A762C3">
              <w:rPr>
                <w:i/>
                <w:iCs/>
              </w:rPr>
              <w:t>)</w:t>
            </w:r>
          </w:p>
        </w:tc>
      </w:tr>
    </w:tbl>
    <w:p w14:paraId="500EDF9C" w14:textId="77777777" w:rsidR="00000000" w:rsidRDefault="0041529D"/>
    <w:sectPr w:rsidR="00000000">
      <w:headerReference w:type="default" r:id="rId6"/>
      <w:pgSz w:w="11906" w:h="16838"/>
      <w:pgMar w:top="957" w:right="571" w:bottom="1134" w:left="1191" w:header="394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720278" w14:textId="77777777" w:rsidR="003F3944" w:rsidRDefault="003F3944">
      <w:r>
        <w:separator/>
      </w:r>
    </w:p>
  </w:endnote>
  <w:endnote w:type="continuationSeparator" w:id="0">
    <w:p w14:paraId="02903FA1" w14:textId="77777777" w:rsidR="003F3944" w:rsidRDefault="003F39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swiss"/>
    <w:pitch w:val="variable"/>
    <w:sig w:usb0="E0000AFF" w:usb1="500078FF" w:usb2="00000021" w:usb3="00000000" w:csb0="000001BF" w:csb1="00000000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35A4F15" w14:textId="77777777" w:rsidR="003F3944" w:rsidRDefault="003F3944">
      <w:r>
        <w:separator/>
      </w:r>
    </w:p>
  </w:footnote>
  <w:footnote w:type="continuationSeparator" w:id="0">
    <w:p w14:paraId="2EB5DAC2" w14:textId="77777777" w:rsidR="003F3944" w:rsidRDefault="003F394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DE6D282" w14:textId="061252C1" w:rsidR="00E253C6" w:rsidRDefault="003F3944">
    <w:pPr>
      <w:jc w:val="right"/>
      <w:rPr>
        <w:sz w:val="22"/>
        <w:szCs w:val="22"/>
      </w:rPr>
    </w:pPr>
    <w:r>
      <w:rPr>
        <w:sz w:val="22"/>
        <w:szCs w:val="22"/>
      </w:rPr>
      <w:t>номер торгов ЭА-</w:t>
    </w:r>
    <w:r w:rsidR="00A762C3">
      <w:rPr>
        <w:sz w:val="22"/>
        <w:szCs w:val="22"/>
      </w:rPr>
      <w:t>450/21у</w:t>
    </w:r>
    <w:r>
      <w:rPr>
        <w:sz w:val="22"/>
        <w:szCs w:val="22"/>
      </w:rPr>
      <w:t xml:space="preserve">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53C6"/>
    <w:rsid w:val="003F3944"/>
    <w:rsid w:val="0041529D"/>
    <w:rsid w:val="00466967"/>
    <w:rsid w:val="00A762C3"/>
    <w:rsid w:val="00E25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815FC7"/>
  <w15:docId w15:val="{10B3D605-9C0B-4D1C-A05C-300A0DCFA2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af2">
    <w:name w:val="Текст в заданном формате"/>
    <w:basedOn w:val="a"/>
    <w:qFormat/>
  </w:style>
  <w:style w:type="paragraph" w:styleId="af3">
    <w:name w:val="Document Map"/>
    <w:qFormat/>
    <w:rPr>
      <w:rFonts w:cs="Liberation Serif"/>
      <w:color w:val="00000A"/>
    </w:rPr>
  </w:style>
  <w:style w:type="paragraph" w:customStyle="1" w:styleId="af4">
    <w:name w:val="Колонтитул"/>
    <w:basedOn w:val="a"/>
    <w:qFormat/>
    <w:pPr>
      <w:suppressLineNumbers/>
      <w:tabs>
        <w:tab w:val="center" w:pos="4961"/>
        <w:tab w:val="right" w:pos="9922"/>
      </w:tabs>
    </w:pPr>
  </w:style>
  <w:style w:type="paragraph" w:styleId="af5">
    <w:name w:val="header"/>
    <w:basedOn w:val="af4"/>
  </w:style>
  <w:style w:type="paragraph" w:customStyle="1" w:styleId="af6">
    <w:name w:val="Горизонтальная линия"/>
    <w:basedOn w:val="a"/>
    <w:next w:val="a8"/>
    <w:qFormat/>
    <w:pPr>
      <w:suppressLineNumbers/>
      <w:pBdr>
        <w:bottom w:val="double" w:sz="2" w:space="0" w:color="808080"/>
      </w:pBdr>
      <w:spacing w:after="283"/>
    </w:pPr>
    <w:rPr>
      <w:sz w:val="12"/>
      <w:szCs w:val="12"/>
    </w:rPr>
  </w:style>
  <w:style w:type="paragraph" w:styleId="af7">
    <w:name w:val="Plain Text"/>
    <w:basedOn w:val="aa"/>
    <w:qFormat/>
  </w:style>
  <w:style w:type="paragraph" w:customStyle="1" w:styleId="af8">
    <w:name w:val="Блочная цитата"/>
    <w:basedOn w:val="a"/>
    <w:qFormat/>
    <w:pPr>
      <w:spacing w:after="283"/>
      <w:ind w:left="567" w:right="567"/>
    </w:pPr>
  </w:style>
  <w:style w:type="numbering" w:customStyle="1" w:styleId="af9">
    <w:name w:val="Без списка"/>
    <w:qFormat/>
  </w:style>
  <w:style w:type="paragraph" w:styleId="afa">
    <w:name w:val="footer"/>
    <w:basedOn w:val="a"/>
    <w:link w:val="afb"/>
    <w:uiPriority w:val="99"/>
    <w:unhideWhenUsed/>
    <w:rsid w:val="00A762C3"/>
    <w:pPr>
      <w:tabs>
        <w:tab w:val="center" w:pos="4677"/>
        <w:tab w:val="right" w:pos="9355"/>
      </w:tabs>
    </w:pPr>
  </w:style>
  <w:style w:type="character" w:customStyle="1" w:styleId="afb">
    <w:name w:val="Нижний колонтитул Знак"/>
    <w:basedOn w:val="a0"/>
    <w:link w:val="afa"/>
    <w:uiPriority w:val="99"/>
    <w:rsid w:val="00A762C3"/>
    <w:rPr>
      <w:rFonts w:ascii="Times New Roman" w:eastAsiaTheme="minorEastAsia" w:hAnsi="Times New Roman" w:cs="Times New Roman"/>
      <w:color w:val="00000A"/>
      <w:sz w:val="24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711</Words>
  <Characters>4054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4756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Шалюкова</cp:lastModifiedBy>
  <cp:revision>4</cp:revision>
  <dcterms:created xsi:type="dcterms:W3CDTF">2021-12-07T08:48:00Z</dcterms:created>
  <dcterms:modified xsi:type="dcterms:W3CDTF">2021-12-27T10:45:00Z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