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DD2" w:rsidRDefault="005468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B4DD2" w:rsidRDefault="005468C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стёкол предметных для проведения исследований на автоматической системе ThinPrep5000 в СПб ГБУЗ «Городская больница № 40» в 2022 году" </w:t>
      </w:r>
    </w:p>
    <w:p w:rsidR="003B4DD2" w:rsidRDefault="005468C1">
      <w:pPr>
        <w:ind w:firstLine="567"/>
        <w:jc w:val="center"/>
      </w:pPr>
      <w:r w:rsidRPr="005468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468C1">
        <w:rPr>
          <w:rFonts w:eastAsia="Times New Roman"/>
          <w:b/>
          <w:bCs/>
          <w:sz w:val="20"/>
          <w:szCs w:val="20"/>
        </w:rPr>
        <w:t xml:space="preserve"> 0372200047721000705) </w:t>
      </w:r>
    </w:p>
    <w:p w:rsidR="003B4DD2" w:rsidRPr="005468C1" w:rsidRDefault="003B4DD2">
      <w:pPr>
        <w:ind w:firstLine="567"/>
        <w:jc w:val="center"/>
        <w:rPr>
          <w:sz w:val="20"/>
          <w:szCs w:val="20"/>
        </w:rPr>
      </w:pPr>
    </w:p>
    <w:p w:rsidR="003B4DD2" w:rsidRDefault="005468C1">
      <w:pPr>
        <w:ind w:firstLine="567"/>
        <w:jc w:val="right"/>
      </w:pPr>
      <w:r w:rsidRPr="005468C1">
        <w:rPr>
          <w:rFonts w:eastAsia="Times New Roman"/>
          <w:sz w:val="20"/>
          <w:szCs w:val="20"/>
        </w:rPr>
        <w:t xml:space="preserve">27.12.21 20:25:37 </w:t>
      </w:r>
      <w:r w:rsidRPr="005468C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5468C1">
        <w:rPr>
          <w:rFonts w:eastAsia="Times New Roman"/>
          <w:sz w:val="20"/>
          <w:szCs w:val="20"/>
        </w:rPr>
        <w:t>+00:00)</w:t>
      </w:r>
    </w:p>
    <w:p w:rsidR="003B4DD2" w:rsidRPr="005468C1" w:rsidRDefault="003B4DD2">
      <w:pPr>
        <w:ind w:firstLine="567"/>
        <w:rPr>
          <w:rFonts w:eastAsia="Times New Roman"/>
          <w:sz w:val="20"/>
          <w:szCs w:val="20"/>
        </w:rPr>
      </w:pPr>
    </w:p>
    <w:p w:rsidR="003B4DD2" w:rsidRDefault="005468C1">
      <w:r>
        <w:rPr>
          <w:rFonts w:eastAsia="Times New Roman"/>
          <w:sz w:val="20"/>
          <w:szCs w:val="20"/>
        </w:rPr>
        <w:t>Организатор</w:t>
      </w:r>
      <w:r w:rsidRPr="00546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468C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B4DD2" w:rsidRPr="005468C1" w:rsidRDefault="003B4DD2">
      <w:pPr>
        <w:rPr>
          <w:rFonts w:eastAsia="Times New Roman"/>
          <w:sz w:val="20"/>
          <w:szCs w:val="20"/>
        </w:rPr>
      </w:pPr>
    </w:p>
    <w:p w:rsidR="003B4DD2" w:rsidRDefault="005468C1">
      <w:r>
        <w:rPr>
          <w:rFonts w:eastAsia="Times New Roman"/>
          <w:sz w:val="20"/>
          <w:szCs w:val="20"/>
        </w:rPr>
        <w:t>Заказчик</w:t>
      </w:r>
      <w:r w:rsidRPr="005468C1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5468C1">
        <w:rPr>
          <w:rFonts w:eastAsia="Times New Roman"/>
          <w:sz w:val="20"/>
          <w:szCs w:val="20"/>
        </w:rPr>
        <w:t>№ 40 КУРОРТНОГО РАЙОНА"</w:t>
      </w:r>
    </w:p>
    <w:p w:rsidR="003B4DD2" w:rsidRPr="005468C1" w:rsidRDefault="003B4DD2">
      <w:pPr>
        <w:rPr>
          <w:rFonts w:eastAsia="Times New Roman"/>
          <w:sz w:val="20"/>
          <w:szCs w:val="20"/>
        </w:rPr>
      </w:pPr>
    </w:p>
    <w:p w:rsidR="003B4DD2" w:rsidRPr="005468C1" w:rsidRDefault="005468C1" w:rsidP="005468C1">
      <w:pPr>
        <w:jc w:val="both"/>
        <w:rPr>
          <w:b/>
          <w:sz w:val="20"/>
          <w:szCs w:val="20"/>
        </w:rPr>
      </w:pPr>
      <w:r w:rsidRPr="005468C1">
        <w:rPr>
          <w:rFonts w:eastAsia="Times New Roman"/>
          <w:b/>
          <w:sz w:val="20"/>
          <w:szCs w:val="20"/>
        </w:rPr>
        <w:t>Наименование закупки: Поставка стёкол предметных для проведения исследований на автоматической системе ThinPrep5000 в СПб ГБУЗ «Городская больница № 40» в 2022 году</w:t>
      </w:r>
    </w:p>
    <w:p w:rsidR="003B4DD2" w:rsidRPr="005468C1" w:rsidRDefault="003B4DD2" w:rsidP="005468C1">
      <w:pPr>
        <w:jc w:val="both"/>
        <w:rPr>
          <w:rFonts w:eastAsia="Times New Roman"/>
          <w:b/>
          <w:sz w:val="20"/>
          <w:szCs w:val="20"/>
        </w:rPr>
      </w:pPr>
    </w:p>
    <w:p w:rsidR="003B4DD2" w:rsidRPr="005468C1" w:rsidRDefault="005468C1" w:rsidP="005468C1">
      <w:pPr>
        <w:jc w:val="both"/>
        <w:rPr>
          <w:b/>
        </w:rPr>
      </w:pPr>
      <w:r w:rsidRPr="005468C1">
        <w:rPr>
          <w:rFonts w:eastAsia="Times New Roman"/>
          <w:b/>
          <w:sz w:val="20"/>
          <w:szCs w:val="20"/>
        </w:rPr>
        <w:t>Начальная (максимальная) цена контракта: 2 685 825,00 руб.</w:t>
      </w:r>
    </w:p>
    <w:p w:rsidR="003B4DD2" w:rsidRDefault="003B4DD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3B4DD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DD2" w:rsidRPr="005468C1" w:rsidRDefault="005468C1">
            <w:pPr>
              <w:pStyle w:val="af8"/>
              <w:rPr>
                <w:sz w:val="12"/>
                <w:szCs w:val="12"/>
              </w:rPr>
            </w:pPr>
            <w:proofErr w:type="spellStart"/>
            <w:r w:rsidRPr="005468C1">
              <w:rPr>
                <w:sz w:val="12"/>
                <w:szCs w:val="12"/>
                <w:lang w:val="en-US"/>
              </w:rPr>
              <w:t>Требо</w:t>
            </w:r>
            <w:r w:rsidRPr="005468C1">
              <w:rPr>
                <w:sz w:val="12"/>
                <w:szCs w:val="12"/>
                <w:lang w:val="en-US"/>
              </w:rPr>
              <w:t>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3B4DD2" w:rsidRPr="005468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r w:rsidRPr="005468C1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r w:rsidRPr="005468C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5468C1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5468C1">
                    <w:rPr>
                      <w:sz w:val="12"/>
                      <w:szCs w:val="12"/>
                    </w:rPr>
                    <w:t xml:space="preserve"> установленным в разделе 12 документации об аукционе. В соответствии с пунктом 1 части 1 статьи</w:t>
                  </w:r>
                  <w:r w:rsidRPr="005468C1">
                    <w:rPr>
                      <w:sz w:val="12"/>
                      <w:szCs w:val="12"/>
                    </w:rPr>
                    <w:t xml:space="preserve"> 31 Закона требования не установлены.</w:t>
                  </w:r>
                </w:p>
              </w:tc>
            </w:tr>
            <w:tr w:rsidR="003B4DD2" w:rsidRPr="005468C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r w:rsidRPr="005468C1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r w:rsidRPr="005468C1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468C1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B4DD2" w:rsidRPr="005468C1" w:rsidRDefault="003B4DD2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3B4DD2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DD2" w:rsidRPr="005468C1" w:rsidRDefault="005468C1">
            <w:pPr>
              <w:pStyle w:val="af8"/>
              <w:rPr>
                <w:sz w:val="12"/>
                <w:szCs w:val="12"/>
              </w:rPr>
            </w:pPr>
            <w:proofErr w:type="spellStart"/>
            <w:r w:rsidRPr="005468C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3B4DD2" w:rsidRPr="005468C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r w:rsidRPr="005468C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5468C1">
                    <w:rPr>
                      <w:sz w:val="12"/>
                      <w:szCs w:val="12"/>
                    </w:rPr>
                    <w:t>вии с приказом Минэкономразвития России № 126н от 04.06.2018</w:t>
                  </w:r>
                </w:p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468C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3B4DD2" w:rsidRPr="005468C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r w:rsidRPr="005468C1">
                    <w:rPr>
                      <w:sz w:val="12"/>
                      <w:szCs w:val="12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5468C1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B4DD2" w:rsidRPr="005468C1" w:rsidRDefault="003B4DD2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3B4DD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B4DD2" w:rsidRPr="005468C1" w:rsidRDefault="005468C1">
            <w:pPr>
              <w:pStyle w:val="af8"/>
              <w:rPr>
                <w:sz w:val="12"/>
                <w:szCs w:val="12"/>
              </w:rPr>
            </w:pPr>
            <w:proofErr w:type="spellStart"/>
            <w:r w:rsidRPr="005468C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3B4DD2" w:rsidRPr="005468C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3B4DD2" w:rsidRPr="005468C1" w:rsidRDefault="003B4DD2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3B4DD2" w:rsidRPr="005468C1" w:rsidRDefault="005468C1">
                  <w:pPr>
                    <w:jc w:val="both"/>
                    <w:rPr>
                      <w:sz w:val="12"/>
                      <w:szCs w:val="12"/>
                    </w:rPr>
                  </w:pPr>
                  <w:r w:rsidRPr="005468C1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</w:t>
                  </w:r>
                  <w:r w:rsidRPr="005468C1">
                    <w:rPr>
                      <w:sz w:val="12"/>
                      <w:szCs w:val="12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B4DD2" w:rsidRPr="005468C1" w:rsidRDefault="003B4DD2">
            <w:pPr>
              <w:pStyle w:val="af8"/>
              <w:rPr>
                <w:sz w:val="12"/>
                <w:szCs w:val="12"/>
              </w:rPr>
            </w:pPr>
          </w:p>
        </w:tc>
      </w:tr>
    </w:tbl>
    <w:p w:rsidR="003B4DD2" w:rsidRDefault="003B4DD2">
      <w:pPr>
        <w:rPr>
          <w:rFonts w:eastAsia="Times New Roman"/>
          <w:sz w:val="20"/>
          <w:szCs w:val="20"/>
        </w:rPr>
      </w:pPr>
    </w:p>
    <w:p w:rsidR="003B4DD2" w:rsidRDefault="00546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B4DD2">
        <w:tc>
          <w:tcPr>
            <w:tcW w:w="4960" w:type="dxa"/>
            <w:shd w:val="clear" w:color="auto" w:fill="auto"/>
          </w:tcPr>
          <w:p w:rsidR="003B4DD2" w:rsidRDefault="005468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4DD2" w:rsidRDefault="005468C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B4DD2">
        <w:tc>
          <w:tcPr>
            <w:tcW w:w="4960" w:type="dxa"/>
            <w:shd w:val="clear" w:color="auto" w:fill="auto"/>
          </w:tcPr>
          <w:p w:rsidR="003B4DD2" w:rsidRDefault="005468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4DD2" w:rsidRDefault="005468C1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3B4DD2">
        <w:tc>
          <w:tcPr>
            <w:tcW w:w="4960" w:type="dxa"/>
            <w:shd w:val="clear" w:color="auto" w:fill="auto"/>
          </w:tcPr>
          <w:p w:rsidR="003B4DD2" w:rsidRDefault="005468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B4DD2" w:rsidRDefault="005468C1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3B4DD2" w:rsidRDefault="003B4DD2">
      <w:pPr>
        <w:rPr>
          <w:rFonts w:eastAsia="Times New Roman"/>
          <w:sz w:val="20"/>
          <w:szCs w:val="20"/>
        </w:rPr>
      </w:pPr>
    </w:p>
    <w:p w:rsidR="003B4DD2" w:rsidRDefault="005468C1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3B4DD2" w:rsidRDefault="003B4DD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B4DD2">
        <w:tc>
          <w:tcPr>
            <w:tcW w:w="9922" w:type="dxa"/>
            <w:shd w:val="clear" w:color="auto" w:fill="auto"/>
          </w:tcPr>
          <w:p w:rsidR="003B4DD2" w:rsidRDefault="005468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B4D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EA-140654</w:t>
            </w:r>
          </w:p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2 457 529,79 руб.</w:t>
            </w:r>
          </w:p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468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B4DD2" w:rsidRPr="005468C1" w:rsidRDefault="005468C1" w:rsidP="005468C1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B4DD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EA-140456</w:t>
            </w:r>
          </w:p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</w:t>
            </w:r>
            <w:r>
              <w:rPr>
                <w:sz w:val="20"/>
                <w:szCs w:val="20"/>
              </w:rPr>
              <w:t>ННОСТЬЮ "МЕДАПС СПБ" / 7801295373</w:t>
            </w:r>
          </w:p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2 470 958,92 руб.</w:t>
            </w:r>
          </w:p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468C1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3B4DD2" w:rsidRDefault="005468C1">
            <w:pPr>
              <w:ind w:left="72" w:firstLine="117"/>
            </w:pPr>
            <w:r>
              <w:rPr>
                <w:sz w:val="20"/>
                <w:szCs w:val="20"/>
              </w:rPr>
              <w:t>Сведени</w:t>
            </w:r>
            <w:r>
              <w:rPr>
                <w:sz w:val="20"/>
                <w:szCs w:val="20"/>
              </w:rPr>
              <w:t>я о решении членов аукционной комиссии:</w:t>
            </w:r>
          </w:p>
          <w:p w:rsidR="003B4DD2" w:rsidRPr="005468C1" w:rsidRDefault="005468C1" w:rsidP="005468C1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B4DD2" w:rsidRPr="005468C1" w:rsidRDefault="003B4DD2">
      <w:pPr>
        <w:jc w:val="both"/>
        <w:rPr>
          <w:rFonts w:eastAsia="Times New Roman"/>
          <w:sz w:val="20"/>
          <w:szCs w:val="20"/>
        </w:rPr>
      </w:pPr>
    </w:p>
    <w:p w:rsidR="003B4DD2" w:rsidRDefault="005468C1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АКЦИОНЕ</w:t>
      </w:r>
      <w:r>
        <w:rPr>
          <w:rFonts w:eastAsia="Times New Roman"/>
          <w:b/>
          <w:bCs/>
          <w:sz w:val="20"/>
          <w:szCs w:val="20"/>
        </w:rPr>
        <w:t xml:space="preserve">РНОЕ ОБЩЕСТВО "ИНТЕЛМЕД" с ценой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5468C1">
        <w:rPr>
          <w:rFonts w:eastAsia="Times New Roman"/>
          <w:b/>
          <w:bCs/>
          <w:sz w:val="20"/>
          <w:szCs w:val="20"/>
        </w:rPr>
        <w:t>2 457 529,79 руб.</w:t>
      </w:r>
    </w:p>
    <w:p w:rsidR="005468C1" w:rsidRDefault="005468C1">
      <w:pPr>
        <w:jc w:val="both"/>
        <w:rPr>
          <w:rFonts w:eastAsia="Times New Roman"/>
          <w:sz w:val="20"/>
          <w:szCs w:val="20"/>
        </w:rPr>
      </w:pPr>
    </w:p>
    <w:p w:rsidR="003B4DD2" w:rsidRDefault="005468C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</w:t>
      </w:r>
      <w:r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нужд.</w:t>
      </w:r>
    </w:p>
    <w:p w:rsidR="003B4DD2" w:rsidRDefault="003B4DD2">
      <w:pPr>
        <w:rPr>
          <w:rFonts w:eastAsia="Times New Roman"/>
          <w:sz w:val="20"/>
          <w:szCs w:val="20"/>
        </w:rPr>
      </w:pPr>
    </w:p>
    <w:p w:rsidR="003B4DD2" w:rsidRDefault="00546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B4DD2" w:rsidRDefault="003B4DD2">
      <w:pPr>
        <w:rPr>
          <w:rFonts w:eastAsia="Times New Roman"/>
          <w:sz w:val="20"/>
          <w:szCs w:val="20"/>
        </w:rPr>
      </w:pPr>
    </w:p>
    <w:p w:rsidR="003B4DD2" w:rsidRDefault="005468C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B4DD2" w:rsidRDefault="003B4DD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B4DD2">
        <w:tc>
          <w:tcPr>
            <w:tcW w:w="3307" w:type="dxa"/>
            <w:shd w:val="clear" w:color="auto" w:fill="auto"/>
            <w:vAlign w:val="bottom"/>
          </w:tcPr>
          <w:p w:rsidR="003B4DD2" w:rsidRDefault="005468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4DD2" w:rsidRDefault="003B4D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4DD2" w:rsidRDefault="005468C1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3B4DD2">
        <w:tc>
          <w:tcPr>
            <w:tcW w:w="3307" w:type="dxa"/>
            <w:shd w:val="clear" w:color="auto" w:fill="auto"/>
            <w:vAlign w:val="bottom"/>
          </w:tcPr>
          <w:p w:rsidR="003B4DD2" w:rsidRDefault="005468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4DD2" w:rsidRDefault="003B4D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4DD2" w:rsidRDefault="005468C1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3B4DD2">
        <w:tc>
          <w:tcPr>
            <w:tcW w:w="3307" w:type="dxa"/>
            <w:shd w:val="clear" w:color="auto" w:fill="auto"/>
            <w:vAlign w:val="bottom"/>
          </w:tcPr>
          <w:p w:rsidR="003B4DD2" w:rsidRDefault="005468C1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B4DD2" w:rsidRDefault="003B4DD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B4DD2" w:rsidRDefault="005468C1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468C1"/>
    <w:sectPr w:rsidR="00000000" w:rsidSect="005468C1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468C1">
      <w:r>
        <w:separator/>
      </w:r>
    </w:p>
  </w:endnote>
  <w:endnote w:type="continuationSeparator" w:id="0">
    <w:p w:rsidR="00000000" w:rsidRDefault="00546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4DD2" w:rsidRDefault="003B4DD2">
    <w:pPr>
      <w:jc w:val="both"/>
      <w:rPr>
        <w:sz w:val="18"/>
        <w:szCs w:val="18"/>
        <w:vertAlign w:val="superscript"/>
      </w:rPr>
    </w:pPr>
  </w:p>
  <w:p w:rsidR="003B4DD2" w:rsidRDefault="003B4DD2">
    <w:pPr>
      <w:pStyle w:val="afd"/>
    </w:pPr>
  </w:p>
  <w:p w:rsidR="003B4DD2" w:rsidRDefault="003B4DD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4DD2" w:rsidRDefault="003B4DD2"/>
  </w:footnote>
  <w:footnote w:type="continuationSeparator" w:id="0">
    <w:p w:rsidR="003B4DD2" w:rsidRDefault="005468C1">
      <w:r>
        <w:continuationSeparator/>
      </w:r>
    </w:p>
  </w:footnote>
  <w:footnote w:id="1">
    <w:p w:rsidR="003B4DD2" w:rsidRDefault="005468C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DD2"/>
    <w:rsid w:val="003B4DD2"/>
    <w:rsid w:val="0054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FBOEGWFM4KFrRpO8N4Qike+13w0SsO9pImZmCQeYh4M=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sezXHihKo4f9diKgi5P5s61L5kenlFid9J+sJa2QfSI=</DigestValue>
    </Reference>
  </SignedInfo>
  <SignatureValue>3Irr90FPubv+H9JYTDreMM64Xv+GJMxcPkv73iWCcEhosBk96huhqNxg1S9in/7k
K0SNkOwPrglf7H8s63e+bQ==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s2KcTb2C62SpOaJN2wcFLIJkWms=</DigestValue>
      </Reference>
      <Reference URI="/word/endnotes.xml?ContentType=application/vnd.openxmlformats-officedocument.wordprocessingml.endnotes+xml">
        <DigestMethod Algorithm="http://www.w3.org/2000/09/xmldsig#sha1"/>
        <DigestValue>YP/shhKUnoDENgRnQoymd9ZM9p0=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YtCf3KvXvPVp4Yvr23q0spBgBxg=</DigestValue>
      </Reference>
      <Reference URI="/word/footnotes.xml?ContentType=application/vnd.openxmlformats-officedocument.wordprocessingml.footnotes+xml">
        <DigestMethod Algorithm="http://www.w3.org/2000/09/xmldsig#sha1"/>
        <DigestValue>bG3oengnIoGT7Cbq1Gd5FnhiHpc=</DigestValue>
      </Reference>
      <Reference URI="/word/settings.xml?ContentType=application/vnd.openxmlformats-officedocument.wordprocessingml.settings+xml">
        <DigestMethod Algorithm="http://www.w3.org/2000/09/xmldsig#sha1"/>
        <DigestValue>yUsPUBJgxVMvkJTi6B2qXlerUGU=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2021-12-27T17:27:10Z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2021-12-27T17:27:10Z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yGlS+OmUlzpAIEOK2OUxw8rnoNp3ldENlYigHD6oUPM=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sE+zFylmHZ+pC9Ap3f6sx+q+qANI1Ob9oBVt6Cpy+zo=</DigestValue>
    </Reference>
  </SignedInfo>
  <SignatureValue>ddaK90L97UU60o+XYPyZMaPMrmTFK34gQfsyTL9j/hMtzmgyFkfY0r2D6nRQEAZk
k4+828md2P213gcoFyA+mQ==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s2KcTb2C62SpOaJN2wcFLIJkWms=</DigestValue>
      </Reference>
      <Reference URI="/word/endnotes.xml?ContentType=application/vnd.openxmlformats-officedocument.wordprocessingml.endnotes+xml">
        <DigestMethod Algorithm="http://www.w3.org/2000/09/xmldsig#sha1"/>
        <DigestValue>YP/shhKUnoDENgRnQoymd9ZM9p0=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YtCf3KvXvPVp4Yvr23q0spBgBxg=</DigestValue>
      </Reference>
      <Reference URI="/word/footnotes.xml?ContentType=application/vnd.openxmlformats-officedocument.wordprocessingml.footnotes+xml">
        <DigestMethod Algorithm="http://www.w3.org/2000/09/xmldsig#sha1"/>
        <DigestValue>bG3oengnIoGT7Cbq1Gd5FnhiHpc=</DigestValue>
      </Reference>
      <Reference URI="/word/settings.xml?ContentType=application/vnd.openxmlformats-officedocument.wordprocessingml.settings+xml">
        <DigestMethod Algorithm="http://www.w3.org/2000/09/xmldsig#sha1"/>
        <DigestValue>yUsPUBJgxVMvkJTi6B2qXlerUGU=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2021-12-27T17:27:17Z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2021-12-27T17:27:17Z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+C6hUCOSI/nduXfFWNL/A7c7/5Ce4gI8qEipJka/A5E=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rmOsKsI+RupHs+k+Rne/mAE9Kgt4JHotF78xQQfkm9Q=</DigestValue>
    </Reference>
  </SignedInfo>
  <SignatureValue>8VuFfRdeAoW+MFxC7IDJ0ZFABgZ8WVS9NLjamYgsVdpbza0Xi+GUqZaQmamfNf2p
BqZSyFiwWR+RbGwQ/vgbkQ==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s2KcTb2C62SpOaJN2wcFLIJkWms=</DigestValue>
      </Reference>
      <Reference URI="/word/endnotes.xml?ContentType=application/vnd.openxmlformats-officedocument.wordprocessingml.endnotes+xml">
        <DigestMethod Algorithm="http://www.w3.org/2000/09/xmldsig#sha1"/>
        <DigestValue>YP/shhKUnoDENgRnQoymd9ZM9p0=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YtCf3KvXvPVp4Yvr23q0spBgBxg=</DigestValue>
      </Reference>
      <Reference URI="/word/footnotes.xml?ContentType=application/vnd.openxmlformats-officedocument.wordprocessingml.footnotes+xml">
        <DigestMethod Algorithm="http://www.w3.org/2000/09/xmldsig#sha1"/>
        <DigestValue>bG3oengnIoGT7Cbq1Gd5FnhiHpc=</DigestValue>
      </Reference>
      <Reference URI="/word/settings.xml?ContentType=application/vnd.openxmlformats-officedocument.wordprocessingml.settings+xml">
        <DigestMethod Algorithm="http://www.w3.org/2000/09/xmldsig#sha1"/>
        <DigestValue>yUsPUBJgxVMvkJTi6B2qXlerUGU=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2021-12-27T17:27:27Z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2021-12-27T17:27:27Z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2021-12-27T17:27:00Z</cp:lastPrinted>
  <dcterms:created xsi:type="dcterms:W3CDTF">2019-08-30T06:11:00Z</dcterms:created>
  <dcterms:modified xsi:type="dcterms:W3CDTF">2021-12-27T17:27:00Z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