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915" w:rsidRDefault="00F547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547D4" w:rsidRDefault="00F547D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547D4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эндоскопического отделения и операционного блока №2 </w:t>
      </w:r>
    </w:p>
    <w:p w:rsidR="00D34915" w:rsidRPr="00F547D4" w:rsidRDefault="00F547D4">
      <w:pPr>
        <w:ind w:firstLine="567"/>
        <w:jc w:val="center"/>
      </w:pPr>
      <w:r w:rsidRPr="00F547D4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34915" w:rsidRPr="00F547D4" w:rsidRDefault="00F547D4">
      <w:pPr>
        <w:ind w:firstLine="567"/>
        <w:jc w:val="center"/>
        <w:rPr>
          <w:rFonts w:eastAsia="Times New Roman"/>
          <w:b/>
          <w:bCs/>
        </w:rPr>
      </w:pPr>
      <w:r w:rsidRPr="00F547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47D4">
        <w:rPr>
          <w:rFonts w:eastAsia="Times New Roman"/>
          <w:b/>
          <w:bCs/>
          <w:sz w:val="20"/>
          <w:szCs w:val="20"/>
        </w:rPr>
        <w:t xml:space="preserve"> 0372200047721000747) </w:t>
      </w:r>
    </w:p>
    <w:p w:rsidR="00D34915" w:rsidRPr="00F547D4" w:rsidRDefault="00D34915">
      <w:pPr>
        <w:ind w:firstLine="567"/>
        <w:jc w:val="center"/>
        <w:rPr>
          <w:sz w:val="20"/>
          <w:szCs w:val="20"/>
        </w:rPr>
      </w:pPr>
    </w:p>
    <w:p w:rsidR="00D34915" w:rsidRDefault="00F547D4">
      <w:pPr>
        <w:ind w:firstLine="567"/>
        <w:jc w:val="right"/>
      </w:pPr>
      <w:r w:rsidRPr="00F547D4">
        <w:rPr>
          <w:rFonts w:eastAsia="Times New Roman"/>
          <w:sz w:val="20"/>
          <w:szCs w:val="20"/>
        </w:rPr>
        <w:t>28.12.21 21:54:13 (</w:t>
      </w:r>
      <w:r>
        <w:rPr>
          <w:rFonts w:eastAsia="Times New Roman"/>
          <w:sz w:val="20"/>
          <w:szCs w:val="20"/>
          <w:lang w:val="en-US"/>
        </w:rPr>
        <w:t>MSK</w:t>
      </w:r>
      <w:r w:rsidRPr="00F547D4">
        <w:rPr>
          <w:rFonts w:eastAsia="Times New Roman"/>
          <w:sz w:val="20"/>
          <w:szCs w:val="20"/>
        </w:rPr>
        <w:t>+00:00)</w:t>
      </w:r>
    </w:p>
    <w:p w:rsidR="00D34915" w:rsidRPr="00F547D4" w:rsidRDefault="00D34915">
      <w:pPr>
        <w:ind w:firstLine="567"/>
        <w:rPr>
          <w:rFonts w:eastAsia="Times New Roman"/>
          <w:sz w:val="20"/>
          <w:szCs w:val="20"/>
        </w:rPr>
      </w:pPr>
    </w:p>
    <w:p w:rsidR="00D34915" w:rsidRDefault="00F547D4">
      <w:r>
        <w:rPr>
          <w:rFonts w:eastAsia="Times New Roman"/>
          <w:sz w:val="20"/>
          <w:szCs w:val="20"/>
        </w:rPr>
        <w:t>Организатор</w:t>
      </w:r>
      <w:r w:rsidRPr="00F547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47D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34915" w:rsidRPr="00F547D4" w:rsidRDefault="00D34915">
      <w:pPr>
        <w:rPr>
          <w:rFonts w:eastAsia="Times New Roman"/>
          <w:sz w:val="20"/>
          <w:szCs w:val="20"/>
        </w:rPr>
      </w:pPr>
    </w:p>
    <w:p w:rsidR="00D34915" w:rsidRDefault="00F547D4">
      <w:r>
        <w:rPr>
          <w:rFonts w:eastAsia="Times New Roman"/>
          <w:sz w:val="20"/>
          <w:szCs w:val="20"/>
        </w:rPr>
        <w:t>Заказчик</w:t>
      </w:r>
      <w:r w:rsidRPr="00F547D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F547D4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D34915" w:rsidRPr="00F547D4" w:rsidRDefault="00D34915">
      <w:pPr>
        <w:rPr>
          <w:rFonts w:eastAsia="Times New Roman"/>
          <w:sz w:val="20"/>
          <w:szCs w:val="20"/>
        </w:rPr>
      </w:pPr>
    </w:p>
    <w:p w:rsidR="00D34915" w:rsidRPr="00F547D4" w:rsidRDefault="00F547D4" w:rsidP="00F547D4">
      <w:pPr>
        <w:jc w:val="both"/>
        <w:rPr>
          <w:b/>
        </w:rPr>
      </w:pPr>
      <w:r w:rsidRPr="00F547D4">
        <w:rPr>
          <w:rFonts w:eastAsia="Times New Roman"/>
          <w:b/>
          <w:sz w:val="20"/>
          <w:szCs w:val="20"/>
        </w:rPr>
        <w:t>Наименование</w:t>
      </w:r>
      <w:r w:rsidRPr="00F547D4">
        <w:rPr>
          <w:rFonts w:eastAsia="Times New Roman"/>
          <w:b/>
          <w:sz w:val="20"/>
          <w:szCs w:val="20"/>
        </w:rPr>
        <w:t xml:space="preserve"> </w:t>
      </w:r>
      <w:r w:rsidRPr="00F547D4">
        <w:rPr>
          <w:rFonts w:eastAsia="Times New Roman"/>
          <w:b/>
          <w:sz w:val="20"/>
          <w:szCs w:val="20"/>
        </w:rPr>
        <w:t>закупки</w:t>
      </w:r>
      <w:r w:rsidRPr="00F547D4">
        <w:rPr>
          <w:rFonts w:eastAsia="Times New Roman"/>
          <w:b/>
          <w:sz w:val="20"/>
          <w:szCs w:val="20"/>
        </w:rPr>
        <w:t>: Поставка медицинских изделий для эндоскопического отделения и операционного блока №2 в СПб ГБУЗ «Городская больница № 40» в 2022 году</w:t>
      </w:r>
    </w:p>
    <w:p w:rsidR="00D34915" w:rsidRPr="00F547D4" w:rsidRDefault="00D34915" w:rsidP="00F547D4">
      <w:pPr>
        <w:jc w:val="both"/>
        <w:rPr>
          <w:rFonts w:eastAsia="Times New Roman"/>
          <w:b/>
          <w:sz w:val="20"/>
          <w:szCs w:val="20"/>
        </w:rPr>
      </w:pPr>
    </w:p>
    <w:p w:rsidR="00D34915" w:rsidRPr="00F547D4" w:rsidRDefault="00F547D4" w:rsidP="00F547D4">
      <w:pPr>
        <w:jc w:val="both"/>
        <w:rPr>
          <w:b/>
        </w:rPr>
      </w:pPr>
      <w:r w:rsidRPr="00F547D4">
        <w:rPr>
          <w:rFonts w:eastAsia="Times New Roman"/>
          <w:b/>
          <w:sz w:val="20"/>
          <w:szCs w:val="20"/>
        </w:rPr>
        <w:t>Начальная (максимальная) цена контракта: 1 499 657,46 ру</w:t>
      </w:r>
      <w:r w:rsidRPr="00F547D4">
        <w:rPr>
          <w:rFonts w:eastAsia="Times New Roman"/>
          <w:b/>
          <w:sz w:val="20"/>
          <w:szCs w:val="20"/>
        </w:rPr>
        <w:t>б.</w:t>
      </w:r>
    </w:p>
    <w:p w:rsidR="00D34915" w:rsidRDefault="00D3491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3491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4915" w:rsidRPr="00F547D4" w:rsidRDefault="00F547D4">
            <w:pPr>
              <w:pStyle w:val="af9"/>
              <w:rPr>
                <w:sz w:val="12"/>
                <w:szCs w:val="12"/>
              </w:rPr>
            </w:pPr>
            <w:proofErr w:type="spellStart"/>
            <w:r w:rsidRPr="00F547D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34915" w:rsidRPr="00F547D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34915" w:rsidRPr="00F547D4" w:rsidRDefault="00F547D4">
                  <w:pPr>
                    <w:jc w:val="both"/>
                    <w:rPr>
                      <w:sz w:val="12"/>
                      <w:szCs w:val="12"/>
                    </w:rPr>
                  </w:pPr>
                  <w:r w:rsidRPr="00F547D4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34915" w:rsidRPr="00F547D4" w:rsidRDefault="00F547D4">
                  <w:pPr>
                    <w:jc w:val="both"/>
                    <w:rPr>
                      <w:sz w:val="12"/>
                      <w:szCs w:val="12"/>
                    </w:rPr>
                  </w:pPr>
                  <w:r w:rsidRPr="00F547D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547D4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F547D4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</w:t>
                  </w:r>
                  <w:r w:rsidRPr="00F547D4">
                    <w:rPr>
                      <w:sz w:val="12"/>
                      <w:szCs w:val="12"/>
                    </w:rPr>
                    <w:t xml:space="preserve"> 1 статьи 31 Закона требования не установлены.</w:t>
                  </w:r>
                </w:p>
              </w:tc>
            </w:tr>
            <w:tr w:rsidR="00D34915" w:rsidRPr="00F547D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34915" w:rsidRPr="00F547D4" w:rsidRDefault="00F547D4">
                  <w:pPr>
                    <w:jc w:val="both"/>
                    <w:rPr>
                      <w:sz w:val="12"/>
                      <w:szCs w:val="12"/>
                    </w:rPr>
                  </w:pPr>
                  <w:r w:rsidRPr="00F547D4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34915" w:rsidRPr="00F547D4" w:rsidRDefault="00F547D4">
                  <w:pPr>
                    <w:jc w:val="both"/>
                    <w:rPr>
                      <w:sz w:val="12"/>
                      <w:szCs w:val="12"/>
                    </w:rPr>
                  </w:pPr>
                  <w:r w:rsidRPr="00F547D4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547D4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34915" w:rsidRPr="00F547D4" w:rsidRDefault="00D34915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D3491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4915" w:rsidRPr="00F547D4" w:rsidRDefault="00F547D4">
            <w:pPr>
              <w:pStyle w:val="af9"/>
              <w:rPr>
                <w:sz w:val="12"/>
                <w:szCs w:val="12"/>
              </w:rPr>
            </w:pPr>
            <w:proofErr w:type="spellStart"/>
            <w:r w:rsidRPr="00F547D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34915" w:rsidRPr="00F547D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34915" w:rsidRPr="00F547D4" w:rsidRDefault="00F547D4">
                  <w:pPr>
                    <w:jc w:val="both"/>
                    <w:rPr>
                      <w:sz w:val="12"/>
                      <w:szCs w:val="12"/>
                    </w:rPr>
                  </w:pPr>
                  <w:r w:rsidRPr="00F547D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F547D4">
                    <w:rPr>
                      <w:sz w:val="12"/>
                      <w:szCs w:val="12"/>
                    </w:rPr>
                    <w:t>ов в соответствии с приказом Минэкономразвития России № 126н от 04.06.2018</w:t>
                  </w:r>
                </w:p>
                <w:p w:rsidR="00D34915" w:rsidRPr="00F547D4" w:rsidRDefault="00F547D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547D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34915" w:rsidRPr="00F547D4" w:rsidRDefault="00D34915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D3491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4915" w:rsidRPr="00F547D4" w:rsidRDefault="00F547D4">
            <w:pPr>
              <w:pStyle w:val="af9"/>
              <w:rPr>
                <w:sz w:val="12"/>
                <w:szCs w:val="12"/>
              </w:rPr>
            </w:pPr>
            <w:proofErr w:type="spellStart"/>
            <w:r w:rsidRPr="00F547D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34915" w:rsidRPr="00F547D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34915" w:rsidRPr="00F547D4" w:rsidRDefault="00D34915">
                  <w:pPr>
                    <w:rPr>
                      <w:sz w:val="12"/>
                      <w:szCs w:val="12"/>
                    </w:rPr>
                  </w:pPr>
                </w:p>
                <w:p w:rsidR="00D34915" w:rsidRPr="00F547D4" w:rsidRDefault="00F547D4">
                  <w:pPr>
                    <w:rPr>
                      <w:sz w:val="12"/>
                      <w:szCs w:val="12"/>
                    </w:rPr>
                  </w:pPr>
                  <w:r w:rsidRPr="00F547D4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F547D4">
                    <w:rPr>
                      <w:sz w:val="12"/>
                      <w:szCs w:val="12"/>
                    </w:rPr>
                    <w:t>Федерального закона № 44-ФЗ</w:t>
                  </w:r>
                </w:p>
              </w:tc>
            </w:tr>
          </w:tbl>
          <w:p w:rsidR="00D34915" w:rsidRPr="00F547D4" w:rsidRDefault="00D34915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D34915" w:rsidRDefault="00D34915">
      <w:pPr>
        <w:rPr>
          <w:rFonts w:eastAsia="Times New Roman"/>
          <w:sz w:val="20"/>
          <w:szCs w:val="20"/>
        </w:rPr>
      </w:pPr>
    </w:p>
    <w:p w:rsidR="00D34915" w:rsidRDefault="00F547D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34915">
        <w:tc>
          <w:tcPr>
            <w:tcW w:w="4960" w:type="dxa"/>
            <w:shd w:val="clear" w:color="auto" w:fill="auto"/>
          </w:tcPr>
          <w:p w:rsidR="00D34915" w:rsidRDefault="00F547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4915" w:rsidRDefault="00F547D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34915">
        <w:tc>
          <w:tcPr>
            <w:tcW w:w="4960" w:type="dxa"/>
            <w:shd w:val="clear" w:color="auto" w:fill="auto"/>
          </w:tcPr>
          <w:p w:rsidR="00D34915" w:rsidRDefault="00F547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4915" w:rsidRDefault="00F547D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34915">
        <w:tc>
          <w:tcPr>
            <w:tcW w:w="4960" w:type="dxa"/>
            <w:shd w:val="clear" w:color="auto" w:fill="auto"/>
          </w:tcPr>
          <w:p w:rsidR="00D34915" w:rsidRDefault="00F547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34915" w:rsidRDefault="00F547D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34915" w:rsidRDefault="00D34915">
      <w:pPr>
        <w:rPr>
          <w:rFonts w:eastAsia="Times New Roman"/>
          <w:sz w:val="20"/>
          <w:szCs w:val="20"/>
        </w:rPr>
      </w:pPr>
    </w:p>
    <w:p w:rsidR="00D34915" w:rsidRDefault="00F547D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34915" w:rsidRDefault="00D3491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34915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34915" w:rsidRDefault="00F547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3491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34915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EA-140038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 w:rsidRPr="00F547D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34915" w:rsidRDefault="00D3491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34915">
        <w:tc>
          <w:tcPr>
            <w:tcW w:w="9914" w:type="dxa"/>
            <w:gridSpan w:val="4"/>
            <w:shd w:val="clear" w:color="auto" w:fill="auto"/>
          </w:tcPr>
          <w:p w:rsidR="00D34915" w:rsidRDefault="00F547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3491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D34915" w:rsidRDefault="00F547D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3491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t>EA-140038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 w:rsidRPr="00F547D4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F547D4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D3491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t>EA-140038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 w:rsidRPr="00F547D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3491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>
              <w:rPr>
                <w:sz w:val="20"/>
                <w:szCs w:val="20"/>
                <w:lang w:val="en-US"/>
              </w:rPr>
              <w:t>-140038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4915" w:rsidRDefault="00F547D4">
            <w:r w:rsidRPr="00F547D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34915" w:rsidRDefault="00D34915">
      <w:pPr>
        <w:jc w:val="both"/>
        <w:rPr>
          <w:sz w:val="20"/>
          <w:szCs w:val="20"/>
        </w:rPr>
      </w:pPr>
    </w:p>
    <w:p w:rsidR="00D34915" w:rsidRDefault="00F547D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34915" w:rsidRPr="00F547D4" w:rsidRDefault="00D34915">
      <w:pPr>
        <w:jc w:val="both"/>
        <w:rPr>
          <w:sz w:val="20"/>
          <w:szCs w:val="20"/>
        </w:rPr>
      </w:pPr>
    </w:p>
    <w:p w:rsidR="00D34915" w:rsidRDefault="00F547D4">
      <w:pPr>
        <w:jc w:val="both"/>
      </w:pPr>
      <w:r w:rsidRPr="00F547D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F547D4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F547D4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D34915" w:rsidRPr="00F547D4" w:rsidRDefault="00D34915">
      <w:pPr>
        <w:jc w:val="both"/>
        <w:rPr>
          <w:sz w:val="20"/>
          <w:szCs w:val="20"/>
        </w:rPr>
      </w:pPr>
    </w:p>
    <w:p w:rsidR="00D34915" w:rsidRPr="00F547D4" w:rsidRDefault="00F547D4">
      <w:pPr>
        <w:jc w:val="both"/>
        <w:rPr>
          <w:b/>
        </w:rPr>
      </w:pPr>
      <w:r w:rsidRPr="00F547D4">
        <w:rPr>
          <w:rFonts w:eastAsia="Times New Roman"/>
          <w:sz w:val="20"/>
          <w:szCs w:val="20"/>
        </w:rPr>
        <w:t>На основании рассмотрен</w:t>
      </w:r>
      <w:bookmarkStart w:id="0" w:name="_GoBack"/>
      <w:bookmarkEnd w:id="0"/>
      <w:r w:rsidRPr="00F547D4">
        <w:rPr>
          <w:rFonts w:eastAsia="Times New Roman"/>
          <w:sz w:val="20"/>
          <w:szCs w:val="20"/>
        </w:rPr>
        <w:t>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F547D4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547D4">
        <w:rPr>
          <w:rFonts w:eastAsia="Times New Roman"/>
          <w:b/>
          <w:sz w:val="20"/>
          <w:szCs w:val="20"/>
        </w:rPr>
        <w:t>БОГДАНОВ АЛЕКСАНДР ОЛЕГОВИЧ.</w:t>
      </w:r>
    </w:p>
    <w:p w:rsidR="00D34915" w:rsidRDefault="00F547D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34915" w:rsidRDefault="00D34915">
      <w:pPr>
        <w:rPr>
          <w:rFonts w:eastAsia="Times New Roman"/>
          <w:sz w:val="20"/>
          <w:szCs w:val="20"/>
        </w:rPr>
      </w:pPr>
    </w:p>
    <w:p w:rsidR="00D34915" w:rsidRDefault="00F547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34915" w:rsidRDefault="00D34915">
      <w:pPr>
        <w:rPr>
          <w:rFonts w:eastAsia="Times New Roman"/>
          <w:sz w:val="20"/>
          <w:szCs w:val="20"/>
        </w:rPr>
      </w:pPr>
    </w:p>
    <w:p w:rsidR="00D34915" w:rsidRDefault="00D34915">
      <w:pPr>
        <w:rPr>
          <w:rFonts w:eastAsia="Times New Roman"/>
          <w:sz w:val="20"/>
          <w:szCs w:val="20"/>
        </w:rPr>
      </w:pPr>
    </w:p>
    <w:p w:rsidR="00D34915" w:rsidRDefault="00F547D4">
      <w:proofErr w:type="spellStart"/>
      <w:r>
        <w:rPr>
          <w:rFonts w:eastAsia="Times New Roman"/>
          <w:sz w:val="20"/>
          <w:szCs w:val="20"/>
          <w:lang w:val="en-US"/>
        </w:rPr>
        <w:t>Подпис</w:t>
      </w:r>
      <w:r>
        <w:rPr>
          <w:rFonts w:eastAsia="Times New Roman"/>
          <w:sz w:val="20"/>
          <w:szCs w:val="20"/>
          <w:lang w:val="en-US"/>
        </w:rPr>
        <w:t>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34915" w:rsidRDefault="00D349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34915">
        <w:tc>
          <w:tcPr>
            <w:tcW w:w="3307" w:type="dxa"/>
            <w:shd w:val="clear" w:color="auto" w:fill="auto"/>
            <w:vAlign w:val="bottom"/>
          </w:tcPr>
          <w:p w:rsidR="00D34915" w:rsidRDefault="00F547D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4915" w:rsidRDefault="00D349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4915" w:rsidRDefault="00F547D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34915">
        <w:tc>
          <w:tcPr>
            <w:tcW w:w="3307" w:type="dxa"/>
            <w:shd w:val="clear" w:color="auto" w:fill="auto"/>
            <w:vAlign w:val="bottom"/>
          </w:tcPr>
          <w:p w:rsidR="00D34915" w:rsidRDefault="00F547D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4915" w:rsidRDefault="00D349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4915" w:rsidRDefault="00F547D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34915">
        <w:tc>
          <w:tcPr>
            <w:tcW w:w="3307" w:type="dxa"/>
            <w:shd w:val="clear" w:color="auto" w:fill="auto"/>
            <w:vAlign w:val="bottom"/>
          </w:tcPr>
          <w:p w:rsidR="00D34915" w:rsidRDefault="00F547D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34915" w:rsidRDefault="00D349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34915" w:rsidRDefault="00F547D4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547D4"/>
    <w:sectPr w:rsidR="00000000" w:rsidSect="00F547D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547D4">
      <w:r>
        <w:separator/>
      </w:r>
    </w:p>
  </w:endnote>
  <w:endnote w:type="continuationSeparator" w:id="0">
    <w:p w:rsidR="00000000" w:rsidRDefault="00F54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915" w:rsidRDefault="00D34915">
    <w:pPr>
      <w:jc w:val="both"/>
    </w:pPr>
  </w:p>
  <w:p w:rsidR="00D34915" w:rsidRDefault="00D34915">
    <w:pPr>
      <w:pStyle w:val="afe"/>
    </w:pPr>
  </w:p>
  <w:p w:rsidR="00D34915" w:rsidRDefault="00D3491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915" w:rsidRDefault="00D34915"/>
  </w:footnote>
  <w:footnote w:type="continuationSeparator" w:id="0">
    <w:p w:rsidR="00D34915" w:rsidRDefault="00F547D4">
      <w:r>
        <w:continuationSeparator/>
      </w:r>
    </w:p>
  </w:footnote>
  <w:footnote w:id="1">
    <w:p w:rsidR="00D34915" w:rsidRDefault="00F547D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915"/>
    <w:rsid w:val="00D34915"/>
    <w:rsid w:val="00F5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r+Mrh7O+cnlfAdI0rKrlNo76CSiOEPtkyh64ZGzbhVk=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ZTsnPzjor4hg+dsL0FlFWRf0KbBEAy2Nazy5ivPsHyw=</DigestValue>
    </Reference>
  </SignedInfo>
  <SignatureValue>F5Rvuikh5uv7BR3XUK7gqAnfCRYuJw1LbxDIqITJAvx5FA7H1sN6jllP0ojhioEF
badQZxBRQR3cpWlxtDgt3g==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XmaTVLlgZ416JfP0pGBR8LDhpjU=</DigestValue>
      </Reference>
      <Reference URI="/word/endnotes.xml?ContentType=application/vnd.openxmlformats-officedocument.wordprocessingml.endnotes+xml">
        <DigestMethod Algorithm="http://www.w3.org/2000/09/xmldsig#sha1"/>
        <DigestValue>hpoB+isopYFcJJlauHOw8zctsN8=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B78npI8Xhk3tg5k6Yzq5Rqsm/lc=</DigestValue>
      </Reference>
      <Reference URI="/word/footnotes.xml?ContentType=application/vnd.openxmlformats-officedocument.wordprocessingml.footnotes+xml">
        <DigestMethod Algorithm="http://www.w3.org/2000/09/xmldsig#sha1"/>
        <DigestValue>lcTrf88mp+g3cl8BjEQIctCOkd0=</DigestValue>
      </Reference>
      <Reference URI="/word/settings.xml?ContentType=application/vnd.openxmlformats-officedocument.wordprocessingml.settings+xml">
        <DigestMethod Algorithm="http://www.w3.org/2000/09/xmldsig#sha1"/>
        <DigestValue>iPNwJi5wd+0L1jYy7auLNTOZj4I=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2021-12-28T18:55:47Z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2021-12-28T18:55:47Z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TvZFnrQ0tikoxkFWwKe63BwMJWz4s6PT15w8A4Bvrno=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6/JGGONMDtg2iE6TiV2Z1DsUapQKPd3byyaUZCMjbl4=</DigestValue>
    </Reference>
  </SignedInfo>
  <SignatureValue>66gMVXl7w3wEeQMnDUJ6pTQTbpyi3nmRcktSiLvW8z6MjorCGtQqV8G1ZKPF2Pk0
P2ONCGAAn0eOua+vEAaB+g==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XmaTVLlgZ416JfP0pGBR8LDhpjU=</DigestValue>
      </Reference>
      <Reference URI="/word/endnotes.xml?ContentType=application/vnd.openxmlformats-officedocument.wordprocessingml.endnotes+xml">
        <DigestMethod Algorithm="http://www.w3.org/2000/09/xmldsig#sha1"/>
        <DigestValue>hpoB+isopYFcJJlauHOw8zctsN8=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B78npI8Xhk3tg5k6Yzq5Rqsm/lc=</DigestValue>
      </Reference>
      <Reference URI="/word/footnotes.xml?ContentType=application/vnd.openxmlformats-officedocument.wordprocessingml.footnotes+xml">
        <DigestMethod Algorithm="http://www.w3.org/2000/09/xmldsig#sha1"/>
        <DigestValue>lcTrf88mp+g3cl8BjEQIctCOkd0=</DigestValue>
      </Reference>
      <Reference URI="/word/settings.xml?ContentType=application/vnd.openxmlformats-officedocument.wordprocessingml.settings+xml">
        <DigestMethod Algorithm="http://www.w3.org/2000/09/xmldsig#sha1"/>
        <DigestValue>iPNwJi5wd+0L1jYy7auLNTOZj4I=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2021-12-28T18:55:54Z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2021-12-28T18:55:54Z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H0idnKvLJKAlEutcveR5zTMbw/4kiR17GyU3qNy8M5s=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58E4jUAWdMWnjDFKW6RVkTLCtwTWwWhV/bpeysiXfb0=</DigestValue>
    </Reference>
  </SignedInfo>
  <SignatureValue>G4GfD+QdUsbDvRBpDOuYEaExVPJRJ9qXtqEE+EsKPojmbohIvBtADyAEd/h8Xsas
/PvmwjrSdlcemTd6/+wi2A==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XmaTVLlgZ416JfP0pGBR8LDhpjU=</DigestValue>
      </Reference>
      <Reference URI="/word/endnotes.xml?ContentType=application/vnd.openxmlformats-officedocument.wordprocessingml.endnotes+xml">
        <DigestMethod Algorithm="http://www.w3.org/2000/09/xmldsig#sha1"/>
        <DigestValue>hpoB+isopYFcJJlauHOw8zctsN8=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B78npI8Xhk3tg5k6Yzq5Rqsm/lc=</DigestValue>
      </Reference>
      <Reference URI="/word/footnotes.xml?ContentType=application/vnd.openxmlformats-officedocument.wordprocessingml.footnotes+xml">
        <DigestMethod Algorithm="http://www.w3.org/2000/09/xmldsig#sha1"/>
        <DigestValue>lcTrf88mp+g3cl8BjEQIctCOkd0=</DigestValue>
      </Reference>
      <Reference URI="/word/settings.xml?ContentType=application/vnd.openxmlformats-officedocument.wordprocessingml.settings+xml">
        <DigestMethod Algorithm="http://www.w3.org/2000/09/xmldsig#sha1"/>
        <DigestValue>iPNwJi5wd+0L1jYy7auLNTOZj4I=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2021-12-28T18:56:02Z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2021-12-28T18:56:02Z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dcterms:created xsi:type="dcterms:W3CDTF">2019-08-30T06:11:00Z</dcterms:created>
  <dcterms:modified xsi:type="dcterms:W3CDTF">2021-12-28T18:55:00Z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