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 05-01/</w:t>
      </w:r>
      <w:r>
        <w:rPr>
          <w:rFonts w:eastAsia="Times New Roman"/>
          <w:b/>
          <w:bCs/>
          <w:sz w:val="20"/>
          <w:szCs w:val="20"/>
        </w:rPr>
        <w:t>2383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макаронных"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0744200000221009921)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09-05/32529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макаронных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212463100991946320100100830011073244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37 683,00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EA-141715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EA-141525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31 761,58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EA-141731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32 211,00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EA-141739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35 811,58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LibreOffice/7.2.2.2$Windows_X86_64 LibreOffice_project/02b2acce88a210515b4a5bb2e46cbfb63fe97d56</Application>
  <AppVersion>15.0000</AppVersion>
  <Pages>2</Pages>
  <Words>596</Words>
  <Characters>4835</Characters>
  <CharactersWithSpaces>5230</CharactersWithSpaces>
  <Paragraphs>213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2021-12-30T10:26:15Z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