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8B3" w:rsidRDefault="009D51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28B3" w:rsidRDefault="009D51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сопровождению, в том числе обновлению, установленных экземпляров справочно-правовых систем "Консультант Плюс" для СПб ГБУЗ "Городская поликлиника № 38" в 2022 году"</w:t>
      </w:r>
    </w:p>
    <w:p w:rsidR="006128B3" w:rsidRPr="00282C0A" w:rsidRDefault="009D51E8">
      <w:pPr>
        <w:ind w:firstLine="567"/>
        <w:jc w:val="center"/>
        <w:rPr>
          <w:rFonts w:eastAsia="Times New Roman"/>
          <w:b/>
          <w:bCs/>
        </w:rPr>
      </w:pPr>
      <w:r w:rsidRPr="00282C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2C0A">
        <w:rPr>
          <w:rFonts w:eastAsia="Times New Roman"/>
          <w:b/>
          <w:bCs/>
          <w:sz w:val="20"/>
          <w:szCs w:val="20"/>
        </w:rPr>
        <w:t xml:space="preserve"> 0372200172621000111) </w:t>
      </w:r>
    </w:p>
    <w:p w:rsidR="006128B3" w:rsidRPr="00282C0A" w:rsidRDefault="006128B3">
      <w:pPr>
        <w:ind w:firstLine="567"/>
        <w:jc w:val="center"/>
        <w:rPr>
          <w:sz w:val="20"/>
          <w:szCs w:val="20"/>
        </w:rPr>
      </w:pPr>
    </w:p>
    <w:p w:rsidR="006128B3" w:rsidRPr="00282C0A" w:rsidRDefault="009D51E8">
      <w:pPr>
        <w:ind w:firstLine="567"/>
        <w:jc w:val="right"/>
      </w:pPr>
      <w:r w:rsidRPr="00282C0A">
        <w:rPr>
          <w:rFonts w:eastAsia="Times New Roman"/>
          <w:sz w:val="20"/>
          <w:szCs w:val="20"/>
        </w:rPr>
        <w:t>30.12.21 15:17:30 (</w:t>
      </w:r>
      <w:r>
        <w:rPr>
          <w:rFonts w:eastAsia="Times New Roman"/>
          <w:sz w:val="20"/>
          <w:szCs w:val="20"/>
          <w:lang w:val="en-US"/>
        </w:rPr>
        <w:t>MSK</w:t>
      </w:r>
      <w:r w:rsidRPr="00282C0A">
        <w:rPr>
          <w:rFonts w:eastAsia="Times New Roman"/>
          <w:sz w:val="20"/>
          <w:szCs w:val="20"/>
        </w:rPr>
        <w:t>+00:00)</w:t>
      </w:r>
    </w:p>
    <w:p w:rsidR="006128B3" w:rsidRPr="00282C0A" w:rsidRDefault="006128B3">
      <w:pPr>
        <w:ind w:firstLine="567"/>
        <w:rPr>
          <w:rFonts w:eastAsia="Times New Roman"/>
          <w:sz w:val="20"/>
          <w:szCs w:val="20"/>
        </w:rPr>
      </w:pPr>
    </w:p>
    <w:p w:rsidR="006128B3" w:rsidRPr="00282C0A" w:rsidRDefault="009D51E8">
      <w:r>
        <w:rPr>
          <w:rFonts w:eastAsia="Times New Roman"/>
          <w:sz w:val="20"/>
          <w:szCs w:val="20"/>
        </w:rPr>
        <w:t>Место</w:t>
      </w:r>
      <w:r w:rsidRPr="00282C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2C0A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6128B3" w:rsidRPr="00282C0A" w:rsidRDefault="006128B3">
      <w:pPr>
        <w:rPr>
          <w:rFonts w:eastAsia="Times New Roman"/>
          <w:sz w:val="20"/>
          <w:szCs w:val="20"/>
        </w:rPr>
      </w:pPr>
    </w:p>
    <w:p w:rsidR="006128B3" w:rsidRPr="00282C0A" w:rsidRDefault="009D51E8">
      <w:r>
        <w:rPr>
          <w:rFonts w:eastAsia="Times New Roman"/>
          <w:sz w:val="20"/>
          <w:szCs w:val="20"/>
        </w:rPr>
        <w:t>Организатор</w:t>
      </w:r>
      <w:r w:rsidRPr="00282C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2C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282C0A">
        <w:rPr>
          <w:rFonts w:eastAsia="Times New Roman"/>
          <w:sz w:val="20"/>
          <w:szCs w:val="20"/>
        </w:rPr>
        <w:t>Я ПОЛИКЛИНИКА № 38"</w:t>
      </w:r>
    </w:p>
    <w:p w:rsidR="006128B3" w:rsidRPr="00282C0A" w:rsidRDefault="006128B3">
      <w:pPr>
        <w:rPr>
          <w:rFonts w:eastAsia="Times New Roman"/>
          <w:sz w:val="20"/>
          <w:szCs w:val="20"/>
        </w:rPr>
      </w:pPr>
    </w:p>
    <w:p w:rsidR="006128B3" w:rsidRPr="00282C0A" w:rsidRDefault="009D51E8">
      <w:r w:rsidRPr="00282C0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6128B3" w:rsidRPr="00282C0A" w:rsidRDefault="006128B3">
      <w:pPr>
        <w:rPr>
          <w:rFonts w:eastAsia="Times New Roman"/>
          <w:sz w:val="20"/>
          <w:szCs w:val="20"/>
        </w:rPr>
      </w:pPr>
    </w:p>
    <w:p w:rsidR="006128B3" w:rsidRPr="00282C0A" w:rsidRDefault="009D51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2C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2C0A">
        <w:rPr>
          <w:rFonts w:eastAsia="Times New Roman"/>
          <w:sz w:val="20"/>
          <w:szCs w:val="20"/>
        </w:rPr>
        <w:t>: Оказание услуг по сопровождению, в том числе обновлению, установленных экземпляров справочно-правовы</w:t>
      </w:r>
      <w:r w:rsidRPr="00282C0A">
        <w:rPr>
          <w:rFonts w:eastAsia="Times New Roman"/>
          <w:sz w:val="20"/>
          <w:szCs w:val="20"/>
        </w:rPr>
        <w:t xml:space="preserve">х систем "Консультант Плюс" для СПб ГБУЗ "Городская поликлиника № 38" в 2022 году </w:t>
      </w:r>
    </w:p>
    <w:p w:rsidR="006128B3" w:rsidRPr="00282C0A" w:rsidRDefault="006128B3">
      <w:pPr>
        <w:rPr>
          <w:rFonts w:eastAsia="Times New Roman"/>
          <w:sz w:val="20"/>
          <w:szCs w:val="20"/>
        </w:rPr>
      </w:pPr>
    </w:p>
    <w:p w:rsidR="006128B3" w:rsidRDefault="009D51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212781500120078420100100011320000244</w:t>
      </w:r>
    </w:p>
    <w:p w:rsidR="006128B3" w:rsidRDefault="006128B3"/>
    <w:p w:rsidR="006128B3" w:rsidRDefault="009D51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399 524,88 руб.</w:t>
      </w:r>
    </w:p>
    <w:p w:rsidR="006128B3" w:rsidRPr="00282C0A" w:rsidRDefault="006128B3">
      <w:pPr>
        <w:rPr>
          <w:rFonts w:eastAsia="Times New Roman"/>
          <w:sz w:val="20"/>
          <w:szCs w:val="20"/>
        </w:rPr>
      </w:pPr>
    </w:p>
    <w:p w:rsidR="006128B3" w:rsidRDefault="009D51E8">
      <w:r>
        <w:rPr>
          <w:rFonts w:eastAsia="Times New Roman"/>
          <w:sz w:val="20"/>
          <w:szCs w:val="20"/>
        </w:rPr>
        <w:t>Снижение</w:t>
      </w:r>
      <w:r w:rsidRPr="00282C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2C0A">
        <w:rPr>
          <w:rFonts w:eastAsia="Times New Roman"/>
          <w:sz w:val="20"/>
          <w:szCs w:val="20"/>
        </w:rPr>
        <w:t>, %: 3.99</w:t>
      </w:r>
    </w:p>
    <w:p w:rsidR="006128B3" w:rsidRDefault="006128B3">
      <w:pPr>
        <w:rPr>
          <w:rFonts w:eastAsia="Times New Roman"/>
          <w:sz w:val="20"/>
          <w:szCs w:val="20"/>
        </w:rPr>
      </w:pPr>
    </w:p>
    <w:p w:rsidR="006128B3" w:rsidRDefault="009D51E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128B3">
        <w:tc>
          <w:tcPr>
            <w:tcW w:w="3400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8B3" w:rsidRDefault="009D51E8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28B3">
        <w:tc>
          <w:tcPr>
            <w:tcW w:w="3400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8B3" w:rsidRDefault="009D51E8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28B3">
        <w:tc>
          <w:tcPr>
            <w:tcW w:w="3400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8B3" w:rsidRDefault="009D51E8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28B3">
        <w:tc>
          <w:tcPr>
            <w:tcW w:w="3400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8B3" w:rsidRDefault="009D51E8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28B3">
        <w:tc>
          <w:tcPr>
            <w:tcW w:w="3400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28B3" w:rsidRDefault="009D51E8"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3125" w:type="dxa"/>
            <w:shd w:val="clear" w:color="auto" w:fill="auto"/>
          </w:tcPr>
          <w:p w:rsidR="006128B3" w:rsidRDefault="009D51E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128B3" w:rsidRDefault="006128B3">
      <w:pPr>
        <w:rPr>
          <w:rFonts w:eastAsia="Times New Roman"/>
          <w:sz w:val="20"/>
          <w:szCs w:val="20"/>
        </w:rPr>
      </w:pPr>
    </w:p>
    <w:p w:rsidR="006128B3" w:rsidRDefault="009D51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28B3" w:rsidRDefault="006128B3">
      <w:pPr>
        <w:rPr>
          <w:rFonts w:eastAsia="Times New Roman"/>
          <w:sz w:val="20"/>
          <w:szCs w:val="20"/>
        </w:rPr>
      </w:pPr>
    </w:p>
    <w:p w:rsidR="006128B3" w:rsidRDefault="009D51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</w:t>
      </w:r>
      <w:r>
        <w:rPr>
          <w:rFonts w:eastAsia="Times New Roman"/>
          <w:sz w:val="20"/>
          <w:szCs w:val="20"/>
        </w:rPr>
        <w:t xml:space="preserve"> 11 статьи 24.1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6128B3" w:rsidRDefault="006128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128B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128B3" w:rsidRDefault="009D51E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128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28B3" w:rsidRDefault="009D51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28B3" w:rsidRDefault="009D51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28B3" w:rsidRDefault="009D51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128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EA-141077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r w:rsidRPr="00282C0A">
              <w:rPr>
                <w:sz w:val="20"/>
                <w:szCs w:val="20"/>
              </w:rPr>
              <w:t xml:space="preserve">ОБЩЕСТВО С ОГРАНИЧЕННОЙ </w:t>
            </w:r>
            <w:r w:rsidRPr="00282C0A">
              <w:rPr>
                <w:sz w:val="20"/>
                <w:szCs w:val="20"/>
              </w:rPr>
              <w:t>ОТВЕТСТВЕННОСТЬЮ "КАДИС" / 7827004830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383 570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128B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EA-141755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r w:rsidRPr="00282C0A">
              <w:rPr>
                <w:sz w:val="20"/>
                <w:szCs w:val="20"/>
              </w:rPr>
              <w:t>ОБЩЕСТВО С ОГРАНИЧЕННОЙ ОТВЕТСТВЕННОСТЬЮ "АТЛАНТИС" / 7842010316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397 527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128B3" w:rsidRDefault="006128B3">
      <w:pPr>
        <w:rPr>
          <w:rFonts w:eastAsia="Times New Roman"/>
        </w:rPr>
      </w:pPr>
    </w:p>
    <w:p w:rsidR="006128B3" w:rsidRDefault="006128B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128B3">
        <w:tc>
          <w:tcPr>
            <w:tcW w:w="9976" w:type="dxa"/>
            <w:gridSpan w:val="4"/>
            <w:shd w:val="clear" w:color="auto" w:fill="auto"/>
          </w:tcPr>
          <w:p w:rsidR="006128B3" w:rsidRDefault="009D51E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28B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28B3" w:rsidRDefault="009D51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28B3" w:rsidRDefault="009D51E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28B3" w:rsidRDefault="009D51E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128B3" w:rsidRDefault="009D51E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128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-141077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 xml:space="preserve">ОБЩЕСТВО С ОГРАНИЧЕННОЙ </w:t>
            </w:r>
            <w:r w:rsidRPr="00282C0A">
              <w:rPr>
                <w:sz w:val="20"/>
                <w:szCs w:val="20"/>
              </w:rPr>
              <w:lastRenderedPageBreak/>
              <w:t>ОТВЕТСТВЕННОСТЬЮ "КАДИС"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-141077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 xml:space="preserve">ОБЩЕСТВО </w:t>
            </w:r>
            <w:r w:rsidRPr="00282C0A">
              <w:rPr>
                <w:sz w:val="20"/>
                <w:szCs w:val="20"/>
              </w:rPr>
              <w:t>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-141077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82C0A">
              <w:rPr>
                <w:sz w:val="20"/>
                <w:szCs w:val="20"/>
              </w:rPr>
              <w:t>-141077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 xml:space="preserve">ОБЩЕСТВО С ОГРАНИЧЕННОЙ </w:t>
            </w:r>
            <w:r w:rsidRPr="00282C0A">
              <w:rPr>
                <w:sz w:val="20"/>
                <w:szCs w:val="20"/>
              </w:rPr>
              <w:t>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-141077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>ОБЩЕСТВО С ОГРАНИЧЕННОЙ ОТВЕТСТВЕННОСТЬЮ "КАДИС"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-141755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82C0A">
              <w:rPr>
                <w:sz w:val="20"/>
                <w:szCs w:val="20"/>
              </w:rPr>
              <w:t>"АТЛАНТИС"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-141755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>ОБЩЕСТВО С ОГРАНИЧЕННОЙ 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-141755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>ОБЩЕСТВО С ОГРАНИЧЕННОЙ 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-141755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>ОБЩЕСТВО С ОГРАНИЧЕННОЙ 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28B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82C0A">
              <w:rPr>
                <w:sz w:val="20"/>
                <w:szCs w:val="20"/>
              </w:rPr>
              <w:t>-141755</w:t>
            </w:r>
          </w:p>
          <w:p w:rsidR="006128B3" w:rsidRDefault="009D51E8">
            <w:pPr>
              <w:pStyle w:val="af1"/>
            </w:pPr>
            <w:r w:rsidRPr="00282C0A">
              <w:rPr>
                <w:sz w:val="20"/>
                <w:szCs w:val="20"/>
              </w:rPr>
              <w:t>ОБЩЕСТВО С ОГРАНИЧЕННОЙ ОТВЕТСТВЕННОСТЬЮ "АТЛАНТИС"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28B3" w:rsidRDefault="006128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28B3" w:rsidRDefault="009D51E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28B3" w:rsidRDefault="009D51E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28B3" w:rsidRDefault="006128B3">
      <w:pPr>
        <w:rPr>
          <w:sz w:val="20"/>
          <w:szCs w:val="20"/>
        </w:rPr>
      </w:pPr>
    </w:p>
    <w:p w:rsidR="006128B3" w:rsidRDefault="006128B3">
      <w:pPr>
        <w:jc w:val="both"/>
        <w:rPr>
          <w:rFonts w:eastAsia="Times New Roman"/>
          <w:sz w:val="20"/>
          <w:szCs w:val="20"/>
          <w:lang w:val="en-US"/>
        </w:rPr>
      </w:pPr>
    </w:p>
    <w:p w:rsidR="006128B3" w:rsidRDefault="009D51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"КАДИС", предложивший цену контракта 383 570,64 руб.</w:t>
      </w:r>
    </w:p>
    <w:p w:rsidR="006128B3" w:rsidRDefault="006128B3">
      <w:pPr>
        <w:jc w:val="both"/>
        <w:rPr>
          <w:rFonts w:eastAsia="Times New Roman"/>
          <w:sz w:val="20"/>
          <w:szCs w:val="20"/>
        </w:rPr>
      </w:pPr>
    </w:p>
    <w:p w:rsidR="006128B3" w:rsidRDefault="009D51E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</w:t>
      </w:r>
      <w:r>
        <w:rPr>
          <w:rFonts w:eastAsia="Times New Roman"/>
          <w:sz w:val="20"/>
          <w:szCs w:val="20"/>
        </w:rPr>
        <w:t>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>
        <w:rPr>
          <w:rFonts w:eastAsia="Times New Roman"/>
          <w:sz w:val="20"/>
          <w:szCs w:val="20"/>
        </w:rPr>
        <w:t xml:space="preserve"> заключается с участником ОБЩЕСТВО С ОГРАНИЧЕННОЙ ОТВЕТСТВЕННОСТЬЮ "КАДИС",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128B3" w:rsidRDefault="006128B3">
      <w:pPr>
        <w:jc w:val="both"/>
        <w:rPr>
          <w:rFonts w:eastAsia="Times New Roman"/>
          <w:sz w:val="20"/>
          <w:szCs w:val="20"/>
        </w:rPr>
      </w:pPr>
    </w:p>
    <w:p w:rsidR="006128B3" w:rsidRDefault="009D51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6128B3" w:rsidRDefault="006128B3">
      <w:pPr>
        <w:jc w:val="both"/>
        <w:rPr>
          <w:rFonts w:eastAsia="Times New Roman"/>
          <w:sz w:val="20"/>
          <w:szCs w:val="20"/>
        </w:rPr>
      </w:pPr>
    </w:p>
    <w:p w:rsidR="006128B3" w:rsidRDefault="009D51E8">
      <w:r>
        <w:rPr>
          <w:rFonts w:eastAsia="Times New Roman"/>
          <w:sz w:val="20"/>
          <w:szCs w:val="20"/>
        </w:rPr>
        <w:t>Подписи</w:t>
      </w:r>
    </w:p>
    <w:p w:rsidR="006128B3" w:rsidRDefault="006128B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128B3">
        <w:tc>
          <w:tcPr>
            <w:tcW w:w="3307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28B3" w:rsidRDefault="006128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6128B3">
        <w:tc>
          <w:tcPr>
            <w:tcW w:w="3307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28B3" w:rsidRDefault="006128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6128B3">
        <w:tc>
          <w:tcPr>
            <w:tcW w:w="3307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28B3" w:rsidRDefault="006128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6128B3">
        <w:tc>
          <w:tcPr>
            <w:tcW w:w="3307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28B3" w:rsidRDefault="006128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6128B3">
        <w:tc>
          <w:tcPr>
            <w:tcW w:w="3307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28B3" w:rsidRDefault="006128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28B3" w:rsidRDefault="009D51E8">
            <w:pPr>
              <w:pStyle w:val="af1"/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</w:tbl>
    <w:p w:rsidR="009D51E8" w:rsidRDefault="009D51E8"/>
    <w:sectPr w:rsidR="009D51E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8B3"/>
    <w:rsid w:val="00282C0A"/>
    <w:rsid w:val="006128B3"/>
    <w:rsid w:val="009D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AD46F3-CC71-43B0-8665-72BFACB5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687</Words>
  <Characters>3920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2021-12-30T12:18:00Z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