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77D" w:rsidRDefault="00E76D2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E277D" w:rsidRPr="00E76D22" w:rsidRDefault="00E76D22">
      <w:pPr>
        <w:ind w:firstLine="567"/>
        <w:jc w:val="center"/>
      </w:pPr>
      <w:r w:rsidRPr="00E76D22">
        <w:rPr>
          <w:rFonts w:eastAsia="Times New Roman"/>
          <w:b/>
          <w:bCs/>
          <w:sz w:val="20"/>
          <w:szCs w:val="20"/>
        </w:rPr>
        <w:t xml:space="preserve">"Оказание услуг по предрейсовому техническому осмотру транспортных средств" </w:t>
      </w:r>
    </w:p>
    <w:p w:rsidR="00CE277D" w:rsidRPr="00E76D22" w:rsidRDefault="00E76D22">
      <w:pPr>
        <w:ind w:firstLine="567"/>
        <w:jc w:val="center"/>
        <w:rPr>
          <w:rFonts w:eastAsia="Times New Roman"/>
          <w:b/>
          <w:bCs/>
        </w:rPr>
      </w:pPr>
      <w:r w:rsidRPr="00E76D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6D22">
        <w:rPr>
          <w:rFonts w:eastAsia="Times New Roman"/>
          <w:b/>
          <w:bCs/>
          <w:sz w:val="20"/>
          <w:szCs w:val="20"/>
        </w:rPr>
        <w:t xml:space="preserve"> 0872200000221000064) </w:t>
      </w:r>
    </w:p>
    <w:p w:rsidR="00CE277D" w:rsidRPr="00E76D22" w:rsidRDefault="00CE277D">
      <w:pPr>
        <w:ind w:firstLine="567"/>
        <w:jc w:val="center"/>
        <w:rPr>
          <w:sz w:val="20"/>
          <w:szCs w:val="20"/>
        </w:rPr>
      </w:pPr>
    </w:p>
    <w:p w:rsidR="00CE277D" w:rsidRPr="00E76D22" w:rsidRDefault="00E76D22">
      <w:pPr>
        <w:ind w:firstLine="567"/>
        <w:jc w:val="right"/>
      </w:pPr>
      <w:r w:rsidRPr="00E76D22">
        <w:rPr>
          <w:rFonts w:eastAsia="Times New Roman"/>
          <w:sz w:val="20"/>
          <w:szCs w:val="20"/>
        </w:rPr>
        <w:t>11.01.22 11:12:00 (</w:t>
      </w:r>
      <w:r>
        <w:rPr>
          <w:rFonts w:eastAsia="Times New Roman"/>
          <w:sz w:val="20"/>
          <w:szCs w:val="20"/>
          <w:lang w:val="en-US"/>
        </w:rPr>
        <w:t>MSK</w:t>
      </w:r>
      <w:r w:rsidRPr="00E76D22">
        <w:rPr>
          <w:rFonts w:eastAsia="Times New Roman"/>
          <w:sz w:val="20"/>
          <w:szCs w:val="20"/>
        </w:rPr>
        <w:t>+00:00)</w:t>
      </w:r>
    </w:p>
    <w:p w:rsidR="00CE277D" w:rsidRPr="00E76D22" w:rsidRDefault="00CE277D">
      <w:pPr>
        <w:ind w:firstLine="567"/>
        <w:rPr>
          <w:rFonts w:eastAsia="Times New Roman"/>
          <w:sz w:val="20"/>
          <w:szCs w:val="20"/>
        </w:rPr>
      </w:pPr>
    </w:p>
    <w:p w:rsidR="00CE277D" w:rsidRDefault="00E76D2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191144, Санкт-Петербург, ПЕРЕУЛОК ДЕГТЯРНЫЙ, ДОМ 11/ЛИТЕР Б, ПОМЕЩЕНИЕ 1-Н</w:t>
      </w:r>
    </w:p>
    <w:p w:rsidR="00CE277D" w:rsidRDefault="00CE277D">
      <w:pPr>
        <w:rPr>
          <w:rFonts w:eastAsia="Times New Roman"/>
          <w:sz w:val="20"/>
          <w:szCs w:val="20"/>
        </w:rPr>
      </w:pPr>
    </w:p>
    <w:p w:rsidR="00CE277D" w:rsidRPr="00E76D22" w:rsidRDefault="00E76D22">
      <w:r>
        <w:rPr>
          <w:rFonts w:eastAsia="Times New Roman"/>
          <w:sz w:val="20"/>
          <w:szCs w:val="20"/>
        </w:rPr>
        <w:t>Организатор</w:t>
      </w:r>
      <w:r w:rsidRPr="00E76D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6D22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</w:t>
      </w:r>
      <w:bookmarkStart w:id="0" w:name="_GoBack"/>
      <w:bookmarkEnd w:id="0"/>
      <w:r w:rsidRPr="00E76D22">
        <w:rPr>
          <w:rFonts w:eastAsia="Times New Roman"/>
          <w:sz w:val="20"/>
          <w:szCs w:val="20"/>
        </w:rPr>
        <w:t>КОВКАМИ САНКТ-ПЕТЕРБУРГА"</w:t>
      </w:r>
    </w:p>
    <w:p w:rsidR="00CE277D" w:rsidRPr="00E76D22" w:rsidRDefault="00CE277D">
      <w:pPr>
        <w:rPr>
          <w:rFonts w:eastAsia="Times New Roman"/>
          <w:sz w:val="20"/>
          <w:szCs w:val="20"/>
        </w:rPr>
      </w:pPr>
    </w:p>
    <w:p w:rsidR="00CE277D" w:rsidRDefault="00E76D22">
      <w:r w:rsidRPr="00E76D22">
        <w:rPr>
          <w:rFonts w:eastAsia="Times New Roman"/>
          <w:sz w:val="20"/>
          <w:szCs w:val="20"/>
        </w:rPr>
        <w:t>Заказчик: САНКТ-ПЕТЕРБУРГСКОЕ ГОС</w:t>
      </w:r>
      <w:r w:rsidRPr="00E76D22">
        <w:rPr>
          <w:rFonts w:eastAsia="Times New Roman"/>
          <w:sz w:val="20"/>
          <w:szCs w:val="20"/>
        </w:rPr>
        <w:t>УДАРСТВЕННОЕ КАЗЕННОЕ УЧРЕЖДЕНИЕ "ГОРОДСКОЙ ЦЕНТР УПРАВЛЕНИЯ ПАРКОВКАМИ САНКТ-ПЕТЕРБУРГА"</w:t>
      </w:r>
    </w:p>
    <w:p w:rsidR="00CE277D" w:rsidRPr="00E76D22" w:rsidRDefault="00CE277D">
      <w:pPr>
        <w:rPr>
          <w:rFonts w:eastAsia="Times New Roman"/>
          <w:sz w:val="20"/>
          <w:szCs w:val="20"/>
        </w:rPr>
      </w:pPr>
    </w:p>
    <w:p w:rsidR="00CE277D" w:rsidRPr="00E76D22" w:rsidRDefault="00E76D22">
      <w:r>
        <w:rPr>
          <w:rFonts w:eastAsia="Times New Roman"/>
          <w:sz w:val="20"/>
          <w:szCs w:val="20"/>
        </w:rPr>
        <w:t>Наименование</w:t>
      </w:r>
      <w:r w:rsidRPr="00E76D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6D22">
        <w:rPr>
          <w:rFonts w:eastAsia="Times New Roman"/>
          <w:sz w:val="20"/>
          <w:szCs w:val="20"/>
        </w:rPr>
        <w:t xml:space="preserve">: </w:t>
      </w:r>
      <w:r w:rsidRPr="00E76D22">
        <w:rPr>
          <w:rFonts w:eastAsia="Times New Roman"/>
          <w:b/>
          <w:sz w:val="20"/>
          <w:szCs w:val="20"/>
        </w:rPr>
        <w:t xml:space="preserve">Оказание услуг по предрейсовому техническому осмотру транспортных средств </w:t>
      </w:r>
    </w:p>
    <w:p w:rsidR="00CE277D" w:rsidRPr="00E76D22" w:rsidRDefault="00CE277D">
      <w:pPr>
        <w:rPr>
          <w:rFonts w:eastAsia="Times New Roman"/>
          <w:sz w:val="20"/>
          <w:szCs w:val="20"/>
        </w:rPr>
      </w:pPr>
    </w:p>
    <w:p w:rsidR="00CE277D" w:rsidRPr="00E76D22" w:rsidRDefault="00E76D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 w:rsidRPr="00E76D22">
        <w:rPr>
          <w:rFonts w:eastAsia="Times New Roman"/>
          <w:b/>
          <w:sz w:val="20"/>
          <w:szCs w:val="20"/>
        </w:rPr>
        <w:t>212784201904478420100100780017120244</w:t>
      </w:r>
    </w:p>
    <w:p w:rsidR="00CE277D" w:rsidRDefault="00CE277D"/>
    <w:p w:rsidR="00CE277D" w:rsidRDefault="00E76D2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E76D22">
        <w:rPr>
          <w:rFonts w:eastAsia="Times New Roman"/>
          <w:b/>
          <w:sz w:val="20"/>
          <w:szCs w:val="20"/>
        </w:rPr>
        <w:t>1 634 943,31 руб.</w:t>
      </w:r>
    </w:p>
    <w:p w:rsidR="00CE277D" w:rsidRDefault="00CE277D">
      <w:pPr>
        <w:rPr>
          <w:rFonts w:eastAsia="Times New Roman"/>
          <w:sz w:val="20"/>
          <w:szCs w:val="20"/>
        </w:rPr>
      </w:pPr>
    </w:p>
    <w:p w:rsidR="00CE277D" w:rsidRDefault="00E76D2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E277D">
        <w:tc>
          <w:tcPr>
            <w:tcW w:w="3400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77D" w:rsidRDefault="00E76D22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77D">
        <w:tc>
          <w:tcPr>
            <w:tcW w:w="3400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77D" w:rsidRDefault="00E76D22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77D">
        <w:tc>
          <w:tcPr>
            <w:tcW w:w="3400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77D" w:rsidRDefault="00E76D22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77D">
        <w:tc>
          <w:tcPr>
            <w:tcW w:w="3400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77D" w:rsidRDefault="00E76D22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E277D">
        <w:tc>
          <w:tcPr>
            <w:tcW w:w="3400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E277D" w:rsidRDefault="00E76D22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E277D" w:rsidRDefault="00E76D2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E277D" w:rsidRDefault="00CE277D">
      <w:pPr>
        <w:rPr>
          <w:rFonts w:eastAsia="Times New Roman"/>
          <w:sz w:val="20"/>
          <w:szCs w:val="20"/>
        </w:rPr>
      </w:pPr>
    </w:p>
    <w:p w:rsidR="00CE277D" w:rsidRDefault="00E76D2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277D" w:rsidRDefault="00CE277D">
      <w:pPr>
        <w:rPr>
          <w:rFonts w:eastAsia="Times New Roman"/>
          <w:sz w:val="20"/>
          <w:szCs w:val="20"/>
        </w:rPr>
      </w:pPr>
    </w:p>
    <w:p w:rsidR="00CE277D" w:rsidRDefault="00E76D22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E277D" w:rsidRDefault="00CE277D">
      <w:pPr>
        <w:rPr>
          <w:rFonts w:eastAsia="Times New Roman"/>
        </w:rPr>
      </w:pPr>
    </w:p>
    <w:p w:rsidR="00CE277D" w:rsidRDefault="00CE277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E277D">
        <w:tc>
          <w:tcPr>
            <w:tcW w:w="9924" w:type="dxa"/>
            <w:gridSpan w:val="4"/>
            <w:shd w:val="clear" w:color="auto" w:fill="auto"/>
          </w:tcPr>
          <w:p w:rsidR="00CE277D" w:rsidRDefault="00E76D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E277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E277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r>
              <w:rPr>
                <w:sz w:val="20"/>
                <w:szCs w:val="20"/>
                <w:lang w:val="en-US"/>
              </w:rPr>
              <w:t>EA</w:t>
            </w:r>
            <w:r w:rsidRPr="00E76D22">
              <w:rPr>
                <w:sz w:val="20"/>
                <w:szCs w:val="20"/>
              </w:rPr>
              <w:t>-142940</w:t>
            </w:r>
          </w:p>
          <w:p w:rsidR="00CE277D" w:rsidRDefault="00E76D22">
            <w:r w:rsidRPr="00E76D22">
              <w:rPr>
                <w:sz w:val="20"/>
                <w:szCs w:val="20"/>
              </w:rPr>
              <w:t xml:space="preserve">САНКТ-ПЕТЕРБУРГСКОЕ ГОСУДАРСТВЕННОЕ УНИТАРНОЕ ПРЕДПРИЯТИЕ ПАССАЖИРСКОГО АВТОМОБИЛЬНОГО ТРАНСПОРТА </w:t>
            </w:r>
            <w:r w:rsidRPr="00E76D22">
              <w:rPr>
                <w:sz w:val="20"/>
                <w:szCs w:val="20"/>
              </w:rPr>
              <w:t>/ 7830001758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77D" w:rsidRDefault="00CE27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77D" w:rsidRDefault="00E76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7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r>
              <w:rPr>
                <w:sz w:val="20"/>
                <w:szCs w:val="20"/>
                <w:lang w:val="en-US"/>
              </w:rPr>
              <w:t>EA</w:t>
            </w:r>
            <w:r w:rsidRPr="00E76D22">
              <w:rPr>
                <w:sz w:val="20"/>
                <w:szCs w:val="20"/>
              </w:rPr>
              <w:t>-142940</w:t>
            </w:r>
          </w:p>
          <w:p w:rsidR="00CE277D" w:rsidRDefault="00E76D22">
            <w:r w:rsidRPr="00E76D22">
              <w:rPr>
                <w:sz w:val="20"/>
                <w:szCs w:val="20"/>
              </w:rPr>
              <w:t>САНКТ-ПЕТЕРБУРГСКОЕ ГОСУДАРСТВЕННОЕ УНИТАРНОЕ ПРЕДПРИЯТИЕ ПАССАЖИРСКОГО АВТОМОБИЛЬНОГО ТРАНСПОРТА / 7830001758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77D" w:rsidRDefault="00CE27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77D" w:rsidRDefault="00E76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7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r>
              <w:rPr>
                <w:sz w:val="20"/>
                <w:szCs w:val="20"/>
                <w:lang w:val="en-US"/>
              </w:rPr>
              <w:t>EA</w:t>
            </w:r>
            <w:r w:rsidRPr="00E76D22">
              <w:rPr>
                <w:sz w:val="20"/>
                <w:szCs w:val="20"/>
              </w:rPr>
              <w:t>-142940</w:t>
            </w:r>
          </w:p>
          <w:p w:rsidR="00CE277D" w:rsidRDefault="00E76D22">
            <w:r w:rsidRPr="00E76D22">
              <w:rPr>
                <w:sz w:val="20"/>
                <w:szCs w:val="20"/>
              </w:rPr>
              <w:t>САНКТ-ПЕТЕРБУРГСКОЕ ГОСУДАРСТВЕННОЕ УНИТАРНОЕ ПРЕДПРИЯТИЕ ПАССАЖИРСКОГО АВТОМОБИЛЬНОГО ТРАНСПОРТА / 7830001758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77D" w:rsidRDefault="00CE27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77D" w:rsidRDefault="00E76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7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r>
              <w:rPr>
                <w:sz w:val="20"/>
                <w:szCs w:val="20"/>
                <w:lang w:val="en-US"/>
              </w:rPr>
              <w:t>EA</w:t>
            </w:r>
            <w:r w:rsidRPr="00E76D22">
              <w:rPr>
                <w:sz w:val="20"/>
                <w:szCs w:val="20"/>
              </w:rPr>
              <w:t>-142940</w:t>
            </w:r>
          </w:p>
          <w:p w:rsidR="00CE277D" w:rsidRDefault="00E76D22">
            <w:r w:rsidRPr="00E76D22">
              <w:rPr>
                <w:sz w:val="20"/>
                <w:szCs w:val="20"/>
              </w:rPr>
              <w:t>САНКТ-ПЕТЕРБУРГСКОЕ ГОСУДАРСТВЕННОЕ УНИТАРНОЕ ПРЕДПРИЯТИЕ ПАССАЖИР</w:t>
            </w:r>
            <w:r w:rsidRPr="00E76D22">
              <w:rPr>
                <w:sz w:val="20"/>
                <w:szCs w:val="20"/>
              </w:rPr>
              <w:t>СКОГО АВТОМОБИЛЬНОГО ТРАНСПОРТА / 7830001758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77D" w:rsidRDefault="00CE27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77D" w:rsidRDefault="00E76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277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r>
              <w:rPr>
                <w:sz w:val="20"/>
                <w:szCs w:val="20"/>
                <w:lang w:val="en-US"/>
              </w:rPr>
              <w:t>EA</w:t>
            </w:r>
            <w:r w:rsidRPr="00E76D22">
              <w:rPr>
                <w:sz w:val="20"/>
                <w:szCs w:val="20"/>
              </w:rPr>
              <w:t>-142940</w:t>
            </w:r>
          </w:p>
          <w:p w:rsidR="00CE277D" w:rsidRDefault="00E76D22">
            <w:r w:rsidRPr="00E76D22">
              <w:rPr>
                <w:sz w:val="20"/>
                <w:szCs w:val="20"/>
              </w:rPr>
              <w:t>САНКТ-ПЕТЕРБУРГСКОЕ ГОСУДАРСТВЕННОЕ УНИТАРНОЕ ПРЕДПРИЯТИЕ ПАССАЖИРСКОГО АВТОМОБИЛЬНОГО ТРАНСПОРТА / 7830001758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E277D" w:rsidRDefault="00CE277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E277D" w:rsidRDefault="00E76D2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Орлова </w:t>
            </w:r>
            <w:r>
              <w:rPr>
                <w:sz w:val="20"/>
                <w:szCs w:val="20"/>
                <w:lang w:val="en-US"/>
              </w:rPr>
              <w:t>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E277D" w:rsidRDefault="00E76D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277D" w:rsidRDefault="00CE277D"/>
    <w:p w:rsidR="00CE277D" w:rsidRDefault="00CE277D">
      <w:pPr>
        <w:jc w:val="both"/>
        <w:rPr>
          <w:sz w:val="20"/>
          <w:szCs w:val="20"/>
          <w:lang w:val="en-US"/>
        </w:rPr>
      </w:pPr>
    </w:p>
    <w:p w:rsidR="00CE277D" w:rsidRPr="00E76D22" w:rsidRDefault="00E76D22">
      <w:pPr>
        <w:jc w:val="both"/>
        <w:rPr>
          <w:b/>
        </w:rPr>
      </w:pPr>
      <w:bookmarkStart w:id="1" w:name="__DdeLink__136_4014115248"/>
      <w:bookmarkEnd w:id="1"/>
      <w:r w:rsidRPr="00E76D2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</w:t>
      </w:r>
      <w:r w:rsidRPr="00E76D22">
        <w:rPr>
          <w:rFonts w:eastAsia="Times New Roman"/>
          <w:sz w:val="20"/>
          <w:szCs w:val="20"/>
        </w:rPr>
        <w:t xml:space="preserve"> обеспечения государственных и муниципальных нужд» контракт </w:t>
      </w:r>
      <w:r w:rsidRPr="00E76D22">
        <w:rPr>
          <w:rFonts w:eastAsia="Times New Roman"/>
          <w:b/>
          <w:sz w:val="20"/>
          <w:szCs w:val="20"/>
        </w:rPr>
        <w:t>заключается с единственным участником САНКТ-ПЕТЕРБУРГСКОЕ ГОСУДАРСТВЕННОЕ УНИТАРНОЕ ПРЕДПРИЯТИЕ ПАССАЖИРСКОГО АВТОМОБИЛЬНОГО ТРАНСПОРТА.</w:t>
      </w:r>
    </w:p>
    <w:p w:rsidR="00CE277D" w:rsidRPr="00E76D22" w:rsidRDefault="00CE277D">
      <w:pPr>
        <w:jc w:val="both"/>
        <w:rPr>
          <w:b/>
          <w:sz w:val="20"/>
          <w:szCs w:val="20"/>
        </w:rPr>
      </w:pPr>
    </w:p>
    <w:p w:rsidR="00CE277D" w:rsidRDefault="00E76D2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</w:t>
      </w:r>
      <w:r>
        <w:rPr>
          <w:rFonts w:eastAsia="Times New Roman"/>
          <w:sz w:val="20"/>
          <w:szCs w:val="20"/>
        </w:rPr>
        <w:t xml:space="preserve">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</w:t>
      </w:r>
      <w:r>
        <w:rPr>
          <w:rFonts w:eastAsia="Times New Roman"/>
          <w:sz w:val="20"/>
          <w:szCs w:val="20"/>
        </w:rPr>
        <w:t xml:space="preserve"> подачи заявок на участие в электронном аукционе оператором электронной площадки зарегистрирована только одна заявка.</w:t>
      </w:r>
    </w:p>
    <w:p w:rsidR="00CE277D" w:rsidRDefault="00CE277D">
      <w:pPr>
        <w:jc w:val="both"/>
        <w:rPr>
          <w:rFonts w:eastAsia="Times New Roman"/>
          <w:sz w:val="20"/>
          <w:szCs w:val="20"/>
        </w:rPr>
      </w:pPr>
    </w:p>
    <w:p w:rsidR="00CE277D" w:rsidRDefault="00E76D22">
      <w:pPr>
        <w:jc w:val="both"/>
      </w:pPr>
      <w:r w:rsidRPr="00E76D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</w:t>
      </w:r>
      <w:r>
        <w:rPr>
          <w:rFonts w:eastAsia="Times New Roman"/>
          <w:sz w:val="20"/>
          <w:szCs w:val="20"/>
        </w:rPr>
        <w:t>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277D" w:rsidRDefault="00CE277D">
      <w:pPr>
        <w:jc w:val="both"/>
        <w:rPr>
          <w:rFonts w:eastAsia="Times New Roman"/>
          <w:sz w:val="20"/>
          <w:szCs w:val="20"/>
        </w:rPr>
      </w:pPr>
    </w:p>
    <w:p w:rsidR="00CE277D" w:rsidRDefault="00E76D22">
      <w:r>
        <w:rPr>
          <w:rFonts w:eastAsia="Times New Roman"/>
          <w:sz w:val="20"/>
          <w:szCs w:val="20"/>
        </w:rPr>
        <w:t>Подписи</w:t>
      </w:r>
    </w:p>
    <w:p w:rsidR="00CE277D" w:rsidRDefault="00CE27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E277D">
        <w:tc>
          <w:tcPr>
            <w:tcW w:w="3307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77D" w:rsidRDefault="00CE27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CE277D">
        <w:tc>
          <w:tcPr>
            <w:tcW w:w="3307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77D" w:rsidRDefault="00CE27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E277D">
        <w:tc>
          <w:tcPr>
            <w:tcW w:w="3307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77D" w:rsidRDefault="00CE27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CE277D">
        <w:tc>
          <w:tcPr>
            <w:tcW w:w="3307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77D" w:rsidRDefault="00CE27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CE277D">
        <w:tc>
          <w:tcPr>
            <w:tcW w:w="3307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E277D" w:rsidRDefault="00CE277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E277D" w:rsidRDefault="00E76D22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E76D2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277D"/>
    <w:rsid w:val="00CE277D"/>
    <w:rsid w:val="00E7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7F3F6-25D2-41A3-94C6-33A41918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590</Words>
  <Characters>3363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Большакова Татьяна Станиславовна</cp:lastModifiedBy>
  <cp:revision>109</cp:revision>
  <dcterms:created xsi:type="dcterms:W3CDTF">2018-07-02T14:52:00Z</dcterms:created>
  <dcterms:modified xsi:type="dcterms:W3CDTF">2022-01-11T08:13:00Z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