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D1" w:rsidRDefault="002014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0147B" w:rsidRPr="0020147B" w:rsidRDefault="0020147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экспандеров тканевых для кожного порта</w:t>
      </w:r>
    </w:p>
    <w:p w:rsidR="001916D1" w:rsidRDefault="0020147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1916D1" w:rsidRDefault="0020147B">
      <w:pPr>
        <w:ind w:firstLine="567"/>
        <w:jc w:val="center"/>
      </w:pPr>
      <w:r w:rsidRPr="002014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147B">
        <w:rPr>
          <w:rFonts w:eastAsia="Times New Roman"/>
          <w:b/>
          <w:bCs/>
          <w:sz w:val="20"/>
          <w:szCs w:val="20"/>
        </w:rPr>
        <w:t xml:space="preserve"> 0372200047721000772) </w:t>
      </w:r>
    </w:p>
    <w:p w:rsidR="001916D1" w:rsidRPr="0020147B" w:rsidRDefault="001916D1">
      <w:pPr>
        <w:ind w:firstLine="567"/>
        <w:jc w:val="center"/>
        <w:rPr>
          <w:sz w:val="20"/>
          <w:szCs w:val="20"/>
        </w:rPr>
      </w:pPr>
    </w:p>
    <w:p w:rsidR="001916D1" w:rsidRDefault="0020147B">
      <w:pPr>
        <w:ind w:firstLine="567"/>
        <w:jc w:val="right"/>
      </w:pPr>
      <w:r w:rsidRPr="0020147B">
        <w:rPr>
          <w:rFonts w:eastAsia="Times New Roman"/>
          <w:sz w:val="20"/>
          <w:szCs w:val="20"/>
        </w:rPr>
        <w:t>12.01.22 10:48:02 (</w:t>
      </w:r>
      <w:r>
        <w:rPr>
          <w:rFonts w:eastAsia="Times New Roman"/>
          <w:sz w:val="20"/>
          <w:szCs w:val="20"/>
          <w:lang w:val="en-US"/>
        </w:rPr>
        <w:t>MSK</w:t>
      </w:r>
      <w:r w:rsidRPr="0020147B">
        <w:rPr>
          <w:rFonts w:eastAsia="Times New Roman"/>
          <w:sz w:val="20"/>
          <w:szCs w:val="20"/>
        </w:rPr>
        <w:t>+00:00)</w:t>
      </w:r>
    </w:p>
    <w:p w:rsidR="001916D1" w:rsidRPr="0020147B" w:rsidRDefault="001916D1">
      <w:pPr>
        <w:ind w:firstLine="567"/>
        <w:rPr>
          <w:rFonts w:eastAsia="Times New Roman"/>
          <w:sz w:val="20"/>
          <w:szCs w:val="20"/>
        </w:rPr>
      </w:pPr>
    </w:p>
    <w:p w:rsidR="001916D1" w:rsidRDefault="0020147B">
      <w:r>
        <w:rPr>
          <w:rFonts w:eastAsia="Times New Roman"/>
          <w:sz w:val="20"/>
          <w:szCs w:val="20"/>
        </w:rPr>
        <w:t>Организатор</w:t>
      </w:r>
      <w:r w:rsidRPr="002014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147B">
        <w:rPr>
          <w:rFonts w:eastAsia="Times New Roman"/>
          <w:sz w:val="20"/>
          <w:szCs w:val="20"/>
        </w:rPr>
        <w:t xml:space="preserve">: </w:t>
      </w:r>
      <w:r w:rsidRPr="0020147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916D1" w:rsidRPr="0020147B" w:rsidRDefault="001916D1">
      <w:pPr>
        <w:rPr>
          <w:rFonts w:eastAsia="Times New Roman"/>
          <w:sz w:val="20"/>
          <w:szCs w:val="20"/>
        </w:rPr>
      </w:pPr>
    </w:p>
    <w:p w:rsidR="001916D1" w:rsidRDefault="0020147B">
      <w:r>
        <w:rPr>
          <w:rFonts w:eastAsia="Times New Roman"/>
          <w:sz w:val="20"/>
          <w:szCs w:val="20"/>
        </w:rPr>
        <w:t>Заказчик</w:t>
      </w:r>
      <w:r w:rsidRPr="0020147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916D1" w:rsidRPr="0020147B" w:rsidRDefault="001916D1">
      <w:pPr>
        <w:rPr>
          <w:rFonts w:eastAsia="Times New Roman"/>
          <w:sz w:val="20"/>
          <w:szCs w:val="20"/>
        </w:rPr>
      </w:pPr>
    </w:p>
    <w:p w:rsidR="001916D1" w:rsidRPr="0020147B" w:rsidRDefault="0020147B" w:rsidP="0020147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20147B">
        <w:rPr>
          <w:rFonts w:eastAsia="Times New Roman"/>
          <w:b/>
          <w:sz w:val="20"/>
          <w:szCs w:val="20"/>
        </w:rPr>
        <w:t>Поставка экспандеров тканевых для кожного порта в СПб ГБУЗ «Городская больница № 40» в 2022 году</w:t>
      </w:r>
    </w:p>
    <w:p w:rsidR="001916D1" w:rsidRPr="0020147B" w:rsidRDefault="001916D1" w:rsidP="0020147B">
      <w:pPr>
        <w:jc w:val="both"/>
        <w:rPr>
          <w:rFonts w:eastAsia="Times New Roman"/>
          <w:b/>
          <w:sz w:val="20"/>
          <w:szCs w:val="20"/>
        </w:rPr>
      </w:pPr>
    </w:p>
    <w:p w:rsidR="001916D1" w:rsidRPr="0020147B" w:rsidRDefault="0020147B" w:rsidP="0020147B">
      <w:pPr>
        <w:jc w:val="both"/>
        <w:rPr>
          <w:b/>
        </w:rPr>
      </w:pPr>
      <w:r w:rsidRPr="0020147B">
        <w:rPr>
          <w:rFonts w:eastAsia="Times New Roman"/>
          <w:b/>
          <w:sz w:val="20"/>
          <w:szCs w:val="20"/>
        </w:rPr>
        <w:t>Начальная (максимальная) цена контракта: 1 992 720,00 руб.</w:t>
      </w:r>
    </w:p>
    <w:p w:rsidR="001916D1" w:rsidRDefault="001916D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1916D1" w:rsidRPr="0020147B" w:rsidTr="0020147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16D1" w:rsidRPr="0020147B" w:rsidRDefault="0020147B">
            <w:pPr>
              <w:pStyle w:val="af8"/>
              <w:rPr>
                <w:sz w:val="16"/>
              </w:rPr>
            </w:pPr>
            <w:proofErr w:type="spellStart"/>
            <w:r w:rsidRPr="0020147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916D1" w:rsidRPr="002014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916D1" w:rsidRPr="0020147B" w:rsidRDefault="0020147B">
                  <w:pPr>
                    <w:jc w:val="both"/>
                    <w:rPr>
                      <w:sz w:val="16"/>
                    </w:rPr>
                  </w:pPr>
                  <w:r w:rsidRPr="0020147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</w:t>
                  </w:r>
                  <w:r w:rsidRPr="0020147B">
                    <w:rPr>
                      <w:sz w:val="16"/>
                      <w:szCs w:val="20"/>
                    </w:rPr>
                    <w:t>ьного закона № 44-ФЗ)</w:t>
                  </w:r>
                </w:p>
                <w:p w:rsidR="001916D1" w:rsidRPr="0020147B" w:rsidRDefault="0020147B">
                  <w:pPr>
                    <w:jc w:val="both"/>
                    <w:rPr>
                      <w:sz w:val="16"/>
                    </w:rPr>
                  </w:pPr>
                  <w:r w:rsidRPr="0020147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0147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0147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916D1" w:rsidRPr="002014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916D1" w:rsidRPr="0020147B" w:rsidRDefault="0020147B">
                  <w:pPr>
                    <w:jc w:val="both"/>
                    <w:rPr>
                      <w:sz w:val="16"/>
                    </w:rPr>
                  </w:pPr>
                  <w:r w:rsidRPr="0020147B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20147B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1916D1" w:rsidRPr="0020147B" w:rsidRDefault="0020147B">
                  <w:pPr>
                    <w:jc w:val="both"/>
                    <w:rPr>
                      <w:sz w:val="16"/>
                    </w:rPr>
                  </w:pPr>
                  <w:r w:rsidRPr="0020147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20147B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1916D1" w:rsidRPr="0020147B" w:rsidRDefault="001916D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916D1" w:rsidRPr="0020147B" w:rsidTr="0020147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16D1" w:rsidRPr="0020147B" w:rsidRDefault="0020147B">
            <w:pPr>
              <w:pStyle w:val="af8"/>
              <w:rPr>
                <w:sz w:val="16"/>
              </w:rPr>
            </w:pPr>
            <w:proofErr w:type="spellStart"/>
            <w:r w:rsidRPr="0020147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4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47"/>
            </w:tblGrid>
            <w:tr w:rsidR="001916D1" w:rsidRPr="0020147B" w:rsidTr="0020147B">
              <w:trPr>
                <w:trHeight w:val="340"/>
              </w:trPr>
              <w:tc>
                <w:tcPr>
                  <w:tcW w:w="8447" w:type="dxa"/>
                  <w:shd w:val="clear" w:color="auto" w:fill="auto"/>
                </w:tcPr>
                <w:p w:rsidR="001916D1" w:rsidRPr="0020147B" w:rsidRDefault="0020147B">
                  <w:pPr>
                    <w:jc w:val="both"/>
                    <w:rPr>
                      <w:sz w:val="16"/>
                    </w:rPr>
                  </w:pPr>
                  <w:r w:rsidRPr="0020147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 w:rsidRPr="0020147B">
                    <w:rPr>
                      <w:sz w:val="16"/>
                    </w:rPr>
                    <w:t xml:space="preserve"> </w:t>
                  </w:r>
                  <w:bookmarkStart w:id="0" w:name="_GoBack"/>
                  <w:bookmarkEnd w:id="0"/>
                  <w:proofErr w:type="gramStart"/>
                  <w:r w:rsidRPr="0020147B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1916D1" w:rsidRPr="0020147B" w:rsidTr="0020147B">
              <w:trPr>
                <w:trHeight w:val="170"/>
              </w:trPr>
              <w:tc>
                <w:tcPr>
                  <w:tcW w:w="8447" w:type="dxa"/>
                  <w:shd w:val="clear" w:color="auto" w:fill="auto"/>
                </w:tcPr>
                <w:p w:rsidR="001916D1" w:rsidRPr="0020147B" w:rsidRDefault="0020147B">
                  <w:pPr>
                    <w:jc w:val="both"/>
                    <w:rPr>
                      <w:sz w:val="16"/>
                    </w:rPr>
                  </w:pPr>
                  <w:r w:rsidRPr="0020147B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 w:rsidRPr="0020147B">
                    <w:rPr>
                      <w:sz w:val="16"/>
                    </w:rPr>
                    <w:t xml:space="preserve"> </w:t>
                  </w:r>
                  <w:proofErr w:type="gramStart"/>
                  <w:r w:rsidRPr="0020147B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1916D1" w:rsidRPr="0020147B" w:rsidRDefault="001916D1">
            <w:pPr>
              <w:pStyle w:val="af8"/>
              <w:rPr>
                <w:sz w:val="16"/>
                <w:szCs w:val="20"/>
              </w:rPr>
            </w:pPr>
          </w:p>
        </w:tc>
      </w:tr>
      <w:tr w:rsidR="001916D1" w:rsidRPr="0020147B" w:rsidTr="0020147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16D1" w:rsidRPr="0020147B" w:rsidRDefault="0020147B">
            <w:pPr>
              <w:pStyle w:val="af8"/>
              <w:rPr>
                <w:sz w:val="16"/>
              </w:rPr>
            </w:pPr>
            <w:proofErr w:type="spellStart"/>
            <w:r w:rsidRPr="0020147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916D1" w:rsidRPr="0020147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916D1" w:rsidRPr="0020147B" w:rsidRDefault="0020147B">
                  <w:pPr>
                    <w:jc w:val="both"/>
                    <w:rPr>
                      <w:sz w:val="16"/>
                    </w:rPr>
                  </w:pPr>
                  <w:r w:rsidRPr="0020147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</w:t>
                  </w:r>
                  <w:r w:rsidRPr="0020147B">
                    <w:rPr>
                      <w:sz w:val="16"/>
                      <w:szCs w:val="20"/>
                    </w:rPr>
                    <w:t>ьей 14 Федерального закона № 44-ФЗ</w:t>
                  </w:r>
                </w:p>
              </w:tc>
            </w:tr>
          </w:tbl>
          <w:p w:rsidR="001916D1" w:rsidRPr="0020147B" w:rsidRDefault="001916D1">
            <w:pPr>
              <w:pStyle w:val="af8"/>
              <w:rPr>
                <w:sz w:val="16"/>
                <w:szCs w:val="20"/>
              </w:rPr>
            </w:pPr>
          </w:p>
        </w:tc>
      </w:tr>
    </w:tbl>
    <w:p w:rsidR="001916D1" w:rsidRDefault="001916D1">
      <w:pPr>
        <w:rPr>
          <w:rFonts w:eastAsia="Times New Roman"/>
          <w:sz w:val="20"/>
          <w:szCs w:val="20"/>
        </w:rPr>
      </w:pPr>
    </w:p>
    <w:p w:rsidR="001916D1" w:rsidRDefault="002014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16D1">
        <w:tc>
          <w:tcPr>
            <w:tcW w:w="4960" w:type="dxa"/>
            <w:shd w:val="clear" w:color="auto" w:fill="auto"/>
          </w:tcPr>
          <w:p w:rsidR="001916D1" w:rsidRDefault="002014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6D1" w:rsidRDefault="0020147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916D1">
        <w:tc>
          <w:tcPr>
            <w:tcW w:w="4960" w:type="dxa"/>
            <w:shd w:val="clear" w:color="auto" w:fill="auto"/>
          </w:tcPr>
          <w:p w:rsidR="001916D1" w:rsidRDefault="0020147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6D1" w:rsidRDefault="0020147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916D1">
        <w:tc>
          <w:tcPr>
            <w:tcW w:w="4960" w:type="dxa"/>
            <w:shd w:val="clear" w:color="auto" w:fill="auto"/>
          </w:tcPr>
          <w:p w:rsidR="001916D1" w:rsidRDefault="002014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6D1" w:rsidRDefault="0020147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916D1" w:rsidRDefault="001916D1">
      <w:pPr>
        <w:rPr>
          <w:rFonts w:eastAsia="Times New Roman"/>
          <w:sz w:val="20"/>
          <w:szCs w:val="20"/>
        </w:rPr>
      </w:pPr>
    </w:p>
    <w:p w:rsidR="001916D1" w:rsidRDefault="0020147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916D1" w:rsidRDefault="001916D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916D1">
        <w:tc>
          <w:tcPr>
            <w:tcW w:w="9922" w:type="dxa"/>
            <w:shd w:val="clear" w:color="auto" w:fill="auto"/>
          </w:tcPr>
          <w:p w:rsidR="001916D1" w:rsidRDefault="002014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916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6D1" w:rsidRDefault="0020147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EA-141690</w:t>
            </w:r>
          </w:p>
          <w:p w:rsidR="001916D1" w:rsidRDefault="0020147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1916D1" w:rsidRDefault="0020147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1 903 047,60 руб.</w:t>
            </w:r>
          </w:p>
          <w:p w:rsidR="001916D1" w:rsidRDefault="00201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147B">
              <w:rPr>
                <w:sz w:val="20"/>
                <w:szCs w:val="20"/>
              </w:rPr>
              <w:t xml:space="preserve">: </w:t>
            </w:r>
            <w:r w:rsidRPr="0020147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916D1" w:rsidRDefault="002014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916D1" w:rsidRDefault="0020147B" w:rsidP="0020147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1916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6D1" w:rsidRDefault="0020147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EA-142025</w:t>
            </w:r>
          </w:p>
          <w:p w:rsidR="001916D1" w:rsidRDefault="0020147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"МЕДАПС СПБ" / 7801295373</w:t>
            </w:r>
          </w:p>
          <w:p w:rsidR="001916D1" w:rsidRDefault="0020147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1 913 011,20 руб.</w:t>
            </w:r>
          </w:p>
          <w:p w:rsidR="001916D1" w:rsidRDefault="002014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147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916D1" w:rsidRDefault="002014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916D1" w:rsidRDefault="0020147B" w:rsidP="0020147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</w:t>
            </w:r>
            <w:r>
              <w:rPr>
                <w:sz w:val="20"/>
                <w:szCs w:val="20"/>
              </w:rPr>
              <w:t>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916D1" w:rsidRPr="0020147B" w:rsidRDefault="001916D1">
      <w:pPr>
        <w:jc w:val="both"/>
        <w:rPr>
          <w:rFonts w:eastAsia="Times New Roman"/>
          <w:sz w:val="20"/>
          <w:szCs w:val="20"/>
        </w:rPr>
      </w:pPr>
    </w:p>
    <w:p w:rsidR="001916D1" w:rsidRDefault="0020147B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"ИНТЕХМЕД" с ценой контр</w:t>
      </w:r>
      <w:r>
        <w:rPr>
          <w:rFonts w:eastAsia="Times New Roman"/>
          <w:b/>
          <w:bCs/>
          <w:sz w:val="20"/>
          <w:szCs w:val="20"/>
        </w:rPr>
        <w:t xml:space="preserve">акта </w:t>
      </w:r>
      <w:r w:rsidRPr="0020147B">
        <w:rPr>
          <w:rFonts w:eastAsia="Times New Roman"/>
          <w:b/>
          <w:bCs/>
          <w:sz w:val="20"/>
          <w:szCs w:val="20"/>
        </w:rPr>
        <w:t>1 903 047,60 руб.</w:t>
      </w:r>
    </w:p>
    <w:p w:rsidR="0020147B" w:rsidRPr="0020147B" w:rsidRDefault="0020147B">
      <w:pPr>
        <w:jc w:val="both"/>
        <w:rPr>
          <w:sz w:val="18"/>
          <w:lang w:val="en-US"/>
        </w:rPr>
      </w:pPr>
    </w:p>
    <w:p w:rsidR="001916D1" w:rsidRDefault="0020147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1916D1" w:rsidRDefault="001916D1">
      <w:pPr>
        <w:rPr>
          <w:rFonts w:eastAsia="Times New Roman"/>
          <w:sz w:val="20"/>
          <w:szCs w:val="20"/>
        </w:rPr>
      </w:pPr>
    </w:p>
    <w:p w:rsidR="001916D1" w:rsidRDefault="002014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916D1" w:rsidRDefault="001916D1">
      <w:pPr>
        <w:rPr>
          <w:rFonts w:eastAsia="Times New Roman"/>
          <w:sz w:val="20"/>
          <w:szCs w:val="20"/>
        </w:rPr>
      </w:pPr>
    </w:p>
    <w:p w:rsidR="001916D1" w:rsidRDefault="0020147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916D1" w:rsidRDefault="001916D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916D1">
        <w:tc>
          <w:tcPr>
            <w:tcW w:w="3307" w:type="dxa"/>
            <w:shd w:val="clear" w:color="auto" w:fill="auto"/>
            <w:vAlign w:val="bottom"/>
          </w:tcPr>
          <w:p w:rsidR="001916D1" w:rsidRDefault="002014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16D1" w:rsidRDefault="001916D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16D1" w:rsidRDefault="002014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916D1">
        <w:tc>
          <w:tcPr>
            <w:tcW w:w="3307" w:type="dxa"/>
            <w:shd w:val="clear" w:color="auto" w:fill="auto"/>
            <w:vAlign w:val="bottom"/>
          </w:tcPr>
          <w:p w:rsidR="001916D1" w:rsidRDefault="002014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16D1" w:rsidRDefault="001916D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16D1" w:rsidRDefault="0020147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916D1">
        <w:tc>
          <w:tcPr>
            <w:tcW w:w="3307" w:type="dxa"/>
            <w:shd w:val="clear" w:color="auto" w:fill="auto"/>
            <w:vAlign w:val="bottom"/>
          </w:tcPr>
          <w:p w:rsidR="001916D1" w:rsidRDefault="002014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16D1" w:rsidRDefault="001916D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16D1" w:rsidRDefault="0020147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20147B"/>
    <w:sectPr w:rsidR="00000000" w:rsidSect="0020147B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147B">
      <w:r>
        <w:separator/>
      </w:r>
    </w:p>
  </w:endnote>
  <w:endnote w:type="continuationSeparator" w:id="0">
    <w:p w:rsidR="00000000" w:rsidRDefault="00201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6D1" w:rsidRDefault="001916D1">
    <w:pPr>
      <w:jc w:val="both"/>
      <w:rPr>
        <w:sz w:val="18"/>
        <w:szCs w:val="18"/>
        <w:vertAlign w:val="superscript"/>
      </w:rPr>
    </w:pPr>
  </w:p>
  <w:p w:rsidR="001916D1" w:rsidRDefault="001916D1">
    <w:pPr>
      <w:pStyle w:val="afd"/>
    </w:pPr>
  </w:p>
  <w:p w:rsidR="001916D1" w:rsidRDefault="001916D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6D1" w:rsidRDefault="001916D1"/>
  </w:footnote>
  <w:footnote w:type="continuationSeparator" w:id="0">
    <w:p w:rsidR="001916D1" w:rsidRDefault="0020147B">
      <w:r>
        <w:continuationSeparator/>
      </w:r>
    </w:p>
  </w:footnote>
  <w:footnote w:id="1">
    <w:p w:rsidR="001916D1" w:rsidRDefault="0020147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</w:t>
      </w:r>
      <w:r>
        <w:rPr>
          <w:sz w:val="16"/>
          <w:szCs w:val="16"/>
        </w:rPr>
        <w:t>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6D1"/>
    <w:rsid w:val="001916D1"/>
    <w:rsid w:val="0020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CLFkRLt6bIRiUgxkfcbNJEJjiectIye/tznOKqx74bs=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DZSC20i8OVLCerHdJHszJMCIsgxOZYLhK6tIqkPcAvI=</DigestValue>
    </Reference>
  </SignedInfo>
  <SignatureValue>TuAmoRNAE8q7t6CFYXNy8erJAD2LeP8N51wqWaBaqF3Z8doaACYGj0u6Tdb0MmWa
MUq1znk3AGQCBjiZ5CUB+g==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N8Es+2Ypoq1GrXP17Gc3JDu3Y0o=</DigestValue>
      </Reference>
      <Reference URI="/word/endnotes.xml?ContentType=application/vnd.openxmlformats-officedocument.wordprocessingml.endnotes+xml">
        <DigestMethod Algorithm="http://www.w3.org/2000/09/xmldsig#sha1"/>
        <DigestValue>qXWRLXN1P1VnYAqngfTdj1SPg9c=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ei8rW1Y8U3hvofEx+B0e+MfJEH8=</DigestValue>
      </Reference>
      <Reference URI="/word/footnotes.xml?ContentType=application/vnd.openxmlformats-officedocument.wordprocessingml.footnotes+xml">
        <DigestMethod Algorithm="http://www.w3.org/2000/09/xmldsig#sha1"/>
        <DigestValue>TeepmV9zGqFlZ7npEq5Eio8IrSU=</DigestValue>
      </Reference>
      <Reference URI="/word/settings.xml?ContentType=application/vnd.openxmlformats-officedocument.wordprocessingml.settings+xml">
        <DigestMethod Algorithm="http://www.w3.org/2000/09/xmldsig#sha1"/>
        <DigestValue>t5P1LL25L75RjzOsg1f85SK21d4=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2022-01-12T07:55:34Z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2022-01-12T07:55:34Z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Ze7h8BUPlTxQQHZf5HBHXpcr2xZ7ElCvfXsnlaUVuY4=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LNlItOPDjY8Zw+5jKK03kW6QHATg/wHbZTc/5gCIT6s=</DigestValue>
    </Reference>
  </SignedInfo>
  <SignatureValue>OtdlDq4cOhZQEiJIWd8whVlhdAjHxnypxdVWLNyt2+cOW7mkYwy5MFwbU5cDjLFv
jsz/k/vtAe8fQA1kiOip9w==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N8Es+2Ypoq1GrXP17Gc3JDu3Y0o=</DigestValue>
      </Reference>
      <Reference URI="/word/endnotes.xml?ContentType=application/vnd.openxmlformats-officedocument.wordprocessingml.endnotes+xml">
        <DigestMethod Algorithm="http://www.w3.org/2000/09/xmldsig#sha1"/>
        <DigestValue>qXWRLXN1P1VnYAqngfTdj1SPg9c=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ei8rW1Y8U3hvofEx+B0e+MfJEH8=</DigestValue>
      </Reference>
      <Reference URI="/word/footnotes.xml?ContentType=application/vnd.openxmlformats-officedocument.wordprocessingml.footnotes+xml">
        <DigestMethod Algorithm="http://www.w3.org/2000/09/xmldsig#sha1"/>
        <DigestValue>TeepmV9zGqFlZ7npEq5Eio8IrSU=</DigestValue>
      </Reference>
      <Reference URI="/word/settings.xml?ContentType=application/vnd.openxmlformats-officedocument.wordprocessingml.settings+xml">
        <DigestMethod Algorithm="http://www.w3.org/2000/09/xmldsig#sha1"/>
        <DigestValue>t5P1LL25L75RjzOsg1f85SK21d4=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2022-01-12T07:55:38Z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2022-01-12T07:55:38Z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+7Aj38IuDUshI0AyZ2+N1pXFGum3NS5ylxQVCdQrUiI=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zym+LjEn3KY+IM2b73oxrsKo+aak+3ByNFnoJhCcX+Y=</DigestValue>
    </Reference>
  </SignedInfo>
  <SignatureValue>rrKJKLUWTjL5Yx1Ol4gSzIgediUjJzsfsYrMROn7l7XMpcih37EvxkXGZ3TiX71Y
K7c1gzvWTvhu5jtaZNrwKg==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N8Es+2Ypoq1GrXP17Gc3JDu3Y0o=</DigestValue>
      </Reference>
      <Reference URI="/word/endnotes.xml?ContentType=application/vnd.openxmlformats-officedocument.wordprocessingml.endnotes+xml">
        <DigestMethod Algorithm="http://www.w3.org/2000/09/xmldsig#sha1"/>
        <DigestValue>qXWRLXN1P1VnYAqngfTdj1SPg9c=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ei8rW1Y8U3hvofEx+B0e+MfJEH8=</DigestValue>
      </Reference>
      <Reference URI="/word/footnotes.xml?ContentType=application/vnd.openxmlformats-officedocument.wordprocessingml.footnotes+xml">
        <DigestMethod Algorithm="http://www.w3.org/2000/09/xmldsig#sha1"/>
        <DigestValue>TeepmV9zGqFlZ7npEq5Eio8IrSU=</DigestValue>
      </Reference>
      <Reference URI="/word/settings.xml?ContentType=application/vnd.openxmlformats-officedocument.wordprocessingml.settings+xml">
        <DigestMethod Algorithm="http://www.w3.org/2000/09/xmldsig#sha1"/>
        <DigestValue>t5P1LL25L75RjzOsg1f85SK21d4=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2022-01-12T08:03:18Z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2022-01-12T07:55:00Z</cp:lastPrinted>
  <dcterms:created xsi:type="dcterms:W3CDTF">2019-08-30T06:11:00Z</dcterms:created>
  <dcterms:modified xsi:type="dcterms:W3CDTF">2022-01-12T07:55:00Z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