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04-01/26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заправке, ремонту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0744200000221010382)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  <w:lang w:val="ru-RU"/>
        </w:rPr>
        <w:t xml:space="preserve">г.Курск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 xml:space="preserve">14.01.2022 </w:t>
      </w:r>
      <w:r>
        <w:rPr>
          <w:rFonts w:eastAsia="Times New Roman"/>
          <w:sz w:val="20"/>
          <w:szCs w:val="20"/>
          <w:lang w:val="ru-RU"/>
        </w:rPr>
        <w:t xml:space="preserve"> </w:t>
      </w:r>
    </w:p>
    <w:p>
      <w:pPr>
        <w:pStyle w:val="Normal"/>
        <w:ind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Дом 6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заправке, ремонту картриджей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212462904029146320100104720019511244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651 567,89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65.62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Веселов Павел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224 020,88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227 278,72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41"/>
        <w:jc w:val="both"/>
        <w:rPr>
          <w:sz w:val="20"/>
          <w:szCs w:val="20"/>
        </w:rPr>
      </w:pPr>
      <w:r>
        <w:rPr>
          <w:rFonts w:eastAsia="Times New Roman" w:ascii="Liberation Serif" w:hAnsi="Liberation Serif"/>
          <w:b w:val="false"/>
          <w:bCs w:val="false"/>
          <w:color w:val="000000"/>
          <w:sz w:val="20"/>
          <w:szCs w:val="20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Веселов Павел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424</Words>
  <Characters>3383</Characters>
  <CharactersWithSpaces>3851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2022-01-14T10:18:49Z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