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  <w:lang w:val="en-US"/>
        </w:rPr>
        <w:t>122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tabs>
          <w:tab w:val="clear" w:pos="708"/>
        </w:tabs>
        <w:ind w:hanging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« 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en-US" w:eastAsia="ru-RU" w:bidi="ar-SA"/>
        </w:rPr>
        <w:t>17</w:t>
      </w:r>
      <w:r>
        <w:rPr>
          <w:sz w:val="20"/>
          <w:szCs w:val="20"/>
        </w:rPr>
        <w:t>» января 2022 г</w:t>
      </w:r>
    </w:p>
    <w:p>
      <w:pPr>
        <w:pStyle w:val="Normal"/>
        <w:ind w:hanging="0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(насадка рукоятки ультразвуковой хирургической системы для мягких тканей; рукоятка ультразвуковой хирургической системы для мягких тканей с ручным управлением, многоразового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212462902149046320100100520080000244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658 107,90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Аксентьева Викторина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Абдряшитова Татьяна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МОИСЕЕВА ЯНА ГРИГОРЬЕВНА / 165116706518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572 553,86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"ПОЛИМЕД" / 7104512630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575 844,40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КОННОВА ОЛЬГА АНДРЕЕВНА / 771976532109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648 236,28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"РЕНЕССАНС-МЕД" / 9717091569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651 526,82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МОИСЕЕВА ЯНА ГРИГОРЬЕВНА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МОИСЕЕВА ЯНА ГРИГОРЬЕВНА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МОИСЕЕВА ЯНА ГРИГОРЬЕВНА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МОИСЕЕВА ЯНА ГРИГОРЬЕВНА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МОИСЕЕВА ЯНА ГРИГОРЬЕВНА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МОИСЕЕВА ЯНА ГРИГОРЬЕВНА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МОИСЕЕВА ЯНА ГРИГОРЬЕВНА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КОННОВА ОЛЬГА АНДРЕЕВНА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КОННОВА ОЛЬГА АНДРЕЕВНА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КОННОВА ОЛЬГА АНДРЕЕВНА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КОННОВА ОЛЬГА АНДРЕЕВНА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КОННОВА ОЛЬГА АНДРЕЕВНА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КОННОВА ОЛЬГА АНДРЕЕВНА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КОННОВА ОЛЬГА АНДРЕЕВНА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"РЕНЕССАНС-МЕД"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"РЕНЕССАНС-МЕД"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"РЕНЕССАНС-МЕД"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"РЕНЕССАНС-МЕД"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"РЕНЕССАНС-МЕД"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"РЕНЕССАНС-МЕД"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"РЕНЕССАНС-МЕД"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0"/>
          <w:sz w:val="20"/>
          <w:szCs w:val="20"/>
          <w:lang w:val="en-US"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3</Pages>
  <Words>598</Words>
  <Characters>5009</Characters>
  <CharactersWithSpaces>5372</CharactersWithSpaces>
  <Paragraphs>238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2022-01-17T15:47:59Z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