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CBA" w:rsidRDefault="00235CBA">
      <w:pPr>
        <w:ind w:firstLine="680"/>
        <w:jc w:val="center"/>
      </w:pPr>
      <w:r>
        <w:rPr>
          <w:b/>
          <w:bCs/>
        </w:rPr>
        <w:t xml:space="preserve">ПРОТОКОЛ </w:t>
      </w:r>
      <w:r w:rsidRPr="00070E9F">
        <w:rPr>
          <w:b/>
          <w:bCs/>
        </w:rPr>
        <w:t>0318300120821000214</w:t>
      </w:r>
    </w:p>
    <w:p w:rsidR="00235CBA" w:rsidRDefault="00235CBA">
      <w:pPr>
        <w:ind w:firstLine="567"/>
        <w:jc w:val="center"/>
      </w:pPr>
      <w:r>
        <w:rPr>
          <w:b/>
          <w:bCs/>
        </w:rPr>
        <w:t>ПОДВЕДЕНИЯ ИТОГОВ АУКЦИОНА В ЭЛЕКТРОННОЙ ФОРМЕ</w:t>
      </w:r>
    </w:p>
    <w:p w:rsidR="00235CBA" w:rsidRPr="00070E9F" w:rsidRDefault="00235CBA">
      <w:pPr>
        <w:ind w:firstLine="567"/>
        <w:jc w:val="center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4962"/>
        <w:gridCol w:w="4960"/>
      </w:tblGrid>
      <w:tr w:rsidR="00235CBA" w:rsidRPr="00262BA9">
        <w:tc>
          <w:tcPr>
            <w:tcW w:w="4961" w:type="dxa"/>
          </w:tcPr>
          <w:p w:rsidR="00235CBA" w:rsidRPr="00262BA9" w:rsidRDefault="00235CBA">
            <w:pPr>
              <w:overflowPunct/>
            </w:pPr>
            <w:r>
              <w:t>г.Славянск-на-Кубани</w:t>
            </w:r>
          </w:p>
        </w:tc>
        <w:tc>
          <w:tcPr>
            <w:tcW w:w="4960" w:type="dxa"/>
          </w:tcPr>
          <w:p w:rsidR="00235CBA" w:rsidRPr="00262BA9" w:rsidRDefault="00235CBA">
            <w:pPr>
              <w:ind w:firstLine="567"/>
              <w:jc w:val="right"/>
            </w:pPr>
            <w:r>
              <w:rPr>
                <w:lang w:val="en-US"/>
              </w:rPr>
              <w:t>18.01.</w:t>
            </w:r>
            <w:r>
              <w:t>20</w:t>
            </w:r>
            <w:r>
              <w:rPr>
                <w:lang w:val="en-US"/>
              </w:rPr>
              <w:t xml:space="preserve">22 </w:t>
            </w:r>
          </w:p>
        </w:tc>
      </w:tr>
    </w:tbl>
    <w:p w:rsidR="00235CBA" w:rsidRDefault="00235CBA">
      <w:pPr>
        <w:overflowPunct/>
      </w:pPr>
    </w:p>
    <w:p w:rsidR="00235CBA" w:rsidRDefault="00235CB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Предмет контракта</w:t>
      </w:r>
      <w:r w:rsidRPr="00070E9F">
        <w:t xml:space="preserve">: Картридж </w:t>
      </w:r>
      <w:r>
        <w:rPr>
          <w:lang w:val="en-US"/>
        </w:rPr>
        <w:t>HP</w:t>
      </w:r>
      <w:r w:rsidRPr="00070E9F">
        <w:t xml:space="preserve"> 59 </w:t>
      </w:r>
      <w:r>
        <w:rPr>
          <w:lang w:val="en-US"/>
        </w:rPr>
        <w:t>A</w:t>
      </w:r>
      <w:r w:rsidRPr="00070E9F">
        <w:t xml:space="preserve"> </w:t>
      </w:r>
      <w:r>
        <w:rPr>
          <w:lang w:val="en-US"/>
        </w:rPr>
        <w:t>LJ</w:t>
      </w:r>
      <w:r w:rsidRPr="00070E9F">
        <w:t xml:space="preserve"> </w:t>
      </w:r>
      <w:r>
        <w:rPr>
          <w:lang w:val="en-US"/>
        </w:rPr>
        <w:t>M</w:t>
      </w:r>
      <w:r w:rsidRPr="00070E9F">
        <w:t>304/</w:t>
      </w:r>
      <w:r>
        <w:rPr>
          <w:lang w:val="en-US"/>
        </w:rPr>
        <w:t>M</w:t>
      </w:r>
      <w:r w:rsidRPr="00070E9F">
        <w:t>404/</w:t>
      </w:r>
      <w:r>
        <w:rPr>
          <w:lang w:val="en-US"/>
        </w:rPr>
        <w:t>MFP</w:t>
      </w:r>
      <w:r w:rsidRPr="00070E9F">
        <w:t xml:space="preserve"> </w:t>
      </w:r>
      <w:r>
        <w:rPr>
          <w:lang w:val="en-US"/>
        </w:rPr>
        <w:t>M</w:t>
      </w:r>
      <w:r w:rsidRPr="00070E9F">
        <w:t xml:space="preserve">428 </w:t>
      </w:r>
    </w:p>
    <w:p w:rsidR="00235CBA" w:rsidRDefault="00235CB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Идентификационный код закупки</w:t>
      </w:r>
      <w:r>
        <w:t>: 213234901331923490100102930012823244</w:t>
      </w:r>
    </w:p>
    <w:p w:rsidR="00235CBA" w:rsidRDefault="00235CBA">
      <w:pPr>
        <w:tabs>
          <w:tab w:val="left" w:pos="686"/>
          <w:tab w:val="left" w:pos="764"/>
          <w:tab w:val="left" w:pos="842"/>
          <w:tab w:val="left" w:pos="1053"/>
        </w:tabs>
        <w:ind w:firstLine="737"/>
      </w:pPr>
      <w:r>
        <w:rPr>
          <w:b/>
          <w:bCs/>
        </w:rPr>
        <w:t>Начальная (максимальная) цена контракта</w:t>
      </w:r>
      <w:r>
        <w:t>: 491 563,45 руб.</w:t>
      </w:r>
    </w:p>
    <w:p w:rsidR="00235CBA" w:rsidRDefault="00235CBA">
      <w:pPr>
        <w:tabs>
          <w:tab w:val="left" w:pos="675"/>
          <w:tab w:val="left" w:pos="764"/>
          <w:tab w:val="left" w:pos="842"/>
          <w:tab w:val="left" w:pos="1053"/>
        </w:tabs>
        <w:overflowPunct/>
        <w:ind w:firstLine="737"/>
        <w:jc w:val="both"/>
      </w:pPr>
      <w:r>
        <w:rPr>
          <w:b/>
          <w:bCs/>
        </w:rPr>
        <w:t>Информация о государственном заказчике</w:t>
      </w:r>
      <w:r w:rsidRPr="00070E9F">
        <w:rPr>
          <w:b/>
          <w:bCs/>
        </w:rPr>
        <w:t xml:space="preserve">: </w:t>
      </w:r>
      <w:r w:rsidRPr="00070E9F">
        <w:t xml:space="preserve">ГОСУДАРСТВЕННОЕ БЮДЖЕТНОЕ УЧРЕЖДЕНИЕ ЗДРАВООХРАНЕНИЯ "СЛАВЯНСКАЯ ЦЕНТРАЛЬНАЯ РАЙОННАЯ БОЛЬНИЦА" МИНИСТЕРСТВА ЗДРАВООХРАНЕНИЯ КРАСНОДАРСКОГО КРАЯ, Российская Федерация, 353560, Краснодарский край, Славянский р-н, Славянск-на-Кубани г, 377, </w:t>
      </w:r>
      <w:r>
        <w:t>т</w:t>
      </w:r>
      <w:r w:rsidRPr="00070E9F">
        <w:t xml:space="preserve">ел. 7-86146-21748, </w:t>
      </w:r>
      <w:r>
        <w:t xml:space="preserve">факс. </w:t>
      </w:r>
      <w:r>
        <w:rPr>
          <w:lang w:val="en-US"/>
        </w:rPr>
        <w:t xml:space="preserve">7-86146-21748, crbzak@mail.ru. </w:t>
      </w:r>
      <w:r>
        <w:t xml:space="preserve">Контрактный управляющий: </w:t>
      </w:r>
      <w:r>
        <w:rPr>
          <w:lang w:val="en-US"/>
        </w:rPr>
        <w:t>Дехтерев Юрий Сергеевич.</w:t>
      </w:r>
    </w:p>
    <w:tbl>
      <w:tblPr>
        <w:tblW w:w="9915" w:type="dxa"/>
        <w:jc w:val="right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9915"/>
      </w:tblGrid>
      <w:tr w:rsidR="00235CBA" w:rsidRPr="00262BA9">
        <w:trPr>
          <w:jc w:val="right"/>
        </w:trPr>
        <w:tc>
          <w:tcPr>
            <w:tcW w:w="9915" w:type="dxa"/>
          </w:tcPr>
          <w:p w:rsidR="00235CBA" w:rsidRPr="00262BA9" w:rsidRDefault="00235CBA">
            <w:pPr>
              <w:tabs>
                <w:tab w:val="left" w:pos="679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070E9F">
              <w:rPr>
                <w:b/>
                <w:bCs/>
              </w:rPr>
              <w:t xml:space="preserve">Источник финансирования: </w:t>
            </w:r>
            <w:r w:rsidRPr="00070E9F">
              <w:t>Внебюджетные фонды (ОМС), краевой бюджет, внебюджетные средства (платные услуги) на 2022 г.</w:t>
            </w:r>
          </w:p>
          <w:p w:rsidR="00235CBA" w:rsidRPr="00262BA9" w:rsidRDefault="00235CB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 w:rsidRPr="00070E9F">
              <w:rPr>
                <w:b/>
                <w:bCs/>
              </w:rPr>
              <w:t xml:space="preserve">Место, условия и сроки поставки товара, оказанных услуг, выполнения работ: </w:t>
            </w:r>
            <w:r w:rsidRPr="00070E9F">
              <w:t>353560, Россия, Краснодарский край, г. Славянск-на-Кубани, ул. Батарейная, 377  транспортом поставщика. Поставщик производит первую поставку в количестве 1/4 от объемов, указанных в спецификации, в течении 10 календарных дней с даты заключения контракта, последующие поставки производятся ежемесячно равными партиями при отсутствии заявок, последняя поставка не позднее 15 мая 2022 г..</w:t>
            </w:r>
          </w:p>
          <w:p w:rsidR="00235CBA" w:rsidRPr="00262BA9" w:rsidRDefault="00235CB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 xml:space="preserve">Размер обеспечения заявки на участие в аукционе: </w:t>
            </w:r>
            <w:r w:rsidRPr="00070E9F">
              <w:t>Не требуется</w:t>
            </w:r>
          </w:p>
          <w:p w:rsidR="00235CBA" w:rsidRPr="00070E9F" w:rsidRDefault="00235CBA">
            <w:pPr>
              <w:tabs>
                <w:tab w:val="left" w:pos="686"/>
                <w:tab w:val="left" w:pos="764"/>
                <w:tab w:val="left" w:pos="842"/>
                <w:tab w:val="left" w:pos="1053"/>
              </w:tabs>
              <w:overflowPunct/>
              <w:jc w:val="both"/>
            </w:pPr>
            <w:r>
              <w:rPr>
                <w:b/>
                <w:bCs/>
              </w:rPr>
              <w:t>Размер обеспечения исполнения контракта:</w:t>
            </w:r>
            <w:r w:rsidRPr="00070E9F">
              <w:t xml:space="preserve">5.0% </w:t>
            </w:r>
            <w:r>
              <w:rPr>
                <w:spacing w:val="-2"/>
              </w:rPr>
              <w:t>от начальной (максимальной) цены контракта, указанной в документации аукциона в электронной форме.</w:t>
            </w:r>
          </w:p>
        </w:tc>
      </w:tr>
    </w:tbl>
    <w:p w:rsidR="00235CBA" w:rsidRDefault="00235CBA">
      <w:pPr>
        <w:tabs>
          <w:tab w:val="left" w:pos="686"/>
          <w:tab w:val="left" w:pos="764"/>
          <w:tab w:val="left" w:pos="842"/>
          <w:tab w:val="left" w:pos="1053"/>
        </w:tabs>
        <w:ind w:firstLine="737"/>
        <w:jc w:val="both"/>
      </w:pPr>
      <w:r>
        <w:rPr>
          <w:b/>
          <w:bCs/>
        </w:rPr>
        <w:t>Дата и время публикации извещения о проведении аукциона в электронной форме</w:t>
      </w:r>
      <w:r>
        <w:t xml:space="preserve">: </w:t>
      </w:r>
      <w:r w:rsidRPr="00070E9F">
        <w:t>30.12.21 08:55:07 (</w:t>
      </w:r>
      <w:r>
        <w:rPr>
          <w:lang w:val="en-US"/>
        </w:rPr>
        <w:t>MSK</w:t>
      </w:r>
      <w:r w:rsidRPr="00070E9F">
        <w:t>+00:00)</w:t>
      </w:r>
    </w:p>
    <w:p w:rsidR="00235CBA" w:rsidRDefault="00235CBA">
      <w:pPr>
        <w:ind w:firstLine="737"/>
      </w:pPr>
      <w:r>
        <w:rPr>
          <w:b/>
          <w:bCs/>
        </w:rPr>
        <w:t xml:space="preserve">На заседании единой межведомственной комиссии по закупке товаров, работ, услуг для обеспечения нужд по рассмотрению заявок на участие в аукционе в электронной форме присутствовали </w:t>
      </w:r>
      <w:r w:rsidRPr="00070E9F">
        <w:rPr>
          <w:b/>
          <w:bCs/>
        </w:rPr>
        <w:t xml:space="preserve">3 </w:t>
      </w:r>
      <w:r>
        <w:rPr>
          <w:b/>
          <w:bCs/>
        </w:rPr>
        <w:t>члена(ов) комиссии:</w:t>
      </w:r>
    </w:p>
    <w:tbl>
      <w:tblPr>
        <w:tblW w:w="5000" w:type="pct"/>
        <w:tblInd w:w="-13" w:type="dxa"/>
        <w:tblCellMar>
          <w:top w:w="15" w:type="dxa"/>
          <w:left w:w="15" w:type="dxa"/>
          <w:bottom w:w="15" w:type="dxa"/>
          <w:right w:w="15" w:type="dxa"/>
        </w:tblCellMar>
        <w:tblLook w:val="00A0"/>
      </w:tblPr>
      <w:tblGrid>
        <w:gridCol w:w="3317"/>
        <w:gridCol w:w="3317"/>
        <w:gridCol w:w="3318"/>
      </w:tblGrid>
      <w:tr w:rsidR="00235CBA" w:rsidRPr="00262BA9">
        <w:tc>
          <w:tcPr>
            <w:tcW w:w="3307" w:type="dxa"/>
          </w:tcPr>
          <w:p w:rsidR="00235CBA" w:rsidRPr="00262BA9" w:rsidRDefault="00235CBA">
            <w:r w:rsidRPr="00262BA9">
              <w:rPr>
                <w:lang w:val="en-US"/>
              </w:rPr>
              <w:t>Председатель комиссии</w:t>
            </w:r>
          </w:p>
        </w:tc>
        <w:tc>
          <w:tcPr>
            <w:tcW w:w="3307" w:type="dxa"/>
          </w:tcPr>
          <w:p w:rsidR="00235CBA" w:rsidRPr="00262BA9" w:rsidRDefault="00235CBA">
            <w:r w:rsidRPr="00262BA9">
              <w:rPr>
                <w:lang w:val="en-US"/>
              </w:rPr>
              <w:t>Просоленко Юрий Александрович</w:t>
            </w:r>
          </w:p>
        </w:tc>
        <w:tc>
          <w:tcPr>
            <w:tcW w:w="3308" w:type="dxa"/>
          </w:tcPr>
          <w:p w:rsidR="00235CBA" w:rsidRPr="00262BA9" w:rsidRDefault="00235CBA">
            <w:pPr>
              <w:rPr>
                <w:lang w:val="en-US"/>
              </w:rPr>
            </w:pPr>
            <w:r w:rsidRPr="00262BA9">
              <w:rPr>
                <w:lang w:val="en-US"/>
              </w:rPr>
              <w:t>Главный врач</w:t>
            </w:r>
          </w:p>
        </w:tc>
      </w:tr>
      <w:tr w:rsidR="00235CBA" w:rsidRPr="00262BA9">
        <w:tc>
          <w:tcPr>
            <w:tcW w:w="3307" w:type="dxa"/>
          </w:tcPr>
          <w:p w:rsidR="00235CBA" w:rsidRPr="00262BA9" w:rsidRDefault="00235CBA">
            <w:r w:rsidRPr="00262BA9">
              <w:rPr>
                <w:lang w:val="en-US"/>
              </w:rPr>
              <w:t>Член комиссии</w:t>
            </w:r>
          </w:p>
        </w:tc>
        <w:tc>
          <w:tcPr>
            <w:tcW w:w="3307" w:type="dxa"/>
          </w:tcPr>
          <w:p w:rsidR="00235CBA" w:rsidRPr="00262BA9" w:rsidRDefault="00235CBA">
            <w:r w:rsidRPr="00262BA9">
              <w:rPr>
                <w:lang w:val="en-US"/>
              </w:rPr>
              <w:t>Дехтерев Юрий Сергеевич</w:t>
            </w:r>
          </w:p>
        </w:tc>
        <w:tc>
          <w:tcPr>
            <w:tcW w:w="3308" w:type="dxa"/>
          </w:tcPr>
          <w:p w:rsidR="00235CBA" w:rsidRPr="00262BA9" w:rsidRDefault="00235CBA">
            <w:pPr>
              <w:rPr>
                <w:lang w:val="en-US"/>
              </w:rPr>
            </w:pPr>
            <w:r w:rsidRPr="00262BA9">
              <w:rPr>
                <w:lang w:val="en-US"/>
              </w:rPr>
              <w:t>Начальник отдела закупок</w:t>
            </w:r>
          </w:p>
        </w:tc>
      </w:tr>
      <w:tr w:rsidR="00235CBA" w:rsidRPr="00262BA9">
        <w:tc>
          <w:tcPr>
            <w:tcW w:w="3307" w:type="dxa"/>
          </w:tcPr>
          <w:p w:rsidR="00235CBA" w:rsidRPr="00262BA9" w:rsidRDefault="00235CBA">
            <w:r w:rsidRPr="00262BA9">
              <w:rPr>
                <w:lang w:val="en-US"/>
              </w:rPr>
              <w:t>Секретарь комиссии</w:t>
            </w:r>
          </w:p>
        </w:tc>
        <w:tc>
          <w:tcPr>
            <w:tcW w:w="3307" w:type="dxa"/>
          </w:tcPr>
          <w:p w:rsidR="00235CBA" w:rsidRPr="00262BA9" w:rsidRDefault="00235CBA">
            <w:r w:rsidRPr="00262BA9">
              <w:rPr>
                <w:lang w:val="en-US"/>
              </w:rPr>
              <w:t>Владыкина Лидия Валерьевна</w:t>
            </w:r>
          </w:p>
        </w:tc>
        <w:tc>
          <w:tcPr>
            <w:tcW w:w="3308" w:type="dxa"/>
          </w:tcPr>
          <w:p w:rsidR="00235CBA" w:rsidRPr="00262BA9" w:rsidRDefault="00235CBA">
            <w:pPr>
              <w:rPr>
                <w:lang w:val="en-US"/>
              </w:rPr>
            </w:pPr>
            <w:r w:rsidRPr="00262BA9">
              <w:rPr>
                <w:lang w:val="en-US"/>
              </w:rPr>
              <w:t>экономист 1 категории отдела закупок</w:t>
            </w:r>
          </w:p>
        </w:tc>
      </w:tr>
    </w:tbl>
    <w:p w:rsidR="00235CBA" w:rsidRDefault="00235CBA">
      <w:pPr>
        <w:jc w:val="both"/>
      </w:pPr>
      <w:r>
        <w:tab/>
        <w:t>Кворум имеется. Комиссия правомочна.</w:t>
      </w:r>
    </w:p>
    <w:p w:rsidR="00235CBA" w:rsidRDefault="00235CBA">
      <w:pPr>
        <w:jc w:val="both"/>
      </w:pPr>
      <w:r>
        <w:tab/>
        <w:t xml:space="preserve">Заседание комиссии по рассмотрению вторых частей заявок на участие в аукционе в электронной форме проводилось </w:t>
      </w:r>
      <w:r w:rsidRPr="00070E9F">
        <w:t>18.01.</w:t>
      </w:r>
      <w:r>
        <w:t>20</w:t>
      </w:r>
      <w:r w:rsidRPr="00070E9F">
        <w:t>22 0</w:t>
      </w:r>
      <w:r>
        <w:t>8</w:t>
      </w:r>
      <w:r w:rsidRPr="00070E9F">
        <w:t>:</w:t>
      </w:r>
      <w:r>
        <w:t>20</w:t>
      </w:r>
      <w:r w:rsidRPr="00070E9F">
        <w:t xml:space="preserve"> (</w:t>
      </w:r>
      <w:r>
        <w:rPr>
          <w:lang w:val="en-US"/>
        </w:rPr>
        <w:t>MSK</w:t>
      </w:r>
      <w:r w:rsidRPr="00070E9F">
        <w:t>+00:00)</w:t>
      </w:r>
      <w:r>
        <w:t>, по адресу: Российская Федерация, 353560, Краснодарский край, Славянский р-н, Славянск-на-Кубани г, УЛИЦА БАТАРЕЙНАЯ, 377 каб. 11.</w:t>
      </w:r>
    </w:p>
    <w:p w:rsidR="00235CBA" w:rsidRPr="00070E9F" w:rsidRDefault="00235CBA">
      <w:pPr>
        <w:ind w:firstLine="709"/>
        <w:jc w:val="both"/>
      </w:pPr>
      <w:r>
        <w:t>Сведения о порядковых номерах заявок участников аукциона, которые ранжированы по мере убывания и по времени поступления предложений, с указанием номеров, присвоенных заявкам на участие в аукционе в электронной форме, которые поданы участниками аукциона, сделавшими соответствующие предложения о цене контракта:</w:t>
      </w:r>
    </w:p>
    <w:tbl>
      <w:tblPr>
        <w:tblW w:w="9920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606"/>
        <w:gridCol w:w="1870"/>
        <w:gridCol w:w="1809"/>
        <w:gridCol w:w="2927"/>
        <w:gridCol w:w="2708"/>
      </w:tblGrid>
      <w:tr w:rsidR="00235CBA" w:rsidRPr="00262BA9">
        <w:tc>
          <w:tcPr>
            <w:tcW w:w="65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rPr>
                <w:b/>
                <w:bCs/>
              </w:rPr>
            </w:pPr>
            <w:r w:rsidRPr="00262BA9">
              <w:rPr>
                <w:b/>
                <w:bCs/>
              </w:rPr>
              <w:t xml:space="preserve">№ </w:t>
            </w:r>
          </w:p>
          <w:p w:rsidR="00235CBA" w:rsidRPr="00262BA9" w:rsidRDefault="00235CBA">
            <w:pPr>
              <w:rPr>
                <w:b/>
                <w:bCs/>
              </w:rPr>
            </w:pPr>
            <w:r w:rsidRPr="00262BA9">
              <w:rPr>
                <w:b/>
                <w:bCs/>
              </w:rPr>
              <w:t>п/п</w:t>
            </w:r>
          </w:p>
        </w:tc>
        <w:tc>
          <w:tcPr>
            <w:tcW w:w="19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  <w:rPr>
                <w:b/>
                <w:bCs/>
              </w:rPr>
            </w:pPr>
            <w:r w:rsidRPr="00262BA9">
              <w:rPr>
                <w:b/>
                <w:bCs/>
              </w:rPr>
              <w:t>Предложение о цене контракта</w:t>
            </w:r>
          </w:p>
        </w:tc>
        <w:tc>
          <w:tcPr>
            <w:tcW w:w="19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  <w:rPr>
                <w:b/>
                <w:bCs/>
              </w:rPr>
            </w:pPr>
            <w:r w:rsidRPr="00262BA9">
              <w:rPr>
                <w:b/>
                <w:bCs/>
              </w:rPr>
              <w:t>Тип цены</w:t>
            </w:r>
          </w:p>
        </w:tc>
        <w:tc>
          <w:tcPr>
            <w:tcW w:w="33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Время поступления предложения</w:t>
            </w:r>
          </w:p>
        </w:tc>
        <w:tc>
          <w:tcPr>
            <w:tcW w:w="202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5CBA" w:rsidRPr="00262BA9" w:rsidRDefault="00235CBA">
            <w:pPr>
              <w:pStyle w:val="a3"/>
              <w:rPr>
                <w:b/>
                <w:bCs/>
              </w:rPr>
            </w:pPr>
            <w:r>
              <w:rPr>
                <w:b/>
                <w:bCs/>
              </w:rPr>
              <w:t>Порядковый номер заявки</w:t>
            </w:r>
          </w:p>
        </w:tc>
      </w:tr>
      <w:tr w:rsidR="00235CBA" w:rsidRPr="00262BA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</w:pPr>
            <w:r w:rsidRPr="00262BA9">
              <w:rPr>
                <w:lang w:val="en-US"/>
              </w:rPr>
              <w:t>1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  <w:rPr>
                <w:lang w:val="en-US"/>
              </w:rPr>
            </w:pPr>
            <w:r w:rsidRPr="00262BA9">
              <w:rPr>
                <w:lang w:val="en-US"/>
              </w:rPr>
              <w:t>275 275,35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</w:pPr>
            <w:r w:rsidRPr="00262BA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  <w:rPr>
                <w:lang w:val="en-US"/>
              </w:rPr>
            </w:pPr>
            <w:r w:rsidRPr="00262BA9">
              <w:rPr>
                <w:lang w:val="en-US"/>
              </w:rPr>
              <w:t>14.01.22 11:05:28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5CBA" w:rsidRPr="00070E9F" w:rsidRDefault="00235CBA">
            <w:pPr>
              <w:pStyle w:val="a3"/>
            </w:pPr>
            <w:r w:rsidRPr="00070E9F">
              <w:t>ОБЩЕСТВО С ОГРАНИЧЕННОЙ ОТВЕТСТВЕННОСТЬЮ "ПРОМЫШЛЕННЫЕ ИНЖЕНЕРНЫЕ СИСТЕМЫ"</w:t>
            </w:r>
          </w:p>
        </w:tc>
      </w:tr>
      <w:tr w:rsidR="00235CBA" w:rsidRPr="00262BA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</w:pPr>
            <w:r w:rsidRPr="00262BA9">
              <w:rPr>
                <w:lang w:val="en-US"/>
              </w:rPr>
              <w:t>2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  <w:rPr>
                <w:lang w:val="en-US"/>
              </w:rPr>
            </w:pPr>
            <w:r w:rsidRPr="00262BA9">
              <w:rPr>
                <w:lang w:val="en-US"/>
              </w:rPr>
              <w:t>277 733,17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</w:pPr>
            <w:r w:rsidRPr="00262BA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  <w:rPr>
                <w:lang w:val="en-US"/>
              </w:rPr>
            </w:pPr>
            <w:r w:rsidRPr="00262BA9">
              <w:rPr>
                <w:lang w:val="en-US"/>
              </w:rPr>
              <w:t>14.01.22 10:58:55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5CBA" w:rsidRPr="00070E9F" w:rsidRDefault="00235CBA">
            <w:pPr>
              <w:pStyle w:val="a3"/>
            </w:pPr>
            <w:r w:rsidRPr="00070E9F">
              <w:t>ОБЩЕСТВО С ОГРАНИЧЕННОЙ ОТВЕТСТВЕННОСТЬЮ "БИТЮГ"</w:t>
            </w:r>
          </w:p>
        </w:tc>
      </w:tr>
      <w:tr w:rsidR="00235CBA" w:rsidRPr="00262BA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</w:pPr>
            <w:r w:rsidRPr="00262BA9">
              <w:rPr>
                <w:lang w:val="en-US"/>
              </w:rPr>
              <w:t>3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  <w:rPr>
                <w:lang w:val="en-US"/>
              </w:rPr>
            </w:pPr>
            <w:r w:rsidRPr="00262BA9">
              <w:rPr>
                <w:lang w:val="en-US"/>
              </w:rPr>
              <w:t>280 190,99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</w:pPr>
            <w:r w:rsidRPr="00262BA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  <w:rPr>
                <w:lang w:val="en-US"/>
              </w:rPr>
            </w:pPr>
            <w:r w:rsidRPr="00262BA9">
              <w:rPr>
                <w:lang w:val="en-US"/>
              </w:rPr>
              <w:t>14.01.22 10:58:03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5CBA" w:rsidRPr="00070E9F" w:rsidRDefault="00235CBA">
            <w:pPr>
              <w:pStyle w:val="a3"/>
            </w:pPr>
            <w:r w:rsidRPr="00070E9F">
              <w:t>ОБЩЕСТВО С ОГРАНИЧЕННОЙ ОТВЕТСТВЕННОСТЬЮ "РМ ЦЕНТР"</w:t>
            </w:r>
          </w:p>
        </w:tc>
      </w:tr>
      <w:tr w:rsidR="00235CBA" w:rsidRPr="00262BA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</w:pPr>
            <w:r w:rsidRPr="00262BA9">
              <w:rPr>
                <w:lang w:val="en-US"/>
              </w:rPr>
              <w:t>4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  <w:rPr>
                <w:lang w:val="en-US"/>
              </w:rPr>
            </w:pPr>
            <w:r w:rsidRPr="00262BA9">
              <w:rPr>
                <w:lang w:val="en-US"/>
              </w:rPr>
              <w:t>285 106,63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</w:pPr>
            <w:r w:rsidRPr="00262BA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  <w:rPr>
                <w:lang w:val="en-US"/>
              </w:rPr>
            </w:pPr>
            <w:r w:rsidRPr="00262BA9">
              <w:rPr>
                <w:lang w:val="en-US"/>
              </w:rPr>
              <w:t>14.01.22 10:56:15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5CBA" w:rsidRPr="00070E9F" w:rsidRDefault="00235CBA">
            <w:pPr>
              <w:pStyle w:val="a3"/>
            </w:pPr>
            <w:r w:rsidRPr="00070E9F">
              <w:t>ОБЩЕСТВО С ОГРАНИЧЕННОЙ ОТВЕТСТВЕННОСТЬЮ "НОВЫЕ ТЕХНОЛОГИИ"</w:t>
            </w:r>
          </w:p>
        </w:tc>
      </w:tr>
      <w:tr w:rsidR="00235CBA" w:rsidRPr="00262BA9">
        <w:tc>
          <w:tcPr>
            <w:tcW w:w="650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</w:pPr>
            <w:r w:rsidRPr="00262BA9">
              <w:rPr>
                <w:lang w:val="en-US"/>
              </w:rPr>
              <w:t>5</w:t>
            </w:r>
          </w:p>
        </w:tc>
        <w:tc>
          <w:tcPr>
            <w:tcW w:w="1954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  <w:rPr>
                <w:lang w:val="en-US"/>
              </w:rPr>
            </w:pPr>
            <w:r w:rsidRPr="00262BA9">
              <w:rPr>
                <w:lang w:val="en-US"/>
              </w:rPr>
              <w:t>427 660,16 руб.</w:t>
            </w:r>
          </w:p>
        </w:tc>
        <w:tc>
          <w:tcPr>
            <w:tcW w:w="1968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</w:pPr>
            <w:r w:rsidRPr="00262BA9">
              <w:rPr>
                <w:lang w:val="en-US"/>
              </w:rPr>
              <w:t>На понижение</w:t>
            </w:r>
          </w:p>
        </w:tc>
        <w:tc>
          <w:tcPr>
            <w:tcW w:w="3321" w:type="dxa"/>
            <w:tcBorders>
              <w:left w:val="single" w:sz="2" w:space="0" w:color="000000"/>
              <w:bottom w:val="single" w:sz="2" w:space="0" w:color="000000"/>
            </w:tcBorders>
          </w:tcPr>
          <w:p w:rsidR="00235CBA" w:rsidRPr="00262BA9" w:rsidRDefault="00235CBA">
            <w:pPr>
              <w:pStyle w:val="a3"/>
              <w:rPr>
                <w:lang w:val="en-US"/>
              </w:rPr>
            </w:pPr>
            <w:r w:rsidRPr="00262BA9">
              <w:rPr>
                <w:lang w:val="en-US"/>
              </w:rPr>
              <w:t>14.01.22 10:11:34 (MSK+00:00)</w:t>
            </w:r>
          </w:p>
        </w:tc>
        <w:tc>
          <w:tcPr>
            <w:tcW w:w="202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235CBA" w:rsidRPr="00070E9F" w:rsidRDefault="00235CBA">
            <w:pPr>
              <w:pStyle w:val="a3"/>
            </w:pPr>
            <w:r w:rsidRPr="00070E9F">
              <w:t>ОБЩЕСТВО С ОГРАНИЧЕННОЙ ОТВЕТСТВЕННОСТЬЮ "АНТУР"</w:t>
            </w:r>
          </w:p>
        </w:tc>
      </w:tr>
    </w:tbl>
    <w:p w:rsidR="00235CBA" w:rsidRDefault="00235CBA">
      <w:pPr>
        <w:jc w:val="both"/>
      </w:pPr>
    </w:p>
    <w:p w:rsidR="00235CBA" w:rsidRDefault="00235CBA">
      <w:pPr>
        <w:ind w:firstLine="737"/>
        <w:jc w:val="both"/>
      </w:pPr>
      <w:r>
        <w:t>Рассмотрев вторые части заявок на участие в аукционе в электронной форме, поступившие от участников закупки, признанных участниками аукциона, на соответствие требованиям, установленным в соответствии со ст.69 Федерального закона от 05 апреля 2013 года № 44-ФЗ«О контрактной системе в сфере закупок товаров, работ, услуг для обеспечения государственных и муниципальных нужд» (далее - Федерального закона № 44-ФЗ), а так же рассмотрев заявки на участие в аукционе на соответствие требованиям, установленным документацией аукциона в электронной форме, путем прямого голосования приняли следующие решения:</w:t>
      </w:r>
    </w:p>
    <w:tbl>
      <w:tblPr>
        <w:tblW w:w="9925" w:type="dxa"/>
        <w:tblInd w:w="-30" w:type="dxa"/>
        <w:tblCellMar>
          <w:top w:w="55" w:type="dxa"/>
          <w:left w:w="10" w:type="dxa"/>
          <w:bottom w:w="55" w:type="dxa"/>
          <w:right w:w="55" w:type="dxa"/>
        </w:tblCellMar>
        <w:tblLook w:val="00A0"/>
      </w:tblPr>
      <w:tblGrid>
        <w:gridCol w:w="2877"/>
        <w:gridCol w:w="2598"/>
        <w:gridCol w:w="2619"/>
        <w:gridCol w:w="1831"/>
      </w:tblGrid>
      <w:tr w:rsidR="00235CBA" w:rsidRPr="00262BA9"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rPr>
                <w:b/>
                <w:bCs/>
              </w:rPr>
              <w:t>Сведения об участниках аукциона</w:t>
            </w:r>
          </w:p>
        </w:tc>
        <w:tc>
          <w:tcPr>
            <w:tcW w:w="289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overflowPunct/>
            </w:pPr>
            <w:r>
              <w:rPr>
                <w:b/>
                <w:bCs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rPr>
                <w:b/>
                <w:bCs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rPr>
                <w:b/>
                <w:bCs/>
              </w:rPr>
              <w:t>Решение  члена комиссии</w:t>
            </w:r>
          </w:p>
        </w:tc>
      </w:tr>
      <w:tr w:rsidR="00235CBA" w:rsidRPr="00262BA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EA-144422</w:t>
            </w:r>
          </w:p>
          <w:p w:rsidR="00235CBA" w:rsidRPr="00262BA9" w:rsidRDefault="00235CBA">
            <w:r>
              <w:t>ОБЩЕСТВО С ОГРАНИЧЕННОЙ ОТВЕТСТВЕННОСТЬЮ "ПРОМЫШЛЕННЫЕ ИНЖЕНЕРНЫЕ СИСТЕМЫ"</w:t>
            </w:r>
          </w:p>
          <w:p w:rsidR="00235CBA" w:rsidRPr="00262BA9" w:rsidRDefault="00235CBA">
            <w:r>
              <w:t>ИНН 2310218681</w:t>
            </w:r>
          </w:p>
          <w:p w:rsidR="00235CBA" w:rsidRPr="00262BA9" w:rsidRDefault="00235CBA">
            <w:r>
              <w:t xml:space="preserve">ОГРН </w:t>
            </w:r>
            <w:r w:rsidRPr="00070E9F">
              <w:t>1202300015389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231001001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r w:rsidRPr="00262BA9">
              <w:t>350059, КРАЙКРАСНОДАРСКИЙ, ГКРАСНОДАР, ОФИС 1</w:t>
            </w:r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350059, КРАЙ КРАСНОДАРСКИЙ, Г КРАСНОДАР, ПЕР ПЛАНОВЫЙ, ДОМ 3, ОФИС 1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>
              <w:rPr>
                <w:lang w:val="en-US"/>
              </w:rPr>
              <w:t>79184044529</w:t>
            </w:r>
          </w:p>
          <w:p w:rsidR="00235CBA" w:rsidRPr="00262BA9" w:rsidRDefault="00235CBA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  <w:tr w:rsidR="00235CBA" w:rsidRPr="00262BA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EA-144422</w:t>
            </w:r>
          </w:p>
          <w:p w:rsidR="00235CBA" w:rsidRPr="00262BA9" w:rsidRDefault="00235CBA">
            <w:r>
              <w:t>ОБЩЕСТВО С ОГРАНИЧЕННОЙ ОТВЕТСТВЕННОСТЬЮ "ПРОМЫШЛЕННЫЕ ИНЖЕНЕРНЫЕ СИСТЕМЫ"</w:t>
            </w:r>
          </w:p>
          <w:p w:rsidR="00235CBA" w:rsidRPr="00262BA9" w:rsidRDefault="00235CBA">
            <w:r>
              <w:t>ИНН 2310218681</w:t>
            </w:r>
          </w:p>
          <w:p w:rsidR="00235CBA" w:rsidRPr="00262BA9" w:rsidRDefault="00235CBA">
            <w:r>
              <w:t xml:space="preserve">ОГРН </w:t>
            </w:r>
            <w:r w:rsidRPr="00070E9F">
              <w:t>1202300015389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231001001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r w:rsidRPr="00262BA9">
              <w:t>350059, КРАЙКРАСНОДАРСКИЙ, ГКРАСНОДАР, ОФИС 1</w:t>
            </w:r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350059, КРАЙ КРАСНОДАРСКИЙ, Г КРАСНОДАР, ПЕР ПЛАНОВЫЙ, ДОМ 3, ОФИС 1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>
              <w:rPr>
                <w:lang w:val="en-US"/>
              </w:rPr>
              <w:t>79184044529</w:t>
            </w:r>
          </w:p>
          <w:p w:rsidR="00235CBA" w:rsidRPr="00262BA9" w:rsidRDefault="00235CB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  <w:tr w:rsidR="00235CBA" w:rsidRPr="00262BA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EA-144422</w:t>
            </w:r>
          </w:p>
          <w:p w:rsidR="00235CBA" w:rsidRPr="00262BA9" w:rsidRDefault="00235CBA">
            <w:r>
              <w:t>ОБЩЕСТВО С ОГРАНИЧЕННОЙ ОТВЕТСТВЕННОСТЬЮ "ПРОМЫШЛЕННЫЕ ИНЖЕНЕРНЫЕ СИСТЕМЫ"</w:t>
            </w:r>
          </w:p>
          <w:p w:rsidR="00235CBA" w:rsidRPr="00262BA9" w:rsidRDefault="00235CBA">
            <w:r>
              <w:t>ИНН 2310218681</w:t>
            </w:r>
          </w:p>
          <w:p w:rsidR="00235CBA" w:rsidRPr="00262BA9" w:rsidRDefault="00235CBA">
            <w:r>
              <w:t xml:space="preserve">ОГРН </w:t>
            </w:r>
            <w:r w:rsidRPr="00070E9F">
              <w:t>1202300015389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231001001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r w:rsidRPr="00262BA9">
              <w:t>350059, КРАЙКРАСНОДАРСКИЙ, ГКРАСНОДАР, ОФИС 1</w:t>
            </w:r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350059, КРАЙ КРАСНОДАРСКИЙ, Г КРАСНОДАР, ПЕР ПЛАНОВЫЙ, ДОМ 3, ОФИС 1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>
              <w:rPr>
                <w:lang w:val="en-US"/>
              </w:rPr>
              <w:t>79184044529</w:t>
            </w:r>
          </w:p>
          <w:p w:rsidR="00235CBA" w:rsidRPr="00262BA9" w:rsidRDefault="00235CB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  <w:tr w:rsidR="00235CBA" w:rsidRPr="00262BA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EA-144512</w:t>
            </w:r>
          </w:p>
          <w:p w:rsidR="00235CBA" w:rsidRPr="00262BA9" w:rsidRDefault="00235CBA">
            <w:r>
              <w:t>ОБЩЕСТВО С ОГРАНИЧЕННОЙ ОТВЕТСТВЕННОСТЬЮ "БИТЮГ"</w:t>
            </w:r>
          </w:p>
          <w:p w:rsidR="00235CBA" w:rsidRPr="00262BA9" w:rsidRDefault="00235CBA">
            <w:r>
              <w:t>ИНН 3664242683</w:t>
            </w:r>
          </w:p>
          <w:p w:rsidR="00235CBA" w:rsidRPr="00262BA9" w:rsidRDefault="00235CBA">
            <w:r>
              <w:t xml:space="preserve">ОГРН </w:t>
            </w:r>
            <w:r w:rsidRPr="00070E9F">
              <w:t>1193668028070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366401001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r w:rsidRPr="00262BA9">
              <w:t>394018, ОБЛВОРОНЕЖСКАЯ, ГВОРОНЕЖ, ПОМЕЩ. IV ОФИС 9</w:t>
            </w:r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394018, ОБЛ ВОРОНЕЖСКАЯ, Г ВОРОНЕЖ, улица Свободы, д. 73, помещение IV, офис 9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>
              <w:rPr>
                <w:lang w:val="en-US"/>
              </w:rPr>
              <w:t>74732045189</w:t>
            </w:r>
          </w:p>
          <w:p w:rsidR="00235CBA" w:rsidRPr="00262BA9" w:rsidRDefault="00235CBA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  <w:tr w:rsidR="00235CBA" w:rsidRPr="00262BA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EA-144512</w:t>
            </w:r>
          </w:p>
          <w:p w:rsidR="00235CBA" w:rsidRPr="00262BA9" w:rsidRDefault="00235CBA">
            <w:r>
              <w:t>ОБЩЕСТВО С ОГРАНИЧЕННОЙ ОТВЕТСТВЕННОСТЬЮ "БИТЮГ"</w:t>
            </w:r>
          </w:p>
          <w:p w:rsidR="00235CBA" w:rsidRPr="00262BA9" w:rsidRDefault="00235CBA">
            <w:r>
              <w:t>ИНН 3664242683</w:t>
            </w:r>
          </w:p>
          <w:p w:rsidR="00235CBA" w:rsidRPr="00262BA9" w:rsidRDefault="00235CBA">
            <w:r>
              <w:t xml:space="preserve">ОГРН </w:t>
            </w:r>
            <w:r w:rsidRPr="00070E9F">
              <w:t>1193668028070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366401001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r w:rsidRPr="00262BA9">
              <w:t>394018, ОБЛВОРОНЕЖСКАЯ, ГВОРОНЕЖ, ПОМЕЩ. IV ОФИС 9</w:t>
            </w:r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394018, ОБЛ ВОРОНЕЖСКАЯ, Г ВОРОНЕЖ, улица Свободы, д. 73, помещение IV, офис 9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>
              <w:rPr>
                <w:lang w:val="en-US"/>
              </w:rPr>
              <w:t>74732045189</w:t>
            </w:r>
          </w:p>
          <w:p w:rsidR="00235CBA" w:rsidRPr="00262BA9" w:rsidRDefault="00235CB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  <w:tr w:rsidR="00235CBA" w:rsidRPr="00262BA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EA-144512</w:t>
            </w:r>
          </w:p>
          <w:p w:rsidR="00235CBA" w:rsidRPr="00262BA9" w:rsidRDefault="00235CBA">
            <w:r>
              <w:t>ОБЩЕСТВО С ОГРАНИЧЕННОЙ ОТВЕТСТВЕННОСТЬЮ "БИТЮГ"</w:t>
            </w:r>
          </w:p>
          <w:p w:rsidR="00235CBA" w:rsidRPr="00262BA9" w:rsidRDefault="00235CBA">
            <w:r>
              <w:t>ИНН 3664242683</w:t>
            </w:r>
          </w:p>
          <w:p w:rsidR="00235CBA" w:rsidRPr="00262BA9" w:rsidRDefault="00235CBA">
            <w:r>
              <w:t xml:space="preserve">ОГРН </w:t>
            </w:r>
            <w:r w:rsidRPr="00070E9F">
              <w:t>1193668028070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366401001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r w:rsidRPr="00262BA9">
              <w:t>394018, ОБЛВОРОНЕЖСКАЯ, ГВОРОНЕЖ, ПОМЕЩ. IV ОФИС 9</w:t>
            </w:r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394018, ОБЛ ВОРОНЕЖСКАЯ, Г ВОРОНЕЖ, улица Свободы, д. 73, помещение IV, офис 9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>
              <w:rPr>
                <w:lang w:val="en-US"/>
              </w:rPr>
              <w:t>74732045189</w:t>
            </w:r>
          </w:p>
          <w:p w:rsidR="00235CBA" w:rsidRPr="00262BA9" w:rsidRDefault="00235CB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  <w:tr w:rsidR="00235CBA" w:rsidRPr="00262BA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EA-144641</w:t>
            </w:r>
          </w:p>
          <w:p w:rsidR="00235CBA" w:rsidRPr="00262BA9" w:rsidRDefault="00235CBA">
            <w:r>
              <w:t>ОБЩЕСТВО С ОГРАНИЧЕННОЙ ОТВЕТСТВЕННОСТЬЮ "РМ ЦЕНТР"</w:t>
            </w:r>
          </w:p>
          <w:p w:rsidR="00235CBA" w:rsidRPr="00262BA9" w:rsidRDefault="00235CBA">
            <w:r>
              <w:t>ИНН 7718868981</w:t>
            </w:r>
          </w:p>
          <w:p w:rsidR="00235CBA" w:rsidRPr="00262BA9" w:rsidRDefault="00235CBA">
            <w:r>
              <w:t xml:space="preserve">ОГРН </w:t>
            </w:r>
            <w:r w:rsidRPr="00070E9F">
              <w:t>1117746970846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771801001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r w:rsidRPr="00262BA9">
              <w:t>107553, ГМОСКВА, 20СТР.1</w:t>
            </w:r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107553, Москва, ул. Большая Черкизовская, д.20, стр.1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>
              <w:rPr>
                <w:lang w:val="en-US"/>
              </w:rPr>
              <w:t>74957376730</w:t>
            </w:r>
          </w:p>
          <w:p w:rsidR="00235CBA" w:rsidRPr="00262BA9" w:rsidRDefault="00235CBA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  <w:tr w:rsidR="00235CBA" w:rsidRPr="00262BA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EA-144641</w:t>
            </w:r>
          </w:p>
          <w:p w:rsidR="00235CBA" w:rsidRPr="00262BA9" w:rsidRDefault="00235CBA">
            <w:r>
              <w:t>ОБЩЕСТВО С ОГРАНИЧЕННОЙ ОТВЕТСТВЕННОСТЬЮ "РМ ЦЕНТР"</w:t>
            </w:r>
          </w:p>
          <w:p w:rsidR="00235CBA" w:rsidRPr="00262BA9" w:rsidRDefault="00235CBA">
            <w:r>
              <w:t>ИНН 7718868981</w:t>
            </w:r>
          </w:p>
          <w:p w:rsidR="00235CBA" w:rsidRPr="00262BA9" w:rsidRDefault="00235CBA">
            <w:r>
              <w:t xml:space="preserve">ОГРН </w:t>
            </w:r>
            <w:r w:rsidRPr="00070E9F">
              <w:t>1117746970846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771801001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r w:rsidRPr="00262BA9">
              <w:t>107553, ГМОСКВА, 20СТР.1</w:t>
            </w:r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107553, Москва, ул. Большая Черкизовская, д.20, стр.1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>
              <w:rPr>
                <w:lang w:val="en-US"/>
              </w:rPr>
              <w:t>74957376730</w:t>
            </w:r>
          </w:p>
          <w:p w:rsidR="00235CBA" w:rsidRPr="00262BA9" w:rsidRDefault="00235CB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  <w:tr w:rsidR="00235CBA" w:rsidRPr="00262BA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EA-144641</w:t>
            </w:r>
          </w:p>
          <w:p w:rsidR="00235CBA" w:rsidRPr="00262BA9" w:rsidRDefault="00235CBA">
            <w:r>
              <w:t>ОБЩЕСТВО С ОГРАНИЧЕННОЙ ОТВЕТСТВЕННОСТЬЮ "РМ ЦЕНТР"</w:t>
            </w:r>
          </w:p>
          <w:p w:rsidR="00235CBA" w:rsidRPr="00262BA9" w:rsidRDefault="00235CBA">
            <w:r>
              <w:t>ИНН 7718868981</w:t>
            </w:r>
          </w:p>
          <w:p w:rsidR="00235CBA" w:rsidRPr="00262BA9" w:rsidRDefault="00235CBA">
            <w:r>
              <w:t xml:space="preserve">ОГРН </w:t>
            </w:r>
            <w:r w:rsidRPr="00070E9F">
              <w:t>1117746970846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771801001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r w:rsidRPr="00262BA9">
              <w:t>107553, ГМОСКВА, 20СТР.1</w:t>
            </w:r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107553, Москва, ул. Большая Черкизовская, д.20, стр.1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>
              <w:rPr>
                <w:lang w:val="en-US"/>
              </w:rPr>
              <w:t>74957376730</w:t>
            </w:r>
          </w:p>
          <w:p w:rsidR="00235CBA" w:rsidRPr="00262BA9" w:rsidRDefault="00235CB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  <w:tr w:rsidR="00235CBA" w:rsidRPr="00262BA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EA-144418</w:t>
            </w:r>
          </w:p>
          <w:p w:rsidR="00235CBA" w:rsidRPr="00262BA9" w:rsidRDefault="00235CBA">
            <w:r>
              <w:t>ОБЩЕСТВО С ОГРАНИЧЕННОЙ ОТВЕТСТВЕННОСТЬЮ "НОВЫЕ ТЕХНОЛОГИИ"</w:t>
            </w:r>
          </w:p>
          <w:p w:rsidR="00235CBA" w:rsidRPr="00262BA9" w:rsidRDefault="00235CBA">
            <w:r>
              <w:t>ИНН 2465287173</w:t>
            </w:r>
          </w:p>
          <w:p w:rsidR="00235CBA" w:rsidRPr="00262BA9" w:rsidRDefault="00235CBA">
            <w:r>
              <w:t xml:space="preserve">ОГРН </w:t>
            </w:r>
            <w:r w:rsidRPr="00070E9F">
              <w:t>1132468009850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246601001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r w:rsidRPr="00262BA9">
              <w:t>660020, КРАЙКРАСНОЯРСКИЙ, Г.Красноярск</w:t>
            </w:r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660020, КРАСНОЯРСКИЙ КРАЙ, Г.О. ГОРОД КРАСНОЯРСК, Г КРАСНОЯРСК, УЛ ЖЕЛЯБОВА, ЗД. 6/3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>
              <w:rPr>
                <w:lang w:val="en-US"/>
              </w:rPr>
              <w:t>73912054068</w:t>
            </w:r>
          </w:p>
          <w:p w:rsidR="00235CBA" w:rsidRPr="00262BA9" w:rsidRDefault="00235CBA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  <w:tr w:rsidR="00235CBA" w:rsidRPr="00262BA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EA-144418</w:t>
            </w:r>
          </w:p>
          <w:p w:rsidR="00235CBA" w:rsidRPr="00262BA9" w:rsidRDefault="00235CBA">
            <w:r>
              <w:t>ОБЩЕСТВО С ОГРАНИЧЕННОЙ ОТВЕТСТВЕННОСТЬЮ "НОВЫЕ ТЕХНОЛОГИИ"</w:t>
            </w:r>
          </w:p>
          <w:p w:rsidR="00235CBA" w:rsidRPr="00262BA9" w:rsidRDefault="00235CBA">
            <w:r>
              <w:t>ИНН 2465287173</w:t>
            </w:r>
          </w:p>
          <w:p w:rsidR="00235CBA" w:rsidRPr="00262BA9" w:rsidRDefault="00235CBA">
            <w:r>
              <w:t xml:space="preserve">ОГРН </w:t>
            </w:r>
            <w:r w:rsidRPr="00070E9F">
              <w:t>1132468009850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246601001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r w:rsidRPr="00262BA9">
              <w:t>660020, КРАЙКРАСНОЯРСКИЙ, Г.Красноярск</w:t>
            </w:r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660020, КРАСНОЯРСКИЙ КРАЙ, Г.О. ГОРОД КРАСНОЯРСК, Г КРАСНОЯРСК, УЛ ЖЕЛЯБОВА, ЗД. 6/3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>
              <w:rPr>
                <w:lang w:val="en-US"/>
              </w:rPr>
              <w:t>73912054068</w:t>
            </w:r>
          </w:p>
          <w:p w:rsidR="00235CBA" w:rsidRPr="00262BA9" w:rsidRDefault="00235CB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  <w:tr w:rsidR="00235CBA" w:rsidRPr="00262BA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EA-144418</w:t>
            </w:r>
          </w:p>
          <w:p w:rsidR="00235CBA" w:rsidRPr="00262BA9" w:rsidRDefault="00235CBA">
            <w:r>
              <w:t>ОБЩЕСТВО С ОГРАНИЧЕННОЙ ОТВЕТСТВЕННОСТЬЮ "НОВЫЕ ТЕХНОЛОГИИ"</w:t>
            </w:r>
          </w:p>
          <w:p w:rsidR="00235CBA" w:rsidRPr="00262BA9" w:rsidRDefault="00235CBA">
            <w:r>
              <w:t>ИНН 2465287173</w:t>
            </w:r>
          </w:p>
          <w:p w:rsidR="00235CBA" w:rsidRPr="00262BA9" w:rsidRDefault="00235CBA">
            <w:r>
              <w:t xml:space="preserve">ОГРН </w:t>
            </w:r>
            <w:r w:rsidRPr="00070E9F">
              <w:t>1132468009850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246601001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r w:rsidRPr="00262BA9">
              <w:t>660020, КРАЙКРАСНОЯРСКИЙ, Г.Красноярск</w:t>
            </w:r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660020, КРАСНОЯРСКИЙ КРАЙ, Г.О. ГОРОД КРАСНОЯРСК, Г КРАСНОЯРСК, УЛ ЖЕЛЯБОВА, ЗД. 6/3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>
              <w:rPr>
                <w:lang w:val="en-US"/>
              </w:rPr>
              <w:t>73912054068</w:t>
            </w:r>
          </w:p>
          <w:p w:rsidR="00235CBA" w:rsidRPr="00262BA9" w:rsidRDefault="00235CB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  <w:tr w:rsidR="00235CBA" w:rsidRPr="00262BA9"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EA-144524</w:t>
            </w:r>
          </w:p>
          <w:p w:rsidR="00235CBA" w:rsidRPr="00262BA9" w:rsidRDefault="00235CBA">
            <w:r>
              <w:t>ОБЩЕСТВО С ОГРАНИЧЕННОЙ ОТВЕТСТВЕННОСТЬЮ "АНТУР"</w:t>
            </w:r>
          </w:p>
          <w:p w:rsidR="00235CBA" w:rsidRPr="00262BA9" w:rsidRDefault="00235CBA">
            <w:r>
              <w:t>ИНН 2309074410</w:t>
            </w:r>
          </w:p>
          <w:p w:rsidR="00235CBA" w:rsidRPr="00262BA9" w:rsidRDefault="00235CBA">
            <w:r>
              <w:t xml:space="preserve">ОГРН </w:t>
            </w:r>
            <w:r w:rsidRPr="00070E9F">
              <w:t>1022301433857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230901001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r w:rsidRPr="00262BA9">
              <w:t>350040, КРАЙКРАСНОДАРСКИЙ, ГКРАСНОДАР, ОФИС 24</w:t>
            </w:r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350040 Г.КРАСОДАР УЛ. ДИМИТРОВА Д.164 ОФ. 24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 w:rsidRPr="00070E9F">
              <w:t>79184090372</w:t>
            </w:r>
          </w:p>
          <w:p w:rsidR="00235CBA" w:rsidRPr="00262BA9" w:rsidRDefault="00235CBA"/>
        </w:tc>
        <w:tc>
          <w:tcPr>
            <w:tcW w:w="289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Просоленко Юрий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  <w:tr w:rsidR="00235CBA" w:rsidRPr="00262BA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EA-144524</w:t>
            </w:r>
          </w:p>
          <w:p w:rsidR="00235CBA" w:rsidRPr="00262BA9" w:rsidRDefault="00235CBA">
            <w:r>
              <w:t>ОБЩЕСТВО С ОГРАНИЧЕННОЙ ОТВЕТСТВЕННОСТЬЮ "АНТУР"</w:t>
            </w:r>
          </w:p>
          <w:p w:rsidR="00235CBA" w:rsidRPr="00262BA9" w:rsidRDefault="00235CBA">
            <w:r>
              <w:t>ИНН 2309074410</w:t>
            </w:r>
          </w:p>
          <w:p w:rsidR="00235CBA" w:rsidRPr="00262BA9" w:rsidRDefault="00235CBA">
            <w:r>
              <w:t xml:space="preserve">ОГРН </w:t>
            </w:r>
            <w:r w:rsidRPr="00070E9F">
              <w:t>1022301433857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230901001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r w:rsidRPr="00262BA9">
              <w:t>350040, КРАЙКРАСНОДАРСКИЙ, ГКРАСНОДАР, ОФИС 24</w:t>
            </w:r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350040 Г.КРАСОДАР УЛ. ДИМИТРОВА Д.164 ОФ. 24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 w:rsidRPr="00070E9F">
              <w:t>79184090372</w:t>
            </w:r>
          </w:p>
          <w:p w:rsidR="00235CBA" w:rsidRPr="00262BA9" w:rsidRDefault="00235CB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Дехтерев Юрий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  <w:tr w:rsidR="00235CBA" w:rsidRPr="00262BA9">
        <w:tc>
          <w:tcPr>
            <w:tcW w:w="2145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EA-144524</w:t>
            </w:r>
          </w:p>
          <w:p w:rsidR="00235CBA" w:rsidRPr="00262BA9" w:rsidRDefault="00235CBA">
            <w:r>
              <w:t>ОБЩЕСТВО С ОГРАНИЧЕННОЙ ОТВЕТСТВЕННОСТЬЮ "АНТУР"</w:t>
            </w:r>
          </w:p>
          <w:p w:rsidR="00235CBA" w:rsidRPr="00262BA9" w:rsidRDefault="00235CBA">
            <w:r>
              <w:t>ИНН 2309074410</w:t>
            </w:r>
          </w:p>
          <w:p w:rsidR="00235CBA" w:rsidRPr="00262BA9" w:rsidRDefault="00235CBA">
            <w:r>
              <w:t xml:space="preserve">ОГРН </w:t>
            </w:r>
            <w:r w:rsidRPr="00070E9F">
              <w:t>1022301433857</w:t>
            </w:r>
          </w:p>
          <w:p w:rsidR="00235CBA" w:rsidRPr="00262BA9" w:rsidRDefault="00235CBA">
            <w:r w:rsidRPr="00262BA9">
              <w:t xml:space="preserve">КПП </w:t>
            </w:r>
            <w:r w:rsidRPr="00070E9F">
              <w:t>230901001</w:t>
            </w:r>
          </w:p>
          <w:p w:rsidR="00235CBA" w:rsidRPr="00262BA9" w:rsidRDefault="00235CBA">
            <w:r w:rsidRPr="00262BA9">
              <w:t>Место нахождения(жительства)</w:t>
            </w:r>
          </w:p>
          <w:p w:rsidR="00235CBA" w:rsidRPr="00262BA9" w:rsidRDefault="00235CBA">
            <w:bookmarkStart w:id="0" w:name="__DdeLink__366_22120086831"/>
            <w:r w:rsidRPr="00262BA9">
              <w:t>350040, КРАЙКРАСНОДАРСКИЙ, ГКРАСНОДАР, ОФИС 24</w:t>
            </w:r>
            <w:bookmarkEnd w:id="0"/>
          </w:p>
          <w:p w:rsidR="00235CBA" w:rsidRPr="00262BA9" w:rsidRDefault="00235CBA">
            <w:r w:rsidRPr="00262BA9">
              <w:t>Почтовый адрес</w:t>
            </w:r>
          </w:p>
          <w:p w:rsidR="00235CBA" w:rsidRPr="00262BA9" w:rsidRDefault="00235CBA">
            <w:r w:rsidRPr="00262BA9">
              <w:t>350040 Г.КРАСОДАР УЛ. ДИМИТРОВА Д.164 ОФ. 24</w:t>
            </w:r>
          </w:p>
          <w:p w:rsidR="00235CBA" w:rsidRPr="00262BA9" w:rsidRDefault="00235CBA">
            <w:r w:rsidRPr="00262BA9">
              <w:rPr>
                <w:sz w:val="16"/>
                <w:szCs w:val="16"/>
              </w:rPr>
              <w:t xml:space="preserve">Контактное лицо </w:t>
            </w:r>
          </w:p>
          <w:p w:rsidR="00235CBA" w:rsidRPr="00262BA9" w:rsidRDefault="00235CBA">
            <w:r>
              <w:t xml:space="preserve">Телефон </w:t>
            </w:r>
            <w:r w:rsidRPr="00070E9F">
              <w:t>79184090372</w:t>
            </w:r>
          </w:p>
          <w:p w:rsidR="00235CBA" w:rsidRPr="00262BA9" w:rsidRDefault="00235CBA"/>
        </w:tc>
        <w:tc>
          <w:tcPr>
            <w:tcW w:w="289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pPr>
              <w:pStyle w:val="a3"/>
            </w:pPr>
            <w:r>
              <w:t>Участник и поданная им заявка соответствуют требованиям Федерального закона № 44-ФЗ и документации аукциона в электронной форме</w:t>
            </w:r>
          </w:p>
          <w:p w:rsidR="00235CBA" w:rsidRDefault="00235CBA">
            <w:pPr>
              <w:pStyle w:val="a3"/>
            </w:pPr>
          </w:p>
          <w:p w:rsidR="00235CBA" w:rsidRPr="00262BA9" w:rsidRDefault="00235CBA">
            <w:pPr>
              <w:pStyle w:val="a3"/>
            </w:pPr>
            <w:r>
              <w:t>-</w:t>
            </w:r>
          </w:p>
        </w:tc>
        <w:tc>
          <w:tcPr>
            <w:tcW w:w="29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</w:tcPr>
          <w:p w:rsidR="00235CBA" w:rsidRPr="00262BA9" w:rsidRDefault="00235CBA">
            <w:r>
              <w:t>Владыкина Лидия Валерьевна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</w:tcPr>
          <w:p w:rsidR="00235CBA" w:rsidRPr="00262BA9" w:rsidRDefault="00235CBA">
            <w:r>
              <w:t>Соответствует требованиям</w:t>
            </w:r>
          </w:p>
        </w:tc>
      </w:tr>
    </w:tbl>
    <w:p w:rsidR="00235CBA" w:rsidRDefault="00235CBA">
      <w:pPr>
        <w:ind w:right="142"/>
        <w:jc w:val="both"/>
      </w:pPr>
    </w:p>
    <w:p w:rsidR="00235CBA" w:rsidRDefault="00235CBA">
      <w:pPr>
        <w:jc w:val="both"/>
      </w:pPr>
      <w:r>
        <w:tab/>
        <w:t>На основании ч.10 ст.69 Федерального закона № 44-ФЗ победителем аукциона в электронной форме по закупке«</w:t>
      </w:r>
      <w:r w:rsidRPr="00070E9F">
        <w:t xml:space="preserve">Картридж </w:t>
      </w:r>
      <w:r>
        <w:rPr>
          <w:lang w:val="en-US"/>
        </w:rPr>
        <w:t>HP</w:t>
      </w:r>
      <w:r w:rsidRPr="00070E9F">
        <w:t xml:space="preserve"> 59 </w:t>
      </w:r>
      <w:r>
        <w:rPr>
          <w:lang w:val="en-US"/>
        </w:rPr>
        <w:t>A</w:t>
      </w:r>
      <w:r w:rsidRPr="00070E9F">
        <w:t xml:space="preserve"> </w:t>
      </w:r>
      <w:r>
        <w:rPr>
          <w:lang w:val="en-US"/>
        </w:rPr>
        <w:t>LJ</w:t>
      </w:r>
      <w:r w:rsidRPr="00070E9F">
        <w:t xml:space="preserve"> </w:t>
      </w:r>
      <w:r>
        <w:rPr>
          <w:lang w:val="en-US"/>
        </w:rPr>
        <w:t>M</w:t>
      </w:r>
      <w:r w:rsidRPr="00070E9F">
        <w:t>304/</w:t>
      </w:r>
      <w:r>
        <w:rPr>
          <w:lang w:val="en-US"/>
        </w:rPr>
        <w:t>M</w:t>
      </w:r>
      <w:r w:rsidRPr="00070E9F">
        <w:t>404/</w:t>
      </w:r>
      <w:r>
        <w:rPr>
          <w:lang w:val="en-US"/>
        </w:rPr>
        <w:t>MFP</w:t>
      </w:r>
      <w:r w:rsidRPr="00070E9F">
        <w:t xml:space="preserve"> </w:t>
      </w:r>
      <w:r>
        <w:rPr>
          <w:lang w:val="en-US"/>
        </w:rPr>
        <w:t>M</w:t>
      </w:r>
      <w:r w:rsidRPr="00070E9F">
        <w:t>428</w:t>
      </w:r>
      <w:r>
        <w:t>»признается участник аукциона в электронной форме, который предложил наиболее низкую цену контракта и заявка на участие в аукционе в электронной форме которого соответствует требованиям, установленным документацией аукциона в электронной форме: ОБЩЕСТВО С ОГРАНИЧЕННОЙ ОТВЕТСТВЕННОСТЬЮ "ПРОМЫШЛЕННЫЕ ИНЖЕНЕРНЫЕ СИСТЕМЫ", предложение о цене контракта 275 275,35 руб.</w:t>
      </w:r>
    </w:p>
    <w:p w:rsidR="00235CBA" w:rsidRDefault="00235CBA">
      <w:pPr>
        <w:jc w:val="both"/>
        <w:rPr>
          <w:b/>
          <w:bCs/>
        </w:rPr>
      </w:pPr>
      <w:r>
        <w:rPr>
          <w:b/>
          <w:bCs/>
        </w:rPr>
        <w:tab/>
        <w:t xml:space="preserve">Протокол подведения итогов аукциона в электронной форме подписан всеми присутствующими на заседании членами единой межведомственной комиссии направлен оператору электронной торговой площадки </w:t>
      </w:r>
      <w:hyperlink r:id="rId4" w:history="1">
        <w:r w:rsidRPr="00802970">
          <w:rPr>
            <w:rStyle w:val="Hyperlink"/>
            <w:b/>
            <w:bCs/>
          </w:rPr>
          <w:t>https://gz.lot-online.ru/</w:t>
        </w:r>
      </w:hyperlink>
      <w:r>
        <w:rPr>
          <w:b/>
          <w:bCs/>
        </w:rPr>
        <w:t>.</w:t>
      </w:r>
    </w:p>
    <w:p w:rsidR="00235CBA" w:rsidRDefault="00235CBA">
      <w:pPr>
        <w:jc w:val="both"/>
        <w:rPr>
          <w:b/>
          <w:bCs/>
        </w:rPr>
      </w:pPr>
    </w:p>
    <w:p w:rsidR="00235CBA" w:rsidRDefault="00235CBA">
      <w:pPr>
        <w:jc w:val="both"/>
        <w:rPr>
          <w:b/>
          <w:bCs/>
        </w:rPr>
      </w:pPr>
    </w:p>
    <w:p w:rsidR="00235CBA" w:rsidRDefault="00235CBA">
      <w:pPr>
        <w:jc w:val="both"/>
        <w:rPr>
          <w:b/>
          <w:bCs/>
        </w:rPr>
      </w:pPr>
    </w:p>
    <w:p w:rsidR="00235CBA" w:rsidRDefault="00235CBA">
      <w:pPr>
        <w:jc w:val="both"/>
      </w:pPr>
    </w:p>
    <w:tbl>
      <w:tblPr>
        <w:tblW w:w="9922" w:type="dxa"/>
        <w:tblInd w:w="-53" w:type="dxa"/>
        <w:tblCellMar>
          <w:top w:w="55" w:type="dxa"/>
          <w:left w:w="55" w:type="dxa"/>
          <w:bottom w:w="55" w:type="dxa"/>
          <w:right w:w="55" w:type="dxa"/>
        </w:tblCellMar>
        <w:tblLook w:val="00A0"/>
      </w:tblPr>
      <w:tblGrid>
        <w:gridCol w:w="5848"/>
        <w:gridCol w:w="4074"/>
      </w:tblGrid>
      <w:tr w:rsidR="00235CBA" w:rsidRPr="00262BA9">
        <w:tc>
          <w:tcPr>
            <w:tcW w:w="5847" w:type="dxa"/>
            <w:vAlign w:val="bottom"/>
          </w:tcPr>
          <w:p w:rsidR="00235CBA" w:rsidRPr="00262BA9" w:rsidRDefault="00235CBA">
            <w:pPr>
              <w:pStyle w:val="a3"/>
            </w:pPr>
            <w:r>
              <w:rPr>
                <w:lang w:val="en-US"/>
              </w:rPr>
              <w:t>Председатель комиссии</w:t>
            </w:r>
          </w:p>
        </w:tc>
        <w:tc>
          <w:tcPr>
            <w:tcW w:w="4074" w:type="dxa"/>
            <w:vAlign w:val="bottom"/>
          </w:tcPr>
          <w:p w:rsidR="00235CBA" w:rsidRPr="00262BA9" w:rsidRDefault="00235CBA">
            <w:pPr>
              <w:pStyle w:val="a3"/>
            </w:pPr>
            <w:r w:rsidRPr="00262BA9">
              <w:rPr>
                <w:lang w:val="en-US"/>
              </w:rPr>
              <w:t>Просоленко Юрий Александрович</w:t>
            </w:r>
          </w:p>
        </w:tc>
      </w:tr>
      <w:tr w:rsidR="00235CBA" w:rsidRPr="00262BA9">
        <w:tc>
          <w:tcPr>
            <w:tcW w:w="5847" w:type="dxa"/>
            <w:vAlign w:val="bottom"/>
          </w:tcPr>
          <w:p w:rsidR="00235CBA" w:rsidRPr="00262BA9" w:rsidRDefault="00235CBA">
            <w:pPr>
              <w:pStyle w:val="a3"/>
            </w:pPr>
            <w:r>
              <w:rPr>
                <w:lang w:val="en-US"/>
              </w:rPr>
              <w:t>Член комиссии</w:t>
            </w:r>
          </w:p>
        </w:tc>
        <w:tc>
          <w:tcPr>
            <w:tcW w:w="4074" w:type="dxa"/>
            <w:vAlign w:val="bottom"/>
          </w:tcPr>
          <w:p w:rsidR="00235CBA" w:rsidRPr="00262BA9" w:rsidRDefault="00235CBA">
            <w:pPr>
              <w:pStyle w:val="a3"/>
            </w:pPr>
            <w:r w:rsidRPr="00262BA9">
              <w:rPr>
                <w:lang w:val="en-US"/>
              </w:rPr>
              <w:t>Дехтерев Юрий Сергеевич</w:t>
            </w:r>
          </w:p>
        </w:tc>
      </w:tr>
      <w:tr w:rsidR="00235CBA" w:rsidRPr="00262BA9">
        <w:tc>
          <w:tcPr>
            <w:tcW w:w="5847" w:type="dxa"/>
            <w:vAlign w:val="bottom"/>
          </w:tcPr>
          <w:p w:rsidR="00235CBA" w:rsidRPr="00262BA9" w:rsidRDefault="00235CBA">
            <w:pPr>
              <w:pStyle w:val="a3"/>
            </w:pPr>
            <w:r>
              <w:rPr>
                <w:lang w:val="en-US"/>
              </w:rPr>
              <w:t>Секретарь комиссии</w:t>
            </w:r>
          </w:p>
        </w:tc>
        <w:tc>
          <w:tcPr>
            <w:tcW w:w="4074" w:type="dxa"/>
            <w:vAlign w:val="bottom"/>
          </w:tcPr>
          <w:p w:rsidR="00235CBA" w:rsidRPr="00262BA9" w:rsidRDefault="00235CBA">
            <w:pPr>
              <w:pStyle w:val="a3"/>
            </w:pPr>
            <w:r w:rsidRPr="00262BA9">
              <w:rPr>
                <w:lang w:val="en-US"/>
              </w:rPr>
              <w:t>Владыкина Лидия Валерьевна</w:t>
            </w:r>
          </w:p>
        </w:tc>
      </w:tr>
    </w:tbl>
    <w:p w:rsidR="00235CBA" w:rsidRDefault="00235CBA"/>
    <w:sectPr w:rsidR="00235CBA" w:rsidSect="00070E9F">
      <w:pgSz w:w="11906" w:h="16838"/>
      <w:pgMar w:top="540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altName w:val="Times New Roman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panose1 w:val="00000000000000000000"/>
    <w:charset w:val="CC"/>
    <w:family w:val="roman"/>
    <w:notTrueType/>
    <w:pitch w:val="variable"/>
    <w:sig w:usb0="00000201" w:usb1="00000000" w:usb2="00000000" w:usb3="00000000" w:csb0="00000004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defaultTabStop w:val="709"/>
  <w:doNotHyphenateCaps/>
  <w:characterSpacingControl w:val="doNotCompress"/>
  <w:doNotValidateAgainstSchema/>
  <w:doNotDemarcateInvalidXml/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77E8D"/>
    <w:rsid w:val="00070E9F"/>
    <w:rsid w:val="00235CBA"/>
    <w:rsid w:val="00262BA9"/>
    <w:rsid w:val="00777E8D"/>
    <w:rsid w:val="007A03DE"/>
    <w:rsid w:val="0080297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Lucida Sans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7E8D"/>
    <w:pPr>
      <w:overflowPunct w:val="0"/>
    </w:pPr>
    <w:rPr>
      <w:rFonts w:ascii="Times New Roman" w:hAnsi="Times New Roman" w:cs="Times New Roman"/>
      <w:color w:val="00000A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rPr>
      <w:sz w:val="16"/>
      <w:szCs w:val="16"/>
    </w:rPr>
  </w:style>
  <w:style w:type="character" w:customStyle="1" w:styleId="a">
    <w:name w:val="Текст примечания Знак"/>
    <w:basedOn w:val="DefaultParagraphFont"/>
    <w:uiPriority w:val="99"/>
    <w:semiHidden/>
    <w:rPr>
      <w:rFonts w:eastAsia="Times New Roman"/>
    </w:rPr>
  </w:style>
  <w:style w:type="character" w:customStyle="1" w:styleId="a0">
    <w:name w:val="Тема примечания Знак"/>
    <w:basedOn w:val="a"/>
    <w:uiPriority w:val="99"/>
    <w:semiHidden/>
    <w:rPr>
      <w:b/>
      <w:bCs/>
    </w:rPr>
  </w:style>
  <w:style w:type="character" w:customStyle="1" w:styleId="a1">
    <w:name w:val="Текст выноски Знак"/>
    <w:basedOn w:val="DefaultParagraphFont"/>
    <w:uiPriority w:val="99"/>
    <w:semiHidden/>
    <w:rPr>
      <w:rFonts w:ascii="Segoe UI" w:eastAsia="Times New Roman" w:hAnsi="Segoe UI" w:cs="Segoe UI"/>
      <w:sz w:val="18"/>
      <w:szCs w:val="18"/>
    </w:rPr>
  </w:style>
  <w:style w:type="paragraph" w:customStyle="1" w:styleId="a2">
    <w:name w:val="Заголовок"/>
    <w:basedOn w:val="Normal"/>
    <w:next w:val="BodyText"/>
    <w:uiPriority w:val="99"/>
    <w:rsid w:val="00777E8D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rsid w:val="00777E8D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700C25"/>
    <w:rPr>
      <w:rFonts w:ascii="Times New Roman" w:hAnsi="Times New Roman" w:cs="Times New Roman"/>
      <w:color w:val="00000A"/>
      <w:sz w:val="24"/>
      <w:szCs w:val="24"/>
    </w:rPr>
  </w:style>
  <w:style w:type="paragraph" w:styleId="List">
    <w:name w:val="List"/>
    <w:basedOn w:val="BodyText"/>
    <w:uiPriority w:val="99"/>
    <w:rsid w:val="00777E8D"/>
  </w:style>
  <w:style w:type="paragraph" w:styleId="Caption">
    <w:name w:val="caption"/>
    <w:basedOn w:val="Normal"/>
    <w:uiPriority w:val="99"/>
    <w:qFormat/>
    <w:rsid w:val="00777E8D"/>
    <w:pPr>
      <w:suppressLineNumbers/>
      <w:spacing w:before="120" w:after="120"/>
    </w:pPr>
    <w:rPr>
      <w:i/>
      <w:iCs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rsid w:val="00777E8D"/>
    <w:pPr>
      <w:suppressLineNumbers/>
    </w:pPr>
  </w:style>
  <w:style w:type="paragraph" w:styleId="Title">
    <w:name w:val="Title"/>
    <w:basedOn w:val="Normal"/>
    <w:link w:val="TitleChar"/>
    <w:uiPriority w:val="99"/>
    <w:qFormat/>
    <w:rsid w:val="00777E8D"/>
    <w:pPr>
      <w:keepNext/>
      <w:spacing w:before="240" w:after="120"/>
    </w:pPr>
    <w:rPr>
      <w:rFonts w:ascii="Liberation Sans" w:hAnsi="Liberation Sans" w:cs="Liberation Sans"/>
      <w:sz w:val="28"/>
      <w:szCs w:val="28"/>
    </w:rPr>
  </w:style>
  <w:style w:type="character" w:customStyle="1" w:styleId="TitleChar">
    <w:name w:val="Title Char"/>
    <w:basedOn w:val="DefaultParagraphFont"/>
    <w:link w:val="Title"/>
    <w:uiPriority w:val="10"/>
    <w:rsid w:val="00700C25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</w:rPr>
  </w:style>
  <w:style w:type="paragraph" w:customStyle="1" w:styleId="dt">
    <w:name w:val="dt"/>
    <w:basedOn w:val="Normal"/>
    <w:uiPriority w:val="99"/>
    <w:rsid w:val="00777E8D"/>
    <w:pPr>
      <w:spacing w:beforeAutospacing="1" w:afterAutospacing="1"/>
    </w:pPr>
  </w:style>
  <w:style w:type="paragraph" w:customStyle="1" w:styleId="th">
    <w:name w:val="th"/>
    <w:basedOn w:val="Normal"/>
    <w:uiPriority w:val="99"/>
    <w:rsid w:val="00777E8D"/>
    <w:pPr>
      <w:shd w:val="clear" w:color="auto" w:fill="EEEEEE"/>
      <w:spacing w:beforeAutospacing="1" w:afterAutospacing="1"/>
    </w:pPr>
  </w:style>
  <w:style w:type="paragraph" w:customStyle="1" w:styleId="fr">
    <w:name w:val="fr"/>
    <w:basedOn w:val="Normal"/>
    <w:uiPriority w:val="99"/>
    <w:rsid w:val="00777E8D"/>
    <w:pPr>
      <w:spacing w:beforeAutospacing="1" w:afterAutospacing="1"/>
    </w:pPr>
  </w:style>
  <w:style w:type="paragraph" w:customStyle="1" w:styleId="headingcenter1">
    <w:name w:val="headingcenter1"/>
    <w:basedOn w:val="Normal"/>
    <w:uiPriority w:val="99"/>
    <w:rsid w:val="00777E8D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Normal"/>
    <w:uiPriority w:val="99"/>
    <w:rsid w:val="00777E8D"/>
    <w:pPr>
      <w:spacing w:beforeAutospacing="1" w:after="200"/>
    </w:pPr>
  </w:style>
  <w:style w:type="paragraph" w:customStyle="1" w:styleId="usual2">
    <w:name w:val="usual2"/>
    <w:basedOn w:val="Normal"/>
    <w:uiPriority w:val="99"/>
    <w:rsid w:val="00777E8D"/>
    <w:pPr>
      <w:spacing w:beforeAutospacing="1" w:after="200"/>
      <w:ind w:left="460"/>
    </w:pPr>
  </w:style>
  <w:style w:type="paragraph" w:customStyle="1" w:styleId="margleft1">
    <w:name w:val="margleft1"/>
    <w:basedOn w:val="Normal"/>
    <w:uiPriority w:val="99"/>
    <w:rsid w:val="00777E8D"/>
    <w:pPr>
      <w:spacing w:beforeAutospacing="1" w:afterAutospacing="1"/>
    </w:pPr>
  </w:style>
  <w:style w:type="paragraph" w:customStyle="1" w:styleId="commissiontable">
    <w:name w:val="commissiontable"/>
    <w:basedOn w:val="Normal"/>
    <w:uiPriority w:val="99"/>
    <w:rsid w:val="00777E8D"/>
    <w:pPr>
      <w:spacing w:beforeAutospacing="1" w:afterAutospacing="1"/>
    </w:pPr>
  </w:style>
  <w:style w:type="paragraph" w:customStyle="1" w:styleId="requests">
    <w:name w:val="requests"/>
    <w:basedOn w:val="Normal"/>
    <w:uiPriority w:val="99"/>
    <w:rsid w:val="00777E8D"/>
    <w:pPr>
      <w:spacing w:beforeAutospacing="1" w:afterAutospacing="1"/>
      <w:ind w:left="460"/>
    </w:pPr>
  </w:style>
  <w:style w:type="paragraph" w:customStyle="1" w:styleId="margtab1">
    <w:name w:val="margtab1"/>
    <w:basedOn w:val="Normal"/>
    <w:uiPriority w:val="99"/>
    <w:rsid w:val="00777E8D"/>
    <w:pPr>
      <w:spacing w:beforeAutospacing="1" w:afterAutospacing="1"/>
      <w:ind w:left="460"/>
    </w:pPr>
  </w:style>
  <w:style w:type="paragraph" w:styleId="CommentText">
    <w:name w:val="annotation text"/>
    <w:basedOn w:val="Normal"/>
    <w:link w:val="CommentTextChar"/>
    <w:uiPriority w:val="99"/>
    <w:semiHidden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00C25"/>
    <w:rPr>
      <w:rFonts w:ascii="Times New Roman" w:hAnsi="Times New Roman" w:cs="Times New Roman"/>
      <w:color w:val="00000A"/>
      <w:sz w:val="20"/>
      <w:szCs w:val="20"/>
    </w:rPr>
  </w:style>
  <w:style w:type="paragraph" w:styleId="CommentSubject">
    <w:name w:val="annotation subject"/>
    <w:basedOn w:val="CommentText"/>
    <w:link w:val="CommentSubjectChar"/>
    <w:uiPriority w:val="99"/>
    <w:semiHidden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00C2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00C25"/>
    <w:rPr>
      <w:rFonts w:ascii="Times New Roman" w:hAnsi="Times New Roman" w:cs="Times New Roman"/>
      <w:color w:val="00000A"/>
      <w:sz w:val="0"/>
      <w:szCs w:val="0"/>
    </w:rPr>
  </w:style>
  <w:style w:type="paragraph" w:styleId="NormalWeb">
    <w:name w:val="Normal (Web)"/>
    <w:basedOn w:val="Normal"/>
    <w:uiPriority w:val="99"/>
    <w:pPr>
      <w:spacing w:beforeAutospacing="1" w:afterAutospacing="1"/>
    </w:pPr>
  </w:style>
  <w:style w:type="paragraph" w:customStyle="1" w:styleId="a3">
    <w:name w:val="Содержимое таблицы"/>
    <w:basedOn w:val="Normal"/>
    <w:uiPriority w:val="99"/>
    <w:rsid w:val="00777E8D"/>
  </w:style>
  <w:style w:type="paragraph" w:customStyle="1" w:styleId="a4">
    <w:name w:val="Заголовок таблицы"/>
    <w:basedOn w:val="a3"/>
    <w:uiPriority w:val="99"/>
    <w:rsid w:val="00777E8D"/>
  </w:style>
  <w:style w:type="paragraph" w:customStyle="1" w:styleId="DocumentMap">
    <w:name w:val="DocumentMap"/>
    <w:uiPriority w:val="99"/>
    <w:rsid w:val="00777E8D"/>
    <w:pPr>
      <w:overflowPunct w:val="0"/>
    </w:pPr>
    <w:rPr>
      <w:rFonts w:ascii="Times New Roman" w:hAnsi="Times New Roman" w:cs="Times New Roman"/>
      <w:color w:val="00000A"/>
      <w:sz w:val="20"/>
      <w:szCs w:val="20"/>
    </w:rPr>
  </w:style>
  <w:style w:type="paragraph" w:customStyle="1" w:styleId="a5">
    <w:name w:val="Отступы"/>
    <w:basedOn w:val="BodyText"/>
    <w:uiPriority w:val="99"/>
    <w:rsid w:val="00777E8D"/>
    <w:pPr>
      <w:tabs>
        <w:tab w:val="left" w:pos="0"/>
      </w:tabs>
    </w:pPr>
  </w:style>
  <w:style w:type="paragraph" w:customStyle="1" w:styleId="a6">
    <w:name w:val="Текст в заданном формате"/>
    <w:basedOn w:val="Normal"/>
    <w:uiPriority w:val="99"/>
    <w:rsid w:val="00777E8D"/>
  </w:style>
  <w:style w:type="character" w:styleId="Hyperlink">
    <w:name w:val="Hyperlink"/>
    <w:basedOn w:val="DefaultParagraphFont"/>
    <w:uiPriority w:val="99"/>
    <w:rsid w:val="00070E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gz.lot-online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139</TotalTime>
  <Pages>4</Pages>
  <Words>1841</Words>
  <Characters>10499</Characters>
  <Application>Microsoft Office Outlook</Application>
  <DocSecurity>0</DocSecurity>
  <Lines>0</Lines>
  <Paragraphs>0</Paragraphs>
  <ScaleCrop>false</ScaleCrop>
  <Company>Hewlett-Packard Company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cp:keywords/>
  <dc:description/>
  <cp:lastModifiedBy>Yura</cp:lastModifiedBy>
  <cp:revision>54</cp:revision>
  <dcterms:created xsi:type="dcterms:W3CDTF">2019-09-11T09:00:00Z</dcterms:created>
  <dcterms:modified xsi:type="dcterms:W3CDTF">2022-01-18T06:39:00Z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