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136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2"/>
          <w:szCs w:val="22"/>
          <w:shd w:fill="auto" w:val="clear"/>
        </w:rPr>
        <w:t>подведения итогов электронного аукциона</w:t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  <w:lang w:val="ru-RU"/>
        </w:rPr>
        <w:t>января 2022г.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(контуры дыхательные)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212462902149046320100100520130000244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704 254,80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28.78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 / 6673245767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501 584,79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 / 3662295030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536 797,53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EA-144356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EA-144086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2"/>
          <w:szCs w:val="22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LibreOffice/7.1.0.3$Windows_X86_64 LibreOffice_project/f6099ecf3d29644b5008cc8f48f42f4a40986e4c</Application>
  <AppVersion>15.0000</AppVersion>
  <Pages>2</Pages>
  <Words>429</Words>
  <Characters>3520</Characters>
  <CharactersWithSpaces>3806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2022-01-18T09:43:54Z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