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07-01/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en-US"/>
        </w:rPr>
        <w:t>153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Кветиапин) на 2022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18/</w:t>
      </w:r>
      <w:r>
        <w:rPr>
          <w:rFonts w:eastAsia="Times New Roman"/>
          <w:sz w:val="20"/>
          <w:szCs w:val="20"/>
          <w:lang w:val="en-US"/>
        </w:rPr>
        <w:t xml:space="preserve">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Кветиапин)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212462904003746320100100312372120323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262 656,00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72.27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EA-144965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72 836,72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EA-144867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"БАРИОН" / 7719481754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74 150,00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ТРИУМФ" / 5040126030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216 691,20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"ЭСБИЭС ФАРМАСИ"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ТРИУМФ"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ТРИУМФ"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ТРИУМФ"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ТРИУМФ"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LibreOffice/7.2.4.1$Windows_X86_64 LibreOffice_project/27d75539669ac387bb498e35313b970b7fe9c4f9</Application>
  <AppVersion>15.0000</AppVersion>
  <Pages>2</Pages>
  <Words>389</Words>
  <Characters>3022</Characters>
  <CharactersWithSpaces>3302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2022-01-18T14:41:40Z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