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tLeast" w:line="0" w:before="0" w:after="0"/>
        <w:ind w:left="0" w:right="0" w:hanging="0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Протокол </w:t>
      </w:r>
      <w:r>
        <w:rPr>
          <w:rFonts w:eastAsia="Times New Roman"/>
          <w:b/>
          <w:bCs/>
          <w:caps w:val="false"/>
          <w:smallCaps w:val="false"/>
          <w:color w:val="000000"/>
          <w:spacing w:val="0"/>
          <w:sz w:val="24"/>
          <w:szCs w:val="24"/>
        </w:rPr>
        <w:t>№</w:t>
      </w:r>
      <w:r>
        <w:rPr>
          <w:rFonts w:eastAsia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>07-01/16</w:t>
      </w:r>
      <w:r>
        <w:rPr>
          <w:rFonts w:eastAsia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>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(МНН Секукинумаб) на 2022 год"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0744200000221010090)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18.01.22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Секукинумаб) на 2022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212462904003746320100100312342120323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3 496 320,16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3"/>
        <w:gridCol w:w="2893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EA-144987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"МЕДИЛОН-ФАРМИМЭКС" / 3328404610</w:t>
            </w:r>
          </w:p>
        </w:tc>
        <w:tc>
          <w:tcPr>
            <w:tcW w:w="289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EA-144987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"МЕДИЛОН-ФАРМИМЭКС" / 3328404610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EA-144987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"МЕДИЛОН-ФАРМИМЭКС" / 3328404610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EA-144987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"МЕДИЛОН-ФАРМИМЭКС" / 3328404610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205" w:type="dxa"/>
        <w:jc w:val="left"/>
        <w:tblInd w:w="15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25"/>
        <w:gridCol w:w="7979"/>
      </w:tblGrid>
      <w:tr>
        <w:trPr>
          <w:trHeight w:val="1144" w:hRule="atLeast"/>
        </w:trPr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tabs>
                <w:tab w:val="clear" w:pos="708"/>
              </w:tabs>
              <w:spacing w:lineRule="auto" w:line="240"/>
              <w:ind w:left="0" w:right="0" w:hanging="0"/>
              <w:jc w:val="center"/>
              <w:rPr/>
            </w:pPr>
            <w:r>
              <w:rPr>
                <w:rStyle w:val="FontStyle13"/>
                <w:rFonts w:eastAsia="Times New Roman" w:cs="Times New Roman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7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tabs>
                <w:tab w:val="clear" w:pos="708"/>
              </w:tabs>
              <w:spacing w:lineRule="auto" w:line="240"/>
              <w:ind w:left="0" w:right="0" w:hanging="0"/>
              <w:jc w:val="both"/>
              <w:rPr/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sz w:val="20"/>
                  <w:szCs w:val="20"/>
                  <w:lang w:eastAsia="en-US"/>
                </w:rPr>
                <w:t>ст. 14</w:t>
              </w:r>
            </w:hyperlink>
            <w:r>
              <w:rPr>
                <w:rFonts w:eastAsia="Calibri"/>
                <w:sz w:val="20"/>
                <w:szCs w:val="20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>
          <w:trHeight w:val="352" w:hRule="atLeast"/>
        </w:trPr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76"/>
              <w:ind w:left="0" w:right="0" w:firstLine="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  <w:lang w:val="en-US"/>
              </w:rPr>
              <w:t>EA-144987</w:t>
            </w:r>
          </w:p>
        </w:tc>
        <w:tc>
          <w:tcPr>
            <w:tcW w:w="7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41"/>
              <w:widowControl w:val="false"/>
              <w:tabs>
                <w:tab w:val="clear" w:pos="708"/>
              </w:tabs>
              <w:spacing w:lineRule="exact" w:line="317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Style w:val="FontStyle13"/>
                <w:rFonts w:eastAsia="Times New Roman" w:cs="Times New Roman"/>
                <w:sz w:val="20"/>
                <w:szCs w:val="20"/>
              </w:rPr>
              <w:t>Содержит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rPr>
          <w:lang w:val="ru-RU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lang w:val="ru-RU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br/>
      </w:r>
      <w:r>
        <w:rPr>
          <w:rFonts w:eastAsia="Times New Roman" w:cs="Times New Roman"/>
          <w:b w:val="false"/>
          <w:bCs w:val="false"/>
          <w:sz w:val="20"/>
          <w:szCs w:val="20"/>
          <w:lang w:val="ru-RU"/>
        </w:rPr>
        <w:t xml:space="preserve">Члены аукционной комиссии, присутствующие на заседании: </w:t>
      </w:r>
    </w:p>
    <w:p>
      <w:pPr>
        <w:pStyle w:val="Normal"/>
        <w:spacing w:lineRule="auto" w:line="240" w:before="0" w:after="0"/>
        <w:ind w:left="0" w:right="0" w:hanging="0"/>
        <w:jc w:val="both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</w:tbl>
    <w:sectPr>
      <w:type w:val="nextPage"/>
      <w:pgSz w:w="11906" w:h="16838"/>
      <w:pgMar w:left="1418" w:right="566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eastAsia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spacing w:lineRule="exact" w:line="322"/>
      <w:ind w:firstLine="710"/>
      <w:jc w:val="both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LibreOffice/7.2.4.1$Windows_X86_64 LibreOffice_project/27d75539669ac387bb498e35313b970b7fe9c4f9</Application>
  <AppVersion>15.0000</AppVersion>
  <Pages>2</Pages>
  <Words>382</Words>
  <Characters>3006</Characters>
  <CharactersWithSpaces>3326</CharactersWithSpaces>
  <Paragraphs>69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2022-01-18T16:45:39Z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