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DB66B1" w:rsidRDefault="00535C05" w:rsidP="004757E0">
      <w:pPr>
        <w:pStyle w:val="a8"/>
        <w:widowControl w:val="0"/>
        <w:spacing w:line="360" w:lineRule="auto"/>
        <w:rPr>
          <w:sz w:val="24"/>
          <w:szCs w:val="24"/>
        </w:rPr>
      </w:pPr>
      <w:r w:rsidRPr="00DB66B1">
        <w:rPr>
          <w:sz w:val="24"/>
          <w:szCs w:val="24"/>
        </w:rPr>
        <w:t>Протокол</w:t>
      </w:r>
    </w:p>
    <w:p w:rsidR="00792DD0" w:rsidRPr="00DB66B1" w:rsidRDefault="00C16650" w:rsidP="004757E0">
      <w:pPr>
        <w:pStyle w:val="a7"/>
        <w:pBdr>
          <w:bottom w:val="single" w:sz="12" w:space="1" w:color="auto"/>
        </w:pBdr>
        <w:spacing w:line="360" w:lineRule="auto"/>
        <w:jc w:val="center"/>
        <w:rPr>
          <w:b/>
          <w:sz w:val="24"/>
          <w:szCs w:val="24"/>
        </w:rPr>
      </w:pPr>
      <w:r w:rsidRPr="00DB66B1">
        <w:rPr>
          <w:b/>
          <w:sz w:val="24"/>
          <w:szCs w:val="24"/>
        </w:rPr>
        <w:t>заседания Единой комиссии по</w:t>
      </w:r>
      <w:r w:rsidR="00675D93" w:rsidRPr="00DB66B1">
        <w:rPr>
          <w:b/>
          <w:sz w:val="24"/>
          <w:szCs w:val="24"/>
        </w:rPr>
        <w:t xml:space="preserve"> определению поставщиков (подрядчиков, исполнителей) </w:t>
      </w:r>
      <w:r w:rsidR="0066486B" w:rsidRPr="00DB66B1">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DB66B1">
        <w:rPr>
          <w:b/>
          <w:sz w:val="24"/>
          <w:szCs w:val="24"/>
        </w:rPr>
        <w:t>«Курорт-Парк «Союз»</w:t>
      </w:r>
      <w:r w:rsidR="0066486B" w:rsidRPr="00DB66B1">
        <w:rPr>
          <w:b/>
          <w:sz w:val="24"/>
          <w:szCs w:val="24"/>
        </w:rPr>
        <w:t xml:space="preserve"> Министерства иностранных дел Российской Федерации</w:t>
      </w:r>
      <w:r w:rsidR="003B3F31" w:rsidRPr="00DB66B1">
        <w:rPr>
          <w:b/>
          <w:sz w:val="24"/>
          <w:szCs w:val="24"/>
        </w:rPr>
        <w:t>»</w:t>
      </w:r>
      <w:r w:rsidR="008E0F13" w:rsidRPr="00DB66B1">
        <w:rPr>
          <w:b/>
          <w:sz w:val="24"/>
          <w:szCs w:val="24"/>
        </w:rPr>
        <w:t xml:space="preserve"> </w:t>
      </w:r>
      <w:r w:rsidR="00792DD0" w:rsidRPr="00DB66B1">
        <w:rPr>
          <w:b/>
          <w:sz w:val="24"/>
          <w:szCs w:val="24"/>
        </w:rPr>
        <w:t xml:space="preserve">по подведению итогов электронного аукциона </w:t>
      </w:r>
    </w:p>
    <w:p w:rsidR="00EF0A1D" w:rsidRPr="00DB66B1" w:rsidRDefault="00EF0A1D" w:rsidP="004757E0">
      <w:pPr>
        <w:pStyle w:val="a7"/>
        <w:widowControl w:val="0"/>
        <w:pBdr>
          <w:bottom w:val="single" w:sz="12" w:space="1" w:color="auto"/>
        </w:pBdr>
        <w:spacing w:line="360" w:lineRule="auto"/>
        <w:jc w:val="center"/>
        <w:rPr>
          <w:sz w:val="24"/>
          <w:szCs w:val="24"/>
        </w:rPr>
      </w:pPr>
    </w:p>
    <w:p w:rsidR="00DB66B1" w:rsidRPr="00DB66B1" w:rsidRDefault="00DB66B1" w:rsidP="00DB66B1">
      <w:pPr>
        <w:rPr>
          <w:sz w:val="24"/>
          <w:szCs w:val="24"/>
          <w:lang w:val="ru-RU"/>
        </w:rPr>
      </w:pPr>
      <w:r w:rsidRPr="00DB66B1">
        <w:rPr>
          <w:sz w:val="24"/>
          <w:szCs w:val="24"/>
          <w:lang w:val="ru-RU"/>
        </w:rPr>
        <w:t>№</w:t>
      </w:r>
      <w:r w:rsidRPr="00DB66B1">
        <w:rPr>
          <w:sz w:val="24"/>
          <w:szCs w:val="24"/>
        </w:rPr>
        <w:t> </w:t>
      </w:r>
      <w:r w:rsidRPr="00DB66B1">
        <w:rPr>
          <w:sz w:val="24"/>
          <w:szCs w:val="24"/>
          <w:lang w:val="ru-RU"/>
        </w:rPr>
        <w:t xml:space="preserve"> </w:t>
      </w:r>
      <w:hyperlink r:id="rId8" w:history="1">
        <w:r w:rsidRPr="00DB66B1">
          <w:rPr>
            <w:rStyle w:val="af"/>
            <w:color w:val="auto"/>
            <w:sz w:val="24"/>
            <w:szCs w:val="24"/>
            <w:u w:val="none"/>
            <w:lang w:val="ru-RU"/>
          </w:rPr>
          <w:t xml:space="preserve">0348100099021000036 </w:t>
        </w:r>
      </w:hyperlink>
      <w:r w:rsidRPr="00DB66B1">
        <w:rPr>
          <w:sz w:val="24"/>
          <w:szCs w:val="24"/>
          <w:lang w:val="ru-RU"/>
        </w:rPr>
        <w:t xml:space="preserve">                                                                               от «1</w:t>
      </w:r>
      <w:r>
        <w:rPr>
          <w:sz w:val="24"/>
          <w:szCs w:val="24"/>
          <w:lang w:val="ru-RU"/>
        </w:rPr>
        <w:t>9</w:t>
      </w:r>
      <w:r w:rsidRPr="00DB66B1">
        <w:rPr>
          <w:sz w:val="24"/>
          <w:szCs w:val="24"/>
          <w:lang w:val="ru-RU"/>
        </w:rPr>
        <w:t xml:space="preserve">» января  2022 г.  </w:t>
      </w:r>
    </w:p>
    <w:p w:rsidR="00DB66B1" w:rsidRPr="00DB66B1" w:rsidRDefault="00DB66B1" w:rsidP="00DB66B1">
      <w:pPr>
        <w:rPr>
          <w:sz w:val="24"/>
          <w:szCs w:val="24"/>
          <w:lang w:val="ru-RU"/>
        </w:rPr>
      </w:pPr>
      <w:r w:rsidRPr="00DB66B1">
        <w:rPr>
          <w:sz w:val="24"/>
          <w:szCs w:val="24"/>
          <w:lang w:val="ru-RU"/>
        </w:rPr>
        <w:t>п. Юность</w:t>
      </w:r>
    </w:p>
    <w:p w:rsidR="00DB66B1" w:rsidRPr="00DB66B1" w:rsidRDefault="00DB66B1" w:rsidP="00DB66B1">
      <w:pPr>
        <w:pStyle w:val="210"/>
        <w:widowControl w:val="0"/>
        <w:suppressAutoHyphens/>
        <w:spacing w:line="264" w:lineRule="auto"/>
        <w:ind w:firstLine="0"/>
        <w:rPr>
          <w:szCs w:val="24"/>
        </w:rPr>
      </w:pPr>
    </w:p>
    <w:p w:rsidR="00DB66B1" w:rsidRPr="00DB66B1" w:rsidRDefault="00DB66B1" w:rsidP="00DB66B1">
      <w:pPr>
        <w:pStyle w:val="210"/>
        <w:widowControl w:val="0"/>
        <w:numPr>
          <w:ilvl w:val="0"/>
          <w:numId w:val="1"/>
        </w:numPr>
        <w:autoSpaceDE w:val="0"/>
        <w:autoSpaceDN w:val="0"/>
        <w:spacing w:line="276" w:lineRule="auto"/>
        <w:ind w:left="0" w:firstLine="0"/>
        <w:contextualSpacing/>
        <w:rPr>
          <w:b/>
          <w:szCs w:val="24"/>
        </w:rPr>
      </w:pPr>
      <w:r w:rsidRPr="00DB66B1">
        <w:rPr>
          <w:b/>
          <w:szCs w:val="24"/>
        </w:rPr>
        <w:t xml:space="preserve">Аукцион проводится: </w:t>
      </w:r>
      <w:r w:rsidRPr="00DB66B1">
        <w:rPr>
          <w:szCs w:val="24"/>
        </w:rPr>
        <w:t xml:space="preserve">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 Место нахождения: 141142, Московская область, городской округ </w:t>
      </w:r>
      <w:proofErr w:type="spellStart"/>
      <w:r w:rsidRPr="00DB66B1">
        <w:rPr>
          <w:szCs w:val="24"/>
        </w:rPr>
        <w:t>Лосино-Петровский</w:t>
      </w:r>
      <w:proofErr w:type="spellEnd"/>
      <w:r w:rsidRPr="00DB66B1">
        <w:rPr>
          <w:szCs w:val="24"/>
        </w:rPr>
        <w:t xml:space="preserve">, п. Юность, территория Санаторий-профилакторий «Курорт-Парк «Союз», строение  № 4, корпус № 2. Телефон: 7(495)993-02-06, 7(49656) 738-71. Адрес электронной почты: </w:t>
      </w:r>
      <w:proofErr w:type="spellStart"/>
      <w:r w:rsidRPr="00DB66B1">
        <w:rPr>
          <w:szCs w:val="24"/>
        </w:rPr>
        <w:t>zakupki@souz-mid.ru</w:t>
      </w:r>
      <w:proofErr w:type="spellEnd"/>
      <w:r w:rsidRPr="00DB66B1">
        <w:rPr>
          <w:szCs w:val="24"/>
        </w:rPr>
        <w:t>.  Ответственное должностное лицо: Худякова Марина Александровна.</w:t>
      </w:r>
    </w:p>
    <w:p w:rsidR="00DB66B1" w:rsidRPr="00DB66B1" w:rsidRDefault="00DB66B1" w:rsidP="00DB66B1">
      <w:pPr>
        <w:pStyle w:val="210"/>
        <w:widowControl w:val="0"/>
        <w:numPr>
          <w:ilvl w:val="0"/>
          <w:numId w:val="1"/>
        </w:numPr>
        <w:autoSpaceDE w:val="0"/>
        <w:autoSpaceDN w:val="0"/>
        <w:spacing w:line="276" w:lineRule="auto"/>
        <w:ind w:left="0" w:firstLine="0"/>
        <w:rPr>
          <w:b/>
          <w:szCs w:val="24"/>
        </w:rPr>
      </w:pPr>
      <w:r w:rsidRPr="00DB66B1">
        <w:rPr>
          <w:b/>
          <w:szCs w:val="24"/>
        </w:rPr>
        <w:t>Государственный заказчик</w:t>
      </w:r>
      <w:r w:rsidRPr="00DB66B1">
        <w:rPr>
          <w:szCs w:val="24"/>
        </w:rPr>
        <w:t xml:space="preserve">: 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 Место нахождения: 141142, Московская область, городской округ </w:t>
      </w:r>
      <w:proofErr w:type="spellStart"/>
      <w:r w:rsidRPr="00DB66B1">
        <w:rPr>
          <w:szCs w:val="24"/>
        </w:rPr>
        <w:t>Лосино-Петровский</w:t>
      </w:r>
      <w:proofErr w:type="spellEnd"/>
      <w:r w:rsidRPr="00DB66B1">
        <w:rPr>
          <w:szCs w:val="24"/>
        </w:rPr>
        <w:t xml:space="preserve">, п. Юность, территория Санаторий-профилакторий «Курорт-Парк «Союз», строение  № 4, корпус № 2. Телефон: 7(495)993-02-06, 7(49656) 738-71. Адрес электронной почты: </w:t>
      </w:r>
      <w:proofErr w:type="spellStart"/>
      <w:r w:rsidRPr="00DB66B1">
        <w:rPr>
          <w:szCs w:val="24"/>
        </w:rPr>
        <w:t>zakupki@souz-mid.ru</w:t>
      </w:r>
      <w:proofErr w:type="spellEnd"/>
      <w:r w:rsidRPr="00DB66B1">
        <w:rPr>
          <w:szCs w:val="24"/>
        </w:rPr>
        <w:t>.  Ответственное должностное лицо: Худякова Марина Александровна.</w:t>
      </w:r>
    </w:p>
    <w:p w:rsidR="00DB66B1" w:rsidRPr="00DB66B1" w:rsidRDefault="00DB66B1" w:rsidP="00DB66B1">
      <w:pPr>
        <w:pStyle w:val="210"/>
        <w:widowControl w:val="0"/>
        <w:numPr>
          <w:ilvl w:val="0"/>
          <w:numId w:val="1"/>
        </w:numPr>
        <w:autoSpaceDE w:val="0"/>
        <w:autoSpaceDN w:val="0"/>
        <w:spacing w:line="276" w:lineRule="auto"/>
        <w:ind w:left="0" w:firstLine="0"/>
        <w:rPr>
          <w:b/>
          <w:szCs w:val="24"/>
        </w:rPr>
      </w:pPr>
      <w:proofErr w:type="gramStart"/>
      <w:r w:rsidRPr="00DB66B1">
        <w:rPr>
          <w:b/>
          <w:szCs w:val="24"/>
        </w:rPr>
        <w:t>Состав Единой комиссии:</w:t>
      </w:r>
      <w:r w:rsidRPr="00DB66B1">
        <w:rPr>
          <w:szCs w:val="24"/>
        </w:rPr>
        <w:t xml:space="preserve"> 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DB66B1" w:rsidRPr="00DB66B1" w:rsidRDefault="00DB66B1" w:rsidP="00DB66B1">
      <w:pPr>
        <w:pStyle w:val="210"/>
        <w:widowControl w:val="0"/>
        <w:autoSpaceDE w:val="0"/>
        <w:autoSpaceDN w:val="0"/>
        <w:spacing w:line="276" w:lineRule="auto"/>
        <w:ind w:firstLine="0"/>
        <w:rPr>
          <w:szCs w:val="24"/>
        </w:rPr>
      </w:pPr>
      <w:r w:rsidRPr="00DB66B1">
        <w:rPr>
          <w:szCs w:val="24"/>
        </w:rPr>
        <w:t>Кворум имеется. Единая комиссия правомочна.</w:t>
      </w:r>
    </w:p>
    <w:p w:rsidR="00DB66B1" w:rsidRPr="00DB66B1" w:rsidRDefault="00DB66B1" w:rsidP="00DB66B1">
      <w:pPr>
        <w:pStyle w:val="210"/>
        <w:widowControl w:val="0"/>
        <w:numPr>
          <w:ilvl w:val="0"/>
          <w:numId w:val="1"/>
        </w:numPr>
        <w:shd w:val="clear" w:color="auto" w:fill="FFFFFF"/>
        <w:autoSpaceDE w:val="0"/>
        <w:autoSpaceDN w:val="0"/>
        <w:spacing w:line="276" w:lineRule="auto"/>
        <w:ind w:left="0" w:firstLine="0"/>
        <w:rPr>
          <w:szCs w:val="24"/>
        </w:rPr>
      </w:pPr>
      <w:r w:rsidRPr="00DB66B1">
        <w:rPr>
          <w:szCs w:val="24"/>
        </w:rPr>
        <w:t xml:space="preserve"> </w:t>
      </w:r>
      <w:r w:rsidRPr="00DB66B1">
        <w:rPr>
          <w:b/>
          <w:bCs/>
          <w:szCs w:val="24"/>
        </w:rPr>
        <w:t>Предмет контракта:</w:t>
      </w:r>
      <w:r w:rsidRPr="00DB66B1">
        <w:rPr>
          <w:szCs w:val="24"/>
        </w:rPr>
        <w:t xml:space="preserve">  Поставка полотенец и постельного белья</w:t>
      </w:r>
    </w:p>
    <w:p w:rsidR="00DB66B1" w:rsidRPr="00DB66B1" w:rsidRDefault="00DB66B1" w:rsidP="00DB66B1">
      <w:pPr>
        <w:pStyle w:val="210"/>
        <w:widowControl w:val="0"/>
        <w:numPr>
          <w:ilvl w:val="0"/>
          <w:numId w:val="1"/>
        </w:numPr>
        <w:shd w:val="clear" w:color="auto" w:fill="FFFFFF"/>
        <w:autoSpaceDE w:val="0"/>
        <w:autoSpaceDN w:val="0"/>
        <w:spacing w:line="276" w:lineRule="auto"/>
        <w:ind w:left="0" w:firstLine="0"/>
        <w:rPr>
          <w:szCs w:val="24"/>
        </w:rPr>
      </w:pPr>
      <w:r w:rsidRPr="00DB66B1">
        <w:rPr>
          <w:b/>
          <w:bCs/>
          <w:szCs w:val="24"/>
        </w:rPr>
        <w:t xml:space="preserve"> </w:t>
      </w:r>
      <w:r w:rsidRPr="00DB66B1">
        <w:rPr>
          <w:b/>
          <w:szCs w:val="24"/>
        </w:rPr>
        <w:t xml:space="preserve">Начальная (максимальная) цена контракта: </w:t>
      </w:r>
      <w:r w:rsidRPr="00DB66B1">
        <w:rPr>
          <w:szCs w:val="24"/>
        </w:rPr>
        <w:t xml:space="preserve"> 5 636 240 (пять миллионов шестьсот тридцать шесть тысяч двести сорок) рублей 00 копеек.</w:t>
      </w:r>
    </w:p>
    <w:p w:rsidR="00DB66B1" w:rsidRPr="00DB66B1" w:rsidRDefault="00DB66B1" w:rsidP="00DB66B1">
      <w:pPr>
        <w:pStyle w:val="210"/>
        <w:widowControl w:val="0"/>
        <w:numPr>
          <w:ilvl w:val="0"/>
          <w:numId w:val="1"/>
        </w:numPr>
        <w:shd w:val="clear" w:color="auto" w:fill="FFFFFF"/>
        <w:autoSpaceDE w:val="0"/>
        <w:autoSpaceDN w:val="0"/>
        <w:spacing w:line="276" w:lineRule="auto"/>
        <w:ind w:left="0" w:firstLine="0"/>
        <w:rPr>
          <w:szCs w:val="24"/>
        </w:rPr>
      </w:pPr>
      <w:r w:rsidRPr="00DB66B1">
        <w:rPr>
          <w:b/>
          <w:szCs w:val="24"/>
        </w:rPr>
        <w:t xml:space="preserve"> Идентификационный код закупки:</w:t>
      </w:r>
      <w:r w:rsidRPr="00DB66B1">
        <w:rPr>
          <w:szCs w:val="24"/>
        </w:rPr>
        <w:t xml:space="preserve"> 211505011531050500100101210011392244</w:t>
      </w:r>
    </w:p>
    <w:p w:rsidR="00BE61CE" w:rsidRPr="00DB66B1" w:rsidRDefault="00D93CDC" w:rsidP="004757E0">
      <w:pPr>
        <w:pStyle w:val="210"/>
        <w:widowControl w:val="0"/>
        <w:numPr>
          <w:ilvl w:val="0"/>
          <w:numId w:val="1"/>
        </w:numPr>
        <w:spacing w:line="360" w:lineRule="auto"/>
        <w:ind w:left="0" w:firstLine="0"/>
        <w:rPr>
          <w:b/>
          <w:szCs w:val="24"/>
        </w:rPr>
      </w:pPr>
      <w:r w:rsidRPr="00DB66B1">
        <w:rPr>
          <w:b/>
          <w:szCs w:val="24"/>
        </w:rPr>
        <w:t xml:space="preserve">Сведения об идентификационных номерах заявок на участие в электронном аукционе, </w:t>
      </w:r>
      <w:r w:rsidRPr="00DB66B1">
        <w:rPr>
          <w:szCs w:val="24"/>
        </w:rPr>
        <w:t xml:space="preserve">поданных </w:t>
      </w:r>
      <w:r w:rsidR="00D84420" w:rsidRPr="00DB66B1">
        <w:rPr>
          <w:szCs w:val="24"/>
        </w:rPr>
        <w:t>всеми</w:t>
      </w:r>
      <w:r w:rsidRPr="00DB66B1">
        <w:rPr>
          <w:szCs w:val="24"/>
        </w:rPr>
        <w:t xml:space="preserve"> участниками электронного аукциона, принявшими участие в</w:t>
      </w:r>
      <w:r w:rsidR="00530E56" w:rsidRPr="00DB66B1">
        <w:rPr>
          <w:szCs w:val="24"/>
        </w:rPr>
        <w:t xml:space="preserve"> </w:t>
      </w:r>
      <w:r w:rsidRPr="00DB66B1">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DB66B1" w:rsidRDefault="00BE61CE" w:rsidP="004757E0">
      <w:pPr>
        <w:pStyle w:val="210"/>
        <w:widowControl w:val="0"/>
        <w:spacing w:line="360" w:lineRule="auto"/>
        <w:ind w:firstLine="0"/>
        <w:rPr>
          <w:b/>
          <w:szCs w:val="24"/>
        </w:rPr>
      </w:pPr>
    </w:p>
    <w:tbl>
      <w:tblPr>
        <w:tblW w:w="0" w:type="auto"/>
        <w:jc w:val="center"/>
        <w:tblLook w:val="0000"/>
      </w:tblPr>
      <w:tblGrid>
        <w:gridCol w:w="1560"/>
        <w:gridCol w:w="4941"/>
        <w:gridCol w:w="3575"/>
      </w:tblGrid>
      <w:tr w:rsidR="007913F8" w:rsidRPr="00DB66B1"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DB66B1" w:rsidRDefault="007913F8" w:rsidP="004757E0">
            <w:pPr>
              <w:widowControl w:val="0"/>
              <w:spacing w:line="360" w:lineRule="auto"/>
              <w:jc w:val="center"/>
              <w:rPr>
                <w:rStyle w:val="spanbodytext21"/>
                <w:b/>
                <w:bCs/>
                <w:sz w:val="24"/>
                <w:szCs w:val="24"/>
                <w:lang w:val="ru-RU"/>
              </w:rPr>
            </w:pPr>
            <w:r w:rsidRPr="00DB66B1">
              <w:rPr>
                <w:rStyle w:val="spanbodytext21"/>
                <w:b/>
                <w:bCs/>
                <w:sz w:val="24"/>
                <w:szCs w:val="24"/>
                <w:lang w:val="ru-RU"/>
              </w:rPr>
              <w:t xml:space="preserve">№ </w:t>
            </w:r>
            <w:proofErr w:type="spellStart"/>
            <w:proofErr w:type="gramStart"/>
            <w:r w:rsidRPr="00DB66B1">
              <w:rPr>
                <w:rStyle w:val="spanbodytext21"/>
                <w:b/>
                <w:bCs/>
                <w:sz w:val="24"/>
                <w:szCs w:val="24"/>
                <w:lang w:val="ru-RU"/>
              </w:rPr>
              <w:t>п</w:t>
            </w:r>
            <w:proofErr w:type="spellEnd"/>
            <w:proofErr w:type="gramEnd"/>
            <w:r w:rsidRPr="00DB66B1">
              <w:rPr>
                <w:rStyle w:val="spanbodytext21"/>
                <w:b/>
                <w:bCs/>
                <w:sz w:val="24"/>
                <w:szCs w:val="24"/>
                <w:lang w:val="ru-RU"/>
              </w:rPr>
              <w:t>/</w:t>
            </w:r>
            <w:proofErr w:type="spellStart"/>
            <w:r w:rsidRPr="00DB66B1">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DB66B1" w:rsidRDefault="007913F8" w:rsidP="004757E0">
            <w:pPr>
              <w:widowControl w:val="0"/>
              <w:spacing w:line="360" w:lineRule="auto"/>
              <w:jc w:val="center"/>
              <w:rPr>
                <w:rStyle w:val="spanbodytext21"/>
                <w:b/>
                <w:bCs/>
                <w:sz w:val="24"/>
                <w:szCs w:val="24"/>
                <w:lang w:val="ru-RU"/>
              </w:rPr>
            </w:pPr>
            <w:r w:rsidRPr="00DB66B1">
              <w:rPr>
                <w:rStyle w:val="spanbodytext21"/>
                <w:b/>
                <w:bCs/>
                <w:sz w:val="24"/>
                <w:szCs w:val="24"/>
                <w:lang w:val="ru-RU"/>
              </w:rPr>
              <w:t>Идентификационный номер</w:t>
            </w:r>
          </w:p>
          <w:p w:rsidR="007913F8" w:rsidRPr="00DB66B1" w:rsidRDefault="007913F8" w:rsidP="004757E0">
            <w:pPr>
              <w:widowControl w:val="0"/>
              <w:spacing w:line="360" w:lineRule="auto"/>
              <w:jc w:val="center"/>
              <w:rPr>
                <w:b/>
                <w:sz w:val="24"/>
                <w:szCs w:val="24"/>
                <w:lang w:val="ru-RU"/>
              </w:rPr>
            </w:pPr>
            <w:r w:rsidRPr="00DB66B1">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DB66B1" w:rsidRDefault="00530E56" w:rsidP="004757E0">
            <w:pPr>
              <w:widowControl w:val="0"/>
              <w:spacing w:line="360" w:lineRule="auto"/>
              <w:jc w:val="center"/>
              <w:rPr>
                <w:b/>
                <w:sz w:val="24"/>
                <w:szCs w:val="24"/>
                <w:lang w:val="ru-RU"/>
              </w:rPr>
            </w:pPr>
            <w:r w:rsidRPr="00DB66B1">
              <w:rPr>
                <w:b/>
                <w:sz w:val="24"/>
                <w:szCs w:val="24"/>
                <w:lang w:val="ru-RU"/>
              </w:rPr>
              <w:t>Минимальное предложение о цене контракта (рубль)</w:t>
            </w:r>
          </w:p>
        </w:tc>
      </w:tr>
      <w:tr w:rsidR="00DB66B1" w:rsidRPr="00DB66B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DB66B1" w:rsidRPr="00DB66B1" w:rsidRDefault="00DB66B1" w:rsidP="004757E0">
            <w:pPr>
              <w:pStyle w:val="affff"/>
              <w:spacing w:line="360" w:lineRule="auto"/>
            </w:pPr>
            <w:r w:rsidRPr="00DB66B1">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DB66B1" w:rsidRPr="00DB66B1" w:rsidRDefault="00DB66B1" w:rsidP="00DD2A24">
            <w:pPr>
              <w:pStyle w:val="affff"/>
            </w:pPr>
            <w:r w:rsidRPr="00DB66B1">
              <w:t>EA-144952</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DB66B1" w:rsidRPr="00DB66B1" w:rsidRDefault="00DB66B1" w:rsidP="00DD2A24">
            <w:pPr>
              <w:pStyle w:val="affff"/>
            </w:pPr>
            <w:r w:rsidRPr="00DB66B1">
              <w:t>3 325 381,60 руб.</w:t>
            </w:r>
          </w:p>
        </w:tc>
      </w:tr>
      <w:tr w:rsidR="00DB66B1" w:rsidRPr="00DB66B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DB66B1" w:rsidRPr="00DB66B1" w:rsidRDefault="00DB66B1" w:rsidP="004757E0">
            <w:pPr>
              <w:pStyle w:val="affff"/>
              <w:spacing w:line="360" w:lineRule="auto"/>
            </w:pPr>
            <w:r w:rsidRPr="00DB66B1">
              <w:lastRenderedPageBreak/>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DB66B1" w:rsidRPr="00DB66B1" w:rsidRDefault="00DB66B1" w:rsidP="00DD2A24">
            <w:pPr>
              <w:pStyle w:val="affff"/>
            </w:pPr>
            <w:r w:rsidRPr="00DB66B1">
              <w:t>EA-145195</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DB66B1" w:rsidRPr="00DB66B1" w:rsidRDefault="00DB66B1" w:rsidP="00DD2A24">
            <w:pPr>
              <w:pStyle w:val="affff"/>
            </w:pPr>
            <w:r w:rsidRPr="00DB66B1">
              <w:t>3 353 562,80 руб.</w:t>
            </w:r>
          </w:p>
        </w:tc>
      </w:tr>
      <w:tr w:rsidR="00DB66B1" w:rsidRPr="00DB66B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DB66B1" w:rsidRPr="00DB66B1" w:rsidRDefault="00DB66B1" w:rsidP="004757E0">
            <w:pPr>
              <w:pStyle w:val="affff"/>
              <w:spacing w:line="360" w:lineRule="auto"/>
            </w:pPr>
            <w:r w:rsidRPr="00DB66B1">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DB66B1" w:rsidRPr="00DB66B1" w:rsidRDefault="00DB66B1" w:rsidP="00DD2A24">
            <w:pPr>
              <w:pStyle w:val="affff"/>
            </w:pPr>
            <w:r w:rsidRPr="00DB66B1">
              <w:t>EA-144837</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DB66B1" w:rsidRPr="00DB66B1" w:rsidRDefault="00DB66B1" w:rsidP="00DD2A24">
            <w:pPr>
              <w:pStyle w:val="affff"/>
            </w:pPr>
            <w:r w:rsidRPr="00DB66B1">
              <w:t>4 200 000,00 руб.</w:t>
            </w:r>
          </w:p>
        </w:tc>
      </w:tr>
      <w:tr w:rsidR="00DB66B1" w:rsidRPr="00DB66B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DB66B1" w:rsidRPr="00DB66B1" w:rsidRDefault="00DB66B1" w:rsidP="004757E0">
            <w:pPr>
              <w:pStyle w:val="affff"/>
              <w:spacing w:line="360" w:lineRule="auto"/>
            </w:pPr>
            <w:r w:rsidRPr="00DB66B1">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DB66B1" w:rsidRPr="00DB66B1" w:rsidRDefault="00DB66B1" w:rsidP="00DD2A24">
            <w:pPr>
              <w:pStyle w:val="affff"/>
            </w:pPr>
            <w:r w:rsidRPr="00DB66B1">
              <w:t>EA-145018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DB66B1" w:rsidRPr="00DB66B1" w:rsidRDefault="00DB66B1" w:rsidP="00DD2A24">
            <w:pPr>
              <w:pStyle w:val="affff"/>
            </w:pPr>
            <w:r w:rsidRPr="00DB66B1">
              <w:t>4 227 180,00 руб.</w:t>
            </w:r>
          </w:p>
        </w:tc>
      </w:tr>
      <w:tr w:rsidR="00DB66B1" w:rsidRPr="00DB66B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DB66B1" w:rsidRPr="00DB66B1" w:rsidRDefault="00DB66B1" w:rsidP="004757E0">
            <w:pPr>
              <w:pStyle w:val="affff"/>
              <w:spacing w:line="360" w:lineRule="auto"/>
            </w:pPr>
            <w:r w:rsidRPr="00DB66B1">
              <w:t>5</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DB66B1" w:rsidRPr="00DB66B1" w:rsidRDefault="00DB66B1" w:rsidP="00DD2A24">
            <w:pPr>
              <w:pStyle w:val="affff"/>
            </w:pPr>
            <w:r w:rsidRPr="00DB66B1">
              <w:t>EA-145060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DB66B1" w:rsidRPr="00DB66B1" w:rsidRDefault="00DB66B1" w:rsidP="00DD2A24">
            <w:pPr>
              <w:pStyle w:val="affff"/>
            </w:pPr>
            <w:r w:rsidRPr="00DB66B1">
              <w:t>5 072 616,00 руб.</w:t>
            </w:r>
          </w:p>
        </w:tc>
      </w:tr>
    </w:tbl>
    <w:p w:rsidR="00BE61CE" w:rsidRPr="00DB66B1" w:rsidRDefault="00D93CDC" w:rsidP="004757E0">
      <w:pPr>
        <w:pStyle w:val="af4"/>
        <w:widowControl w:val="0"/>
        <w:numPr>
          <w:ilvl w:val="0"/>
          <w:numId w:val="1"/>
        </w:numPr>
        <w:tabs>
          <w:tab w:val="left" w:pos="540"/>
          <w:tab w:val="left" w:pos="720"/>
        </w:tabs>
        <w:spacing w:line="360" w:lineRule="auto"/>
        <w:ind w:left="0" w:firstLine="0"/>
        <w:jc w:val="both"/>
        <w:rPr>
          <w:sz w:val="24"/>
          <w:szCs w:val="24"/>
          <w:lang w:val="ru-RU"/>
        </w:rPr>
      </w:pPr>
      <w:r w:rsidRPr="00DB66B1">
        <w:rPr>
          <w:b/>
          <w:sz w:val="24"/>
          <w:szCs w:val="24"/>
          <w:lang w:val="ru-RU"/>
        </w:rPr>
        <w:t xml:space="preserve">Рассмотрев вторые части заявок на участие в электронном аукционе </w:t>
      </w:r>
      <w:r w:rsidRPr="00DB66B1">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DB66B1" w:rsidTr="004757E0">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DB66B1" w:rsidRDefault="00792DD0" w:rsidP="004757E0">
            <w:pPr>
              <w:widowControl w:val="0"/>
              <w:jc w:val="center"/>
              <w:rPr>
                <w:rStyle w:val="spanbodytext21"/>
                <w:b/>
                <w:bCs/>
                <w:sz w:val="24"/>
                <w:szCs w:val="24"/>
                <w:lang w:val="ru-RU"/>
              </w:rPr>
            </w:pPr>
            <w:r w:rsidRPr="00DB66B1">
              <w:rPr>
                <w:rStyle w:val="spanbodytext21"/>
                <w:b/>
                <w:bCs/>
                <w:sz w:val="24"/>
                <w:szCs w:val="24"/>
                <w:lang w:val="ru-RU"/>
              </w:rPr>
              <w:t>Идентификационный номер</w:t>
            </w:r>
          </w:p>
          <w:p w:rsidR="00792DD0" w:rsidRPr="00DB66B1" w:rsidRDefault="00792DD0" w:rsidP="004757E0">
            <w:pPr>
              <w:widowControl w:val="0"/>
              <w:jc w:val="center"/>
              <w:rPr>
                <w:b/>
                <w:sz w:val="24"/>
                <w:szCs w:val="24"/>
                <w:lang w:val="ru-RU"/>
              </w:rPr>
            </w:pPr>
            <w:r w:rsidRPr="00DB66B1">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DB66B1" w:rsidRDefault="00792DD0" w:rsidP="004757E0">
            <w:pPr>
              <w:widowControl w:val="0"/>
              <w:jc w:val="center"/>
              <w:rPr>
                <w:b/>
                <w:sz w:val="24"/>
                <w:szCs w:val="24"/>
                <w:lang w:val="ru-RU"/>
              </w:rPr>
            </w:pPr>
            <w:r w:rsidRPr="00DB66B1">
              <w:rPr>
                <w:b/>
                <w:sz w:val="24"/>
                <w:szCs w:val="24"/>
                <w:lang w:val="ru-RU"/>
              </w:rPr>
              <w:t xml:space="preserve">Сведения об </w:t>
            </w:r>
            <w:r w:rsidRPr="00DB66B1">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DB66B1" w:rsidRDefault="00792DD0" w:rsidP="004757E0">
            <w:pPr>
              <w:widowControl w:val="0"/>
              <w:jc w:val="center"/>
              <w:rPr>
                <w:b/>
                <w:sz w:val="24"/>
                <w:szCs w:val="24"/>
                <w:lang w:val="ru-RU"/>
              </w:rPr>
            </w:pPr>
            <w:r w:rsidRPr="00DB66B1">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DB66B1" w:rsidRDefault="00792DD0" w:rsidP="004757E0">
            <w:pPr>
              <w:widowControl w:val="0"/>
              <w:jc w:val="center"/>
              <w:rPr>
                <w:b/>
                <w:sz w:val="24"/>
                <w:szCs w:val="24"/>
                <w:lang w:val="ru-RU"/>
              </w:rPr>
            </w:pPr>
            <w:r w:rsidRPr="00DB66B1">
              <w:rPr>
                <w:b/>
                <w:sz w:val="24"/>
                <w:szCs w:val="24"/>
                <w:lang w:val="ru-RU"/>
              </w:rPr>
              <w:t>Решение</w:t>
            </w:r>
          </w:p>
        </w:tc>
      </w:tr>
      <w:tr w:rsidR="00DB66B1" w:rsidRPr="00DB66B1" w:rsidTr="003411D1">
        <w:trPr>
          <w:trHeight w:val="2043"/>
          <w:jc w:val="center"/>
        </w:trPr>
        <w:tc>
          <w:tcPr>
            <w:tcW w:w="2268" w:type="dxa"/>
          </w:tcPr>
          <w:p w:rsidR="00DB66B1" w:rsidRPr="00DB66B1" w:rsidRDefault="00DB66B1" w:rsidP="00DD2A24">
            <w:pPr>
              <w:pStyle w:val="affff"/>
            </w:pPr>
            <w:r w:rsidRPr="00DB66B1">
              <w:t>EA-144952</w:t>
            </w:r>
          </w:p>
        </w:tc>
        <w:tc>
          <w:tcPr>
            <w:tcW w:w="3969" w:type="dxa"/>
            <w:tcBorders>
              <w:right w:val="single" w:sz="4" w:space="0" w:color="auto"/>
            </w:tcBorders>
            <w:vAlign w:val="center"/>
          </w:tcPr>
          <w:p w:rsidR="00DB66B1" w:rsidRPr="00DB66B1" w:rsidRDefault="00DB66B1" w:rsidP="00DB66B1">
            <w:pPr>
              <w:jc w:val="center"/>
              <w:rPr>
                <w:sz w:val="24"/>
                <w:szCs w:val="24"/>
                <w:lang w:val="ru-RU"/>
              </w:rPr>
            </w:pPr>
            <w:hyperlink r:id="rId9" w:tgtFrame="_blank" w:history="1">
              <w:r w:rsidRPr="00DB66B1">
                <w:rPr>
                  <w:rStyle w:val="af"/>
                  <w:color w:val="auto"/>
                  <w:sz w:val="24"/>
                  <w:szCs w:val="24"/>
                  <w:u w:val="none"/>
                  <w:bdr w:val="none" w:sz="0" w:space="0" w:color="auto" w:frame="1"/>
                  <w:lang w:val="ru-RU"/>
                </w:rPr>
                <w:t xml:space="preserve">АКЦИОНЕРНОЕ ОБЩЕСТВО "СЛАВЯНСКОЕ" </w:t>
              </w:r>
            </w:hyperlink>
          </w:p>
          <w:p w:rsidR="00DB66B1" w:rsidRPr="00DB66B1" w:rsidRDefault="00DB66B1" w:rsidP="00DB66B1">
            <w:pPr>
              <w:jc w:val="center"/>
              <w:rPr>
                <w:sz w:val="24"/>
                <w:szCs w:val="24"/>
                <w:lang w:val="ru-RU"/>
              </w:rPr>
            </w:pPr>
            <w:r w:rsidRPr="00DB66B1">
              <w:rPr>
                <w:sz w:val="24"/>
                <w:szCs w:val="24"/>
                <w:lang w:val="ru-RU"/>
              </w:rPr>
              <w:t>ИНН 3702219575, место нахождения:</w:t>
            </w:r>
            <w:r w:rsidRPr="00DB66B1">
              <w:rPr>
                <w:sz w:val="24"/>
                <w:szCs w:val="24"/>
                <w:shd w:val="clear" w:color="auto" w:fill="FFFFFF"/>
                <w:lang w:val="ru-RU"/>
              </w:rPr>
              <w:t xml:space="preserve"> 153021, ИВАНОВСКАЯ ОБЛАСТЬ, ГОРОД ИВАНОВО, УЛИЦА ПОЛЯКОВОЙ, ДОМ 8, ЛИТЕР 46А, ОФИС 306</w:t>
            </w:r>
          </w:p>
          <w:p w:rsidR="00DB66B1" w:rsidRPr="00DB66B1" w:rsidRDefault="00DB66B1" w:rsidP="00DB66B1">
            <w:pPr>
              <w:autoSpaceDE w:val="0"/>
              <w:autoSpaceDN w:val="0"/>
              <w:adjustRightInd w:val="0"/>
              <w:jc w:val="center"/>
              <w:rPr>
                <w:sz w:val="24"/>
                <w:szCs w:val="24"/>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DB66B1" w:rsidRPr="00DB66B1" w:rsidRDefault="00DB66B1" w:rsidP="00DD2A24">
            <w:pPr>
              <w:widowControl w:val="0"/>
              <w:jc w:val="center"/>
              <w:rPr>
                <w:sz w:val="24"/>
                <w:szCs w:val="24"/>
                <w:lang w:val="ru-RU"/>
              </w:rPr>
            </w:pPr>
            <w:proofErr w:type="spellStart"/>
            <w:r w:rsidRPr="00DB66B1">
              <w:rPr>
                <w:sz w:val="24"/>
                <w:szCs w:val="24"/>
                <w:lang w:val="ru-RU"/>
              </w:rPr>
              <w:t>Яшенев</w:t>
            </w:r>
            <w:proofErr w:type="spellEnd"/>
            <w:r w:rsidRPr="00DB66B1">
              <w:rPr>
                <w:sz w:val="24"/>
                <w:szCs w:val="24"/>
                <w:lang w:val="ru-RU"/>
              </w:rPr>
              <w:t xml:space="preserve"> С.П.</w:t>
            </w:r>
          </w:p>
          <w:p w:rsidR="00DB66B1" w:rsidRPr="00DB66B1" w:rsidRDefault="00DB66B1" w:rsidP="00DD2A24">
            <w:pPr>
              <w:widowControl w:val="0"/>
              <w:jc w:val="center"/>
              <w:rPr>
                <w:sz w:val="24"/>
                <w:szCs w:val="24"/>
                <w:lang w:val="ru-RU"/>
              </w:rPr>
            </w:pPr>
            <w:r w:rsidRPr="00DB66B1">
              <w:rPr>
                <w:sz w:val="24"/>
                <w:szCs w:val="24"/>
                <w:lang w:val="ru-RU"/>
              </w:rPr>
              <w:t>Худякова М.А.</w:t>
            </w:r>
          </w:p>
          <w:p w:rsidR="00DB66B1" w:rsidRPr="00DB66B1" w:rsidRDefault="00DB66B1" w:rsidP="00DD2A24">
            <w:pPr>
              <w:widowControl w:val="0"/>
              <w:jc w:val="center"/>
              <w:rPr>
                <w:sz w:val="24"/>
                <w:szCs w:val="24"/>
                <w:lang w:val="ru-RU"/>
              </w:rPr>
            </w:pPr>
            <w:r w:rsidRPr="00DB66B1">
              <w:rPr>
                <w:sz w:val="24"/>
                <w:szCs w:val="24"/>
                <w:lang w:val="ru-RU"/>
              </w:rPr>
              <w:t>Василенко В.А.</w:t>
            </w:r>
          </w:p>
          <w:p w:rsidR="00DB66B1" w:rsidRPr="00DB66B1" w:rsidRDefault="00DB66B1" w:rsidP="00DD2A24">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DB66B1" w:rsidRPr="00DB66B1" w:rsidRDefault="00DB66B1" w:rsidP="00DD2A24">
            <w:pPr>
              <w:widowControl w:val="0"/>
              <w:jc w:val="center"/>
              <w:rPr>
                <w:sz w:val="24"/>
                <w:szCs w:val="24"/>
                <w:lang w:val="ru-RU"/>
              </w:rPr>
            </w:pPr>
            <w:r w:rsidRPr="00DB66B1">
              <w:rPr>
                <w:sz w:val="24"/>
                <w:szCs w:val="24"/>
                <w:lang w:val="ru-RU"/>
              </w:rPr>
              <w:t>«За»</w:t>
            </w:r>
          </w:p>
          <w:p w:rsidR="00DB66B1" w:rsidRPr="00DB66B1" w:rsidRDefault="00DB66B1" w:rsidP="00DD2A24">
            <w:pPr>
              <w:widowControl w:val="0"/>
              <w:jc w:val="center"/>
              <w:rPr>
                <w:sz w:val="24"/>
                <w:szCs w:val="24"/>
                <w:lang w:val="ru-RU"/>
              </w:rPr>
            </w:pPr>
            <w:r w:rsidRPr="00DB66B1">
              <w:rPr>
                <w:sz w:val="24"/>
                <w:szCs w:val="24"/>
                <w:lang w:val="ru-RU"/>
              </w:rPr>
              <w:t>«За»</w:t>
            </w:r>
          </w:p>
          <w:p w:rsidR="00DB66B1" w:rsidRPr="00DB66B1" w:rsidRDefault="00DB66B1" w:rsidP="00DD2A24">
            <w:pPr>
              <w:widowControl w:val="0"/>
              <w:jc w:val="center"/>
              <w:rPr>
                <w:sz w:val="24"/>
                <w:szCs w:val="24"/>
                <w:lang w:val="ru-RU"/>
              </w:rPr>
            </w:pPr>
            <w:r w:rsidRPr="00DB66B1">
              <w:rPr>
                <w:sz w:val="24"/>
                <w:szCs w:val="24"/>
                <w:lang w:val="ru-RU"/>
              </w:rPr>
              <w:t>«За»</w:t>
            </w:r>
          </w:p>
          <w:p w:rsidR="00DB66B1" w:rsidRPr="00DB66B1" w:rsidRDefault="00DB66B1" w:rsidP="00DD2A24">
            <w:pPr>
              <w:widowControl w:val="0"/>
              <w:jc w:val="center"/>
              <w:rPr>
                <w:sz w:val="24"/>
                <w:szCs w:val="24"/>
                <w:lang w:val="ru-RU"/>
              </w:rPr>
            </w:pPr>
          </w:p>
        </w:tc>
      </w:tr>
      <w:tr w:rsidR="00DB66B1" w:rsidRPr="00DB66B1" w:rsidTr="003411D1">
        <w:trPr>
          <w:trHeight w:val="2310"/>
          <w:jc w:val="center"/>
        </w:trPr>
        <w:tc>
          <w:tcPr>
            <w:tcW w:w="2268" w:type="dxa"/>
          </w:tcPr>
          <w:p w:rsidR="00DB66B1" w:rsidRPr="00DB66B1" w:rsidRDefault="00DB66B1" w:rsidP="00DD2A24">
            <w:pPr>
              <w:pStyle w:val="affff"/>
            </w:pPr>
            <w:r w:rsidRPr="00DB66B1">
              <w:t>EA-145195</w:t>
            </w:r>
          </w:p>
        </w:tc>
        <w:tc>
          <w:tcPr>
            <w:tcW w:w="3969" w:type="dxa"/>
            <w:tcBorders>
              <w:right w:val="single" w:sz="4" w:space="0" w:color="auto"/>
            </w:tcBorders>
            <w:vAlign w:val="center"/>
          </w:tcPr>
          <w:p w:rsidR="00DB66B1" w:rsidRPr="00DB66B1" w:rsidRDefault="00DB66B1" w:rsidP="00DB66B1">
            <w:pPr>
              <w:jc w:val="center"/>
              <w:rPr>
                <w:sz w:val="24"/>
                <w:szCs w:val="24"/>
                <w:lang w:val="ru-RU"/>
              </w:rPr>
            </w:pPr>
            <w:hyperlink r:id="rId10" w:tgtFrame="_blank" w:history="1">
              <w:r w:rsidRPr="00DB66B1">
                <w:rPr>
                  <w:rStyle w:val="af"/>
                  <w:color w:val="auto"/>
                  <w:sz w:val="24"/>
                  <w:szCs w:val="24"/>
                  <w:u w:val="none"/>
                  <w:bdr w:val="none" w:sz="0" w:space="0" w:color="auto" w:frame="1"/>
                  <w:lang w:val="ru-RU"/>
                </w:rPr>
                <w:t xml:space="preserve">ОБЩЕСТВО С ОГРАНИЧЕННОЙ ОТВЕТСТВЕННОСТЬЮ "АЛЬТЕКС" </w:t>
              </w:r>
            </w:hyperlink>
          </w:p>
          <w:p w:rsidR="00DB66B1" w:rsidRPr="00DB66B1" w:rsidRDefault="00DB66B1" w:rsidP="00DB66B1">
            <w:pPr>
              <w:jc w:val="center"/>
              <w:rPr>
                <w:sz w:val="24"/>
                <w:szCs w:val="24"/>
                <w:lang w:val="ru-RU"/>
              </w:rPr>
            </w:pPr>
            <w:r w:rsidRPr="00DB66B1">
              <w:rPr>
                <w:sz w:val="24"/>
                <w:szCs w:val="24"/>
                <w:lang w:val="ru-RU"/>
              </w:rPr>
              <w:t>ИНН 9703009081, место нахождения:</w:t>
            </w:r>
            <w:r w:rsidRPr="00DB66B1">
              <w:rPr>
                <w:sz w:val="24"/>
                <w:szCs w:val="24"/>
                <w:shd w:val="clear" w:color="auto" w:fill="FFFFFF"/>
                <w:lang w:val="ru-RU"/>
              </w:rPr>
              <w:t xml:space="preserve"> 123242, МОСКВА ГОРОД, УЛИЦА ЗООЛОГИЧЕСКАЯ, ДОМ 10, ЭТАЖ 4 ПОМ 3 КОМ 2</w:t>
            </w:r>
          </w:p>
          <w:p w:rsidR="00DB66B1" w:rsidRPr="00DB66B1" w:rsidRDefault="00DB66B1" w:rsidP="00DB66B1">
            <w:pPr>
              <w:contextualSpacing/>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B66B1" w:rsidRPr="00DB66B1" w:rsidRDefault="00DB66B1" w:rsidP="00DD2A24">
            <w:pPr>
              <w:widowControl w:val="0"/>
              <w:jc w:val="center"/>
              <w:rPr>
                <w:sz w:val="24"/>
                <w:szCs w:val="24"/>
                <w:lang w:val="ru-RU"/>
              </w:rPr>
            </w:pPr>
            <w:proofErr w:type="spellStart"/>
            <w:r w:rsidRPr="00DB66B1">
              <w:rPr>
                <w:sz w:val="24"/>
                <w:szCs w:val="24"/>
                <w:lang w:val="ru-RU"/>
              </w:rPr>
              <w:t>Яшенев</w:t>
            </w:r>
            <w:proofErr w:type="spellEnd"/>
            <w:r w:rsidRPr="00DB66B1">
              <w:rPr>
                <w:sz w:val="24"/>
                <w:szCs w:val="24"/>
                <w:lang w:val="ru-RU"/>
              </w:rPr>
              <w:t xml:space="preserve"> С.П.</w:t>
            </w:r>
          </w:p>
          <w:p w:rsidR="00DB66B1" w:rsidRPr="00DB66B1" w:rsidRDefault="00DB66B1" w:rsidP="00DD2A24">
            <w:pPr>
              <w:widowControl w:val="0"/>
              <w:jc w:val="center"/>
              <w:rPr>
                <w:sz w:val="24"/>
                <w:szCs w:val="24"/>
                <w:lang w:val="ru-RU"/>
              </w:rPr>
            </w:pPr>
            <w:r w:rsidRPr="00DB66B1">
              <w:rPr>
                <w:sz w:val="24"/>
                <w:szCs w:val="24"/>
                <w:lang w:val="ru-RU"/>
              </w:rPr>
              <w:t>Худякова М.А.</w:t>
            </w:r>
          </w:p>
          <w:p w:rsidR="00DB66B1" w:rsidRPr="00DB66B1" w:rsidRDefault="00DB66B1" w:rsidP="00DD2A24">
            <w:pPr>
              <w:widowControl w:val="0"/>
              <w:jc w:val="center"/>
              <w:rPr>
                <w:sz w:val="24"/>
                <w:szCs w:val="24"/>
                <w:lang w:val="ru-RU"/>
              </w:rPr>
            </w:pPr>
            <w:r w:rsidRPr="00DB66B1">
              <w:rPr>
                <w:sz w:val="24"/>
                <w:szCs w:val="24"/>
                <w:lang w:val="ru-RU"/>
              </w:rPr>
              <w:t>Василенко В.А.</w:t>
            </w:r>
          </w:p>
          <w:p w:rsidR="00DB66B1" w:rsidRPr="00DB66B1" w:rsidRDefault="00DB66B1" w:rsidP="00DD2A24">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B66B1" w:rsidRPr="00DB66B1" w:rsidRDefault="00DB66B1" w:rsidP="00DD2A24">
            <w:pPr>
              <w:widowControl w:val="0"/>
              <w:jc w:val="center"/>
              <w:rPr>
                <w:sz w:val="24"/>
                <w:szCs w:val="24"/>
                <w:lang w:val="ru-RU"/>
              </w:rPr>
            </w:pPr>
            <w:r w:rsidRPr="00DB66B1">
              <w:rPr>
                <w:sz w:val="24"/>
                <w:szCs w:val="24"/>
                <w:lang w:val="ru-RU"/>
              </w:rPr>
              <w:t>«За»</w:t>
            </w:r>
          </w:p>
          <w:p w:rsidR="00DB66B1" w:rsidRPr="00DB66B1" w:rsidRDefault="00DB66B1" w:rsidP="00DD2A24">
            <w:pPr>
              <w:widowControl w:val="0"/>
              <w:jc w:val="center"/>
              <w:rPr>
                <w:sz w:val="24"/>
                <w:szCs w:val="24"/>
                <w:lang w:val="ru-RU"/>
              </w:rPr>
            </w:pPr>
            <w:r w:rsidRPr="00DB66B1">
              <w:rPr>
                <w:sz w:val="24"/>
                <w:szCs w:val="24"/>
                <w:lang w:val="ru-RU"/>
              </w:rPr>
              <w:t>«За»</w:t>
            </w:r>
          </w:p>
          <w:p w:rsidR="00DB66B1" w:rsidRPr="00DB66B1" w:rsidRDefault="00DB66B1" w:rsidP="00DD2A24">
            <w:pPr>
              <w:widowControl w:val="0"/>
              <w:jc w:val="center"/>
              <w:rPr>
                <w:sz w:val="24"/>
                <w:szCs w:val="24"/>
                <w:lang w:val="ru-RU"/>
              </w:rPr>
            </w:pPr>
            <w:r w:rsidRPr="00DB66B1">
              <w:rPr>
                <w:sz w:val="24"/>
                <w:szCs w:val="24"/>
                <w:lang w:val="ru-RU"/>
              </w:rPr>
              <w:t>«За»</w:t>
            </w:r>
          </w:p>
          <w:p w:rsidR="00DB66B1" w:rsidRPr="00DB66B1" w:rsidRDefault="00DB66B1" w:rsidP="00DD2A24">
            <w:pPr>
              <w:widowControl w:val="0"/>
              <w:jc w:val="center"/>
              <w:rPr>
                <w:sz w:val="24"/>
                <w:szCs w:val="24"/>
                <w:lang w:val="ru-RU"/>
              </w:rPr>
            </w:pPr>
          </w:p>
        </w:tc>
      </w:tr>
      <w:tr w:rsidR="00DB66B1" w:rsidRPr="00DB66B1" w:rsidTr="003411D1">
        <w:trPr>
          <w:trHeight w:val="1863"/>
          <w:jc w:val="center"/>
        </w:trPr>
        <w:tc>
          <w:tcPr>
            <w:tcW w:w="2268" w:type="dxa"/>
          </w:tcPr>
          <w:p w:rsidR="00DB66B1" w:rsidRPr="00DB66B1" w:rsidRDefault="00DB66B1" w:rsidP="00DD2A24">
            <w:pPr>
              <w:pStyle w:val="affff"/>
            </w:pPr>
            <w:r w:rsidRPr="00DB66B1">
              <w:t>EA-144837</w:t>
            </w:r>
          </w:p>
        </w:tc>
        <w:tc>
          <w:tcPr>
            <w:tcW w:w="3969" w:type="dxa"/>
            <w:tcBorders>
              <w:right w:val="single" w:sz="4" w:space="0" w:color="auto"/>
            </w:tcBorders>
            <w:vAlign w:val="center"/>
          </w:tcPr>
          <w:p w:rsidR="00DB66B1" w:rsidRPr="00DB66B1" w:rsidRDefault="00DB66B1" w:rsidP="00DB66B1">
            <w:pPr>
              <w:jc w:val="center"/>
              <w:rPr>
                <w:sz w:val="24"/>
                <w:szCs w:val="24"/>
                <w:lang w:val="ru-RU"/>
              </w:rPr>
            </w:pPr>
            <w:hyperlink r:id="rId11" w:tgtFrame="_blank" w:history="1">
              <w:r w:rsidRPr="00DB66B1">
                <w:rPr>
                  <w:rStyle w:val="af"/>
                  <w:color w:val="auto"/>
                  <w:sz w:val="24"/>
                  <w:szCs w:val="24"/>
                  <w:u w:val="none"/>
                  <w:lang w:val="ru-RU"/>
                </w:rPr>
                <w:t xml:space="preserve">ОБЩЕСТВО С ОГРАНИЧЕННОЙ ОТВЕТСТВЕННОСТЬЮ "СЕРВИС ПОЛОКРОН" </w:t>
              </w:r>
            </w:hyperlink>
          </w:p>
          <w:p w:rsidR="00DB66B1" w:rsidRPr="00DB66B1" w:rsidRDefault="00DB66B1" w:rsidP="00DB66B1">
            <w:pPr>
              <w:pStyle w:val="Default"/>
              <w:jc w:val="center"/>
              <w:rPr>
                <w:color w:val="auto"/>
              </w:rPr>
            </w:pPr>
            <w:r w:rsidRPr="00DB66B1">
              <w:rPr>
                <w:color w:val="auto"/>
              </w:rPr>
              <w:t xml:space="preserve">ИНН 7731303187, место нахождения: </w:t>
            </w:r>
            <w:r w:rsidRPr="00DB66B1">
              <w:rPr>
                <w:color w:val="auto"/>
                <w:shd w:val="clear" w:color="auto" w:fill="FFFFFF"/>
              </w:rPr>
              <w:t>123592, МОСКВА ГОРОД, УЛИЦА КУЛАКОВА, ДОМ 20, СТРОЕНИЕ 1Д, ПОМЕЩЕНИЕ ПXIЭ2П20</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B66B1" w:rsidRPr="00DB66B1" w:rsidRDefault="00DB66B1" w:rsidP="00DD2A24">
            <w:pPr>
              <w:widowControl w:val="0"/>
              <w:jc w:val="center"/>
              <w:rPr>
                <w:sz w:val="24"/>
                <w:szCs w:val="24"/>
                <w:lang w:val="ru-RU"/>
              </w:rPr>
            </w:pPr>
            <w:proofErr w:type="spellStart"/>
            <w:r w:rsidRPr="00DB66B1">
              <w:rPr>
                <w:sz w:val="24"/>
                <w:szCs w:val="24"/>
                <w:lang w:val="ru-RU"/>
              </w:rPr>
              <w:t>Яшенев</w:t>
            </w:r>
            <w:proofErr w:type="spellEnd"/>
            <w:r w:rsidRPr="00DB66B1">
              <w:rPr>
                <w:sz w:val="24"/>
                <w:szCs w:val="24"/>
                <w:lang w:val="ru-RU"/>
              </w:rPr>
              <w:t xml:space="preserve"> С.П.</w:t>
            </w:r>
          </w:p>
          <w:p w:rsidR="00DB66B1" w:rsidRPr="00DB66B1" w:rsidRDefault="00DB66B1" w:rsidP="00DD2A24">
            <w:pPr>
              <w:widowControl w:val="0"/>
              <w:jc w:val="center"/>
              <w:rPr>
                <w:sz w:val="24"/>
                <w:szCs w:val="24"/>
                <w:lang w:val="ru-RU"/>
              </w:rPr>
            </w:pPr>
            <w:r w:rsidRPr="00DB66B1">
              <w:rPr>
                <w:sz w:val="24"/>
                <w:szCs w:val="24"/>
                <w:lang w:val="ru-RU"/>
              </w:rPr>
              <w:t>Худякова М.А.</w:t>
            </w:r>
          </w:p>
          <w:p w:rsidR="00DB66B1" w:rsidRPr="00DB66B1" w:rsidRDefault="00DB66B1" w:rsidP="00DD2A24">
            <w:pPr>
              <w:widowControl w:val="0"/>
              <w:jc w:val="center"/>
              <w:rPr>
                <w:sz w:val="24"/>
                <w:szCs w:val="24"/>
                <w:lang w:val="ru-RU"/>
              </w:rPr>
            </w:pPr>
            <w:r w:rsidRPr="00DB66B1">
              <w:rPr>
                <w:sz w:val="24"/>
                <w:szCs w:val="24"/>
                <w:lang w:val="ru-RU"/>
              </w:rPr>
              <w:t>Василенко В.А.</w:t>
            </w:r>
          </w:p>
          <w:p w:rsidR="00DB66B1" w:rsidRPr="00DB66B1" w:rsidRDefault="00DB66B1" w:rsidP="00DD2A24">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B66B1" w:rsidRPr="00DB66B1" w:rsidRDefault="00DB66B1" w:rsidP="00DD2A24">
            <w:pPr>
              <w:widowControl w:val="0"/>
              <w:jc w:val="center"/>
              <w:rPr>
                <w:sz w:val="24"/>
                <w:szCs w:val="24"/>
                <w:lang w:val="ru-RU"/>
              </w:rPr>
            </w:pPr>
            <w:r w:rsidRPr="00DB66B1">
              <w:rPr>
                <w:sz w:val="24"/>
                <w:szCs w:val="24"/>
                <w:lang w:val="ru-RU"/>
              </w:rPr>
              <w:t>«За»</w:t>
            </w:r>
          </w:p>
          <w:p w:rsidR="00DB66B1" w:rsidRPr="00DB66B1" w:rsidRDefault="00DB66B1" w:rsidP="00DD2A24">
            <w:pPr>
              <w:widowControl w:val="0"/>
              <w:jc w:val="center"/>
              <w:rPr>
                <w:sz w:val="24"/>
                <w:szCs w:val="24"/>
                <w:lang w:val="ru-RU"/>
              </w:rPr>
            </w:pPr>
            <w:r w:rsidRPr="00DB66B1">
              <w:rPr>
                <w:sz w:val="24"/>
                <w:szCs w:val="24"/>
                <w:lang w:val="ru-RU"/>
              </w:rPr>
              <w:t>«За»</w:t>
            </w:r>
          </w:p>
          <w:p w:rsidR="00DB66B1" w:rsidRPr="00DB66B1" w:rsidRDefault="00DB66B1" w:rsidP="00DD2A24">
            <w:pPr>
              <w:widowControl w:val="0"/>
              <w:jc w:val="center"/>
              <w:rPr>
                <w:sz w:val="24"/>
                <w:szCs w:val="24"/>
                <w:lang w:val="ru-RU"/>
              </w:rPr>
            </w:pPr>
            <w:r w:rsidRPr="00DB66B1">
              <w:rPr>
                <w:sz w:val="24"/>
                <w:szCs w:val="24"/>
                <w:lang w:val="ru-RU"/>
              </w:rPr>
              <w:t>«За»</w:t>
            </w:r>
          </w:p>
          <w:p w:rsidR="00DB66B1" w:rsidRPr="00DB66B1" w:rsidRDefault="00DB66B1" w:rsidP="00DD2A24">
            <w:pPr>
              <w:widowControl w:val="0"/>
              <w:jc w:val="center"/>
              <w:rPr>
                <w:sz w:val="24"/>
                <w:szCs w:val="24"/>
                <w:lang w:val="ru-RU"/>
              </w:rPr>
            </w:pPr>
          </w:p>
        </w:tc>
      </w:tr>
      <w:tr w:rsidR="00DB66B1" w:rsidRPr="00DB66B1" w:rsidTr="003411D1">
        <w:trPr>
          <w:trHeight w:val="2422"/>
          <w:jc w:val="center"/>
        </w:trPr>
        <w:tc>
          <w:tcPr>
            <w:tcW w:w="2268" w:type="dxa"/>
          </w:tcPr>
          <w:p w:rsidR="00DB66B1" w:rsidRPr="00DB66B1" w:rsidRDefault="00DB66B1" w:rsidP="00DD2A24">
            <w:pPr>
              <w:pStyle w:val="affff"/>
            </w:pPr>
            <w:r w:rsidRPr="00DB66B1">
              <w:lastRenderedPageBreak/>
              <w:t>EA-145018</w:t>
            </w:r>
          </w:p>
        </w:tc>
        <w:tc>
          <w:tcPr>
            <w:tcW w:w="3969" w:type="dxa"/>
            <w:tcBorders>
              <w:right w:val="single" w:sz="4" w:space="0" w:color="auto"/>
            </w:tcBorders>
            <w:vAlign w:val="center"/>
          </w:tcPr>
          <w:p w:rsidR="00DB66B1" w:rsidRPr="00DB66B1" w:rsidRDefault="00DB66B1" w:rsidP="00DB66B1">
            <w:pPr>
              <w:jc w:val="center"/>
              <w:rPr>
                <w:sz w:val="24"/>
                <w:szCs w:val="24"/>
                <w:lang w:val="ru-RU"/>
              </w:rPr>
            </w:pPr>
            <w:hyperlink r:id="rId12" w:tgtFrame="_blank" w:history="1">
              <w:r w:rsidRPr="00DB66B1">
                <w:rPr>
                  <w:rStyle w:val="af"/>
                  <w:color w:val="auto"/>
                  <w:sz w:val="24"/>
                  <w:szCs w:val="24"/>
                  <w:u w:val="none"/>
                  <w:bdr w:val="none" w:sz="0" w:space="0" w:color="auto" w:frame="1"/>
                  <w:lang w:val="ru-RU"/>
                </w:rPr>
                <w:t xml:space="preserve">ОБЩЕСТВО С ОГРАНИЧЕННОЙ ОТВЕТСТВЕННОСТЬЮ "ПРОИЗВОДСТВЕННАЯ КОМПАНИЯ "ЯРОСЛАВИЧ" </w:t>
              </w:r>
            </w:hyperlink>
          </w:p>
          <w:p w:rsidR="00DB66B1" w:rsidRPr="00DB66B1" w:rsidRDefault="00DB66B1" w:rsidP="00DB66B1">
            <w:pPr>
              <w:jc w:val="center"/>
              <w:rPr>
                <w:sz w:val="24"/>
                <w:szCs w:val="24"/>
                <w:lang w:val="ru-RU"/>
              </w:rPr>
            </w:pPr>
            <w:r w:rsidRPr="00DB66B1">
              <w:rPr>
                <w:sz w:val="24"/>
                <w:szCs w:val="24"/>
                <w:lang w:val="ru-RU"/>
              </w:rPr>
              <w:t>ИНН 7604042447, место нахождения:</w:t>
            </w:r>
            <w:r w:rsidRPr="00DB66B1">
              <w:rPr>
                <w:sz w:val="24"/>
                <w:szCs w:val="24"/>
                <w:shd w:val="clear" w:color="auto" w:fill="FFFFFF"/>
                <w:lang w:val="ru-RU"/>
              </w:rPr>
              <w:t xml:space="preserve"> 150014 ЯРОСЛАВСКАЯ ОБЛАСТЬ ГОРОД ЯРОСЛАВЛЬ УЛИЦА РЫБИНСКАЯ 45/38</w:t>
            </w:r>
          </w:p>
          <w:p w:rsidR="00DB66B1" w:rsidRPr="00DB66B1" w:rsidRDefault="00DB66B1" w:rsidP="00DB66B1">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B66B1" w:rsidRPr="00DB66B1" w:rsidRDefault="00DB66B1" w:rsidP="00DD2A24">
            <w:pPr>
              <w:widowControl w:val="0"/>
              <w:jc w:val="center"/>
              <w:rPr>
                <w:sz w:val="24"/>
                <w:szCs w:val="24"/>
                <w:lang w:val="ru-RU"/>
              </w:rPr>
            </w:pPr>
            <w:proofErr w:type="spellStart"/>
            <w:r w:rsidRPr="00DB66B1">
              <w:rPr>
                <w:sz w:val="24"/>
                <w:szCs w:val="24"/>
                <w:lang w:val="ru-RU"/>
              </w:rPr>
              <w:t>Яшенев</w:t>
            </w:r>
            <w:proofErr w:type="spellEnd"/>
            <w:r w:rsidRPr="00DB66B1">
              <w:rPr>
                <w:sz w:val="24"/>
                <w:szCs w:val="24"/>
                <w:lang w:val="ru-RU"/>
              </w:rPr>
              <w:t xml:space="preserve"> С.П.</w:t>
            </w:r>
          </w:p>
          <w:p w:rsidR="00DB66B1" w:rsidRPr="00DB66B1" w:rsidRDefault="00DB66B1" w:rsidP="00DD2A24">
            <w:pPr>
              <w:widowControl w:val="0"/>
              <w:jc w:val="center"/>
              <w:rPr>
                <w:sz w:val="24"/>
                <w:szCs w:val="24"/>
                <w:lang w:val="ru-RU"/>
              </w:rPr>
            </w:pPr>
            <w:r w:rsidRPr="00DB66B1">
              <w:rPr>
                <w:sz w:val="24"/>
                <w:szCs w:val="24"/>
                <w:lang w:val="ru-RU"/>
              </w:rPr>
              <w:t>Худякова М.А.</w:t>
            </w:r>
          </w:p>
          <w:p w:rsidR="00DB66B1" w:rsidRPr="00DB66B1" w:rsidRDefault="00DB66B1" w:rsidP="00DD2A24">
            <w:pPr>
              <w:widowControl w:val="0"/>
              <w:jc w:val="center"/>
              <w:rPr>
                <w:sz w:val="24"/>
                <w:szCs w:val="24"/>
                <w:lang w:val="ru-RU"/>
              </w:rPr>
            </w:pPr>
            <w:r w:rsidRPr="00DB66B1">
              <w:rPr>
                <w:sz w:val="24"/>
                <w:szCs w:val="24"/>
                <w:lang w:val="ru-RU"/>
              </w:rPr>
              <w:t>Василенко В.А.</w:t>
            </w:r>
          </w:p>
          <w:p w:rsidR="00DB66B1" w:rsidRPr="00DB66B1" w:rsidRDefault="00DB66B1" w:rsidP="00DD2A24">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B66B1" w:rsidRPr="00DB66B1" w:rsidRDefault="00DB66B1" w:rsidP="00DD2A24">
            <w:pPr>
              <w:widowControl w:val="0"/>
              <w:jc w:val="center"/>
              <w:rPr>
                <w:sz w:val="24"/>
                <w:szCs w:val="24"/>
                <w:lang w:val="ru-RU"/>
              </w:rPr>
            </w:pPr>
            <w:r w:rsidRPr="00DB66B1">
              <w:rPr>
                <w:sz w:val="24"/>
                <w:szCs w:val="24"/>
                <w:lang w:val="ru-RU"/>
              </w:rPr>
              <w:t>«За»</w:t>
            </w:r>
          </w:p>
          <w:p w:rsidR="00DB66B1" w:rsidRPr="00DB66B1" w:rsidRDefault="00DB66B1" w:rsidP="00DD2A24">
            <w:pPr>
              <w:widowControl w:val="0"/>
              <w:jc w:val="center"/>
              <w:rPr>
                <w:sz w:val="24"/>
                <w:szCs w:val="24"/>
                <w:lang w:val="ru-RU"/>
              </w:rPr>
            </w:pPr>
            <w:r w:rsidRPr="00DB66B1">
              <w:rPr>
                <w:sz w:val="24"/>
                <w:szCs w:val="24"/>
                <w:lang w:val="ru-RU"/>
              </w:rPr>
              <w:t>«За»</w:t>
            </w:r>
          </w:p>
          <w:p w:rsidR="00DB66B1" w:rsidRPr="00DB66B1" w:rsidRDefault="00DB66B1" w:rsidP="00DD2A24">
            <w:pPr>
              <w:widowControl w:val="0"/>
              <w:jc w:val="center"/>
              <w:rPr>
                <w:sz w:val="24"/>
                <w:szCs w:val="24"/>
                <w:lang w:val="ru-RU"/>
              </w:rPr>
            </w:pPr>
            <w:r w:rsidRPr="00DB66B1">
              <w:rPr>
                <w:sz w:val="24"/>
                <w:szCs w:val="24"/>
                <w:lang w:val="ru-RU"/>
              </w:rPr>
              <w:t>«За»</w:t>
            </w:r>
          </w:p>
          <w:p w:rsidR="00DB66B1" w:rsidRPr="00DB66B1" w:rsidRDefault="00DB66B1" w:rsidP="00DD2A24">
            <w:pPr>
              <w:widowControl w:val="0"/>
              <w:jc w:val="center"/>
              <w:rPr>
                <w:sz w:val="24"/>
                <w:szCs w:val="24"/>
                <w:lang w:val="ru-RU"/>
              </w:rPr>
            </w:pPr>
          </w:p>
        </w:tc>
      </w:tr>
      <w:tr w:rsidR="00DB66B1" w:rsidRPr="00DB66B1" w:rsidTr="003411D1">
        <w:trPr>
          <w:trHeight w:val="2422"/>
          <w:jc w:val="center"/>
        </w:trPr>
        <w:tc>
          <w:tcPr>
            <w:tcW w:w="2268" w:type="dxa"/>
          </w:tcPr>
          <w:p w:rsidR="00DB66B1" w:rsidRPr="00DB66B1" w:rsidRDefault="00DB66B1" w:rsidP="00DD2A24">
            <w:pPr>
              <w:pStyle w:val="affff"/>
            </w:pPr>
            <w:r w:rsidRPr="00DB66B1">
              <w:t>EA-145060</w:t>
            </w:r>
          </w:p>
        </w:tc>
        <w:tc>
          <w:tcPr>
            <w:tcW w:w="3969" w:type="dxa"/>
            <w:tcBorders>
              <w:right w:val="single" w:sz="4" w:space="0" w:color="auto"/>
            </w:tcBorders>
            <w:vAlign w:val="center"/>
          </w:tcPr>
          <w:p w:rsidR="00DB66B1" w:rsidRPr="00DB66B1" w:rsidRDefault="00DB66B1" w:rsidP="00DB66B1">
            <w:pPr>
              <w:jc w:val="center"/>
              <w:rPr>
                <w:sz w:val="24"/>
                <w:szCs w:val="24"/>
                <w:lang w:val="ru-RU"/>
              </w:rPr>
            </w:pPr>
            <w:hyperlink r:id="rId13" w:tgtFrame="_blank" w:history="1">
              <w:r w:rsidRPr="00DB66B1">
                <w:rPr>
                  <w:rStyle w:val="af"/>
                  <w:color w:val="auto"/>
                  <w:sz w:val="24"/>
                  <w:szCs w:val="24"/>
                  <w:u w:val="none"/>
                  <w:bdr w:val="none" w:sz="0" w:space="0" w:color="auto" w:frame="1"/>
                  <w:lang w:val="ru-RU"/>
                </w:rPr>
                <w:t xml:space="preserve">ОБЩЕСТВО С ОГРАНИЧЕННОЙ ОТВЕТСТВЕННОСТЬЮ "СОЦИАЛЬНО-РЕАБИЛИТАЦИОННОЕ ПРЕДПРИЯТИЕ СОДЕЙСТВИЕ ВОИ" </w:t>
              </w:r>
            </w:hyperlink>
          </w:p>
          <w:p w:rsidR="00DB66B1" w:rsidRPr="00DB66B1" w:rsidRDefault="00DB66B1" w:rsidP="00DB66B1">
            <w:pPr>
              <w:jc w:val="center"/>
              <w:rPr>
                <w:sz w:val="24"/>
                <w:szCs w:val="24"/>
                <w:lang w:val="ru-RU"/>
              </w:rPr>
            </w:pPr>
            <w:r w:rsidRPr="00DB66B1">
              <w:rPr>
                <w:sz w:val="24"/>
                <w:szCs w:val="24"/>
                <w:lang w:val="ru-RU"/>
              </w:rPr>
              <w:t>ИНН 7810559199, место нахождения:</w:t>
            </w:r>
            <w:r w:rsidRPr="00DB66B1">
              <w:rPr>
                <w:sz w:val="24"/>
                <w:szCs w:val="24"/>
                <w:shd w:val="clear" w:color="auto" w:fill="FFFFFF"/>
                <w:lang w:val="ru-RU"/>
              </w:rPr>
              <w:t xml:space="preserve"> 196240, ГОРОД САНКТ-ПЕТЕРБУРГ, КУБИНСКАЯ УЛИЦА, ДОМ 75, КОРПУС 2 ЛИТЕР А, ПОМ/КОМ/ОФ 1-Н/112/218</w:t>
            </w:r>
          </w:p>
          <w:p w:rsidR="00DB66B1" w:rsidRPr="00DB66B1" w:rsidRDefault="00DB66B1" w:rsidP="00DB66B1">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B66B1" w:rsidRPr="00DB66B1" w:rsidRDefault="00DB66B1" w:rsidP="00DD2A24">
            <w:pPr>
              <w:widowControl w:val="0"/>
              <w:jc w:val="center"/>
              <w:rPr>
                <w:sz w:val="24"/>
                <w:szCs w:val="24"/>
                <w:lang w:val="ru-RU"/>
              </w:rPr>
            </w:pPr>
            <w:proofErr w:type="spellStart"/>
            <w:r w:rsidRPr="00DB66B1">
              <w:rPr>
                <w:sz w:val="24"/>
                <w:szCs w:val="24"/>
                <w:lang w:val="ru-RU"/>
              </w:rPr>
              <w:t>Яшенев</w:t>
            </w:r>
            <w:proofErr w:type="spellEnd"/>
            <w:r w:rsidRPr="00DB66B1">
              <w:rPr>
                <w:sz w:val="24"/>
                <w:szCs w:val="24"/>
                <w:lang w:val="ru-RU"/>
              </w:rPr>
              <w:t xml:space="preserve"> С.П.</w:t>
            </w:r>
          </w:p>
          <w:p w:rsidR="00DB66B1" w:rsidRPr="00DB66B1" w:rsidRDefault="00DB66B1" w:rsidP="00DD2A24">
            <w:pPr>
              <w:widowControl w:val="0"/>
              <w:jc w:val="center"/>
              <w:rPr>
                <w:sz w:val="24"/>
                <w:szCs w:val="24"/>
                <w:lang w:val="ru-RU"/>
              </w:rPr>
            </w:pPr>
            <w:r w:rsidRPr="00DB66B1">
              <w:rPr>
                <w:sz w:val="24"/>
                <w:szCs w:val="24"/>
                <w:lang w:val="ru-RU"/>
              </w:rPr>
              <w:t>Худякова М.А.</w:t>
            </w:r>
          </w:p>
          <w:p w:rsidR="00DB66B1" w:rsidRPr="00DB66B1" w:rsidRDefault="00DB66B1" w:rsidP="00DD2A24">
            <w:pPr>
              <w:widowControl w:val="0"/>
              <w:jc w:val="center"/>
              <w:rPr>
                <w:sz w:val="24"/>
                <w:szCs w:val="24"/>
                <w:lang w:val="ru-RU"/>
              </w:rPr>
            </w:pPr>
            <w:r w:rsidRPr="00DB66B1">
              <w:rPr>
                <w:sz w:val="24"/>
                <w:szCs w:val="24"/>
                <w:lang w:val="ru-RU"/>
              </w:rPr>
              <w:t>Василенко В.А.</w:t>
            </w:r>
          </w:p>
          <w:p w:rsidR="00DB66B1" w:rsidRPr="00DB66B1" w:rsidRDefault="00DB66B1" w:rsidP="00DD2A24">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B66B1" w:rsidRPr="00DB66B1" w:rsidRDefault="00DB66B1" w:rsidP="00DD2A24">
            <w:pPr>
              <w:widowControl w:val="0"/>
              <w:jc w:val="center"/>
              <w:rPr>
                <w:sz w:val="24"/>
                <w:szCs w:val="24"/>
                <w:lang w:val="ru-RU"/>
              </w:rPr>
            </w:pPr>
            <w:r w:rsidRPr="00DB66B1">
              <w:rPr>
                <w:sz w:val="24"/>
                <w:szCs w:val="24"/>
                <w:lang w:val="ru-RU"/>
              </w:rPr>
              <w:t>«За»</w:t>
            </w:r>
          </w:p>
          <w:p w:rsidR="00DB66B1" w:rsidRPr="00DB66B1" w:rsidRDefault="00DB66B1" w:rsidP="00DD2A24">
            <w:pPr>
              <w:widowControl w:val="0"/>
              <w:jc w:val="center"/>
              <w:rPr>
                <w:sz w:val="24"/>
                <w:szCs w:val="24"/>
                <w:lang w:val="ru-RU"/>
              </w:rPr>
            </w:pPr>
            <w:r w:rsidRPr="00DB66B1">
              <w:rPr>
                <w:sz w:val="24"/>
                <w:szCs w:val="24"/>
                <w:lang w:val="ru-RU"/>
              </w:rPr>
              <w:t>«За»</w:t>
            </w:r>
          </w:p>
          <w:p w:rsidR="00DB66B1" w:rsidRPr="00DB66B1" w:rsidRDefault="00DB66B1" w:rsidP="00DD2A24">
            <w:pPr>
              <w:widowControl w:val="0"/>
              <w:jc w:val="center"/>
              <w:rPr>
                <w:sz w:val="24"/>
                <w:szCs w:val="24"/>
                <w:lang w:val="ru-RU"/>
              </w:rPr>
            </w:pPr>
            <w:r w:rsidRPr="00DB66B1">
              <w:rPr>
                <w:sz w:val="24"/>
                <w:szCs w:val="24"/>
                <w:lang w:val="ru-RU"/>
              </w:rPr>
              <w:t>«За»</w:t>
            </w:r>
          </w:p>
          <w:p w:rsidR="00DB66B1" w:rsidRPr="00DB66B1" w:rsidRDefault="00DB66B1" w:rsidP="00DD2A24">
            <w:pPr>
              <w:widowControl w:val="0"/>
              <w:jc w:val="center"/>
              <w:rPr>
                <w:sz w:val="24"/>
                <w:szCs w:val="24"/>
                <w:lang w:val="ru-RU"/>
              </w:rPr>
            </w:pPr>
          </w:p>
        </w:tc>
      </w:tr>
    </w:tbl>
    <w:p w:rsidR="00DE0B34" w:rsidRPr="00DB66B1" w:rsidRDefault="00DE0B34" w:rsidP="004757E0">
      <w:pPr>
        <w:spacing w:line="360" w:lineRule="auto"/>
        <w:rPr>
          <w:sz w:val="24"/>
          <w:szCs w:val="24"/>
          <w:lang w:val="ru-RU"/>
        </w:rPr>
      </w:pPr>
    </w:p>
    <w:p w:rsidR="008E3C80" w:rsidRPr="00DB66B1" w:rsidRDefault="00A74D8B" w:rsidP="00DB66B1">
      <w:pPr>
        <w:pStyle w:val="af4"/>
        <w:numPr>
          <w:ilvl w:val="0"/>
          <w:numId w:val="1"/>
        </w:numPr>
        <w:spacing w:line="360" w:lineRule="auto"/>
        <w:ind w:left="0" w:firstLine="0"/>
        <w:jc w:val="both"/>
        <w:rPr>
          <w:sz w:val="24"/>
          <w:szCs w:val="24"/>
          <w:lang w:val="ru-RU"/>
        </w:rPr>
      </w:pPr>
      <w:r w:rsidRPr="00DB66B1">
        <w:rPr>
          <w:sz w:val="24"/>
          <w:szCs w:val="24"/>
          <w:lang w:val="ru-RU"/>
        </w:rPr>
        <w:t xml:space="preserve">Победителем электронного аукциона признается </w:t>
      </w:r>
      <w:hyperlink r:id="rId14" w:tgtFrame="_blank" w:history="1">
        <w:r w:rsidR="00DB66B1" w:rsidRPr="00DB66B1">
          <w:rPr>
            <w:rStyle w:val="af"/>
            <w:color w:val="auto"/>
            <w:sz w:val="24"/>
            <w:szCs w:val="24"/>
            <w:u w:val="none"/>
            <w:bdr w:val="none" w:sz="0" w:space="0" w:color="auto" w:frame="1"/>
            <w:lang w:val="ru-RU"/>
          </w:rPr>
          <w:t xml:space="preserve">АКЦИОНЕРНОЕ ОБЩЕСТВО "СЛАВЯНСКОЕ" </w:t>
        </w:r>
      </w:hyperlink>
      <w:r w:rsidR="00DB66B1" w:rsidRPr="00DB66B1">
        <w:rPr>
          <w:sz w:val="24"/>
          <w:szCs w:val="24"/>
          <w:lang w:val="ru-RU"/>
        </w:rPr>
        <w:t>ИНН 3702219575, место нахождения:</w:t>
      </w:r>
      <w:r w:rsidR="00DB66B1" w:rsidRPr="00DB66B1">
        <w:rPr>
          <w:sz w:val="24"/>
          <w:szCs w:val="24"/>
          <w:shd w:val="clear" w:color="auto" w:fill="FFFFFF"/>
          <w:lang w:val="ru-RU"/>
        </w:rPr>
        <w:t xml:space="preserve"> 153021, ИВАНОВСКАЯ ОБЛАСТЬ, ГОРОД ИВАНОВО, УЛИЦА ПОЛЯКОВОЙ, ДОМ 8, ЛИТЕР 46А, ОФИС 306</w:t>
      </w:r>
      <w:r w:rsidR="004619A0" w:rsidRPr="00DB66B1">
        <w:rPr>
          <w:sz w:val="24"/>
          <w:szCs w:val="24"/>
          <w:shd w:val="clear" w:color="auto" w:fill="FFFFFF"/>
          <w:lang w:val="ru-RU"/>
        </w:rPr>
        <w:t xml:space="preserve">, </w:t>
      </w:r>
      <w:r w:rsidR="00530E56" w:rsidRPr="00DB66B1">
        <w:rPr>
          <w:sz w:val="24"/>
          <w:szCs w:val="24"/>
          <w:lang w:val="ru-RU"/>
        </w:rPr>
        <w:t xml:space="preserve"> </w:t>
      </w:r>
      <w:r w:rsidRPr="00DB66B1">
        <w:rPr>
          <w:sz w:val="24"/>
          <w:szCs w:val="24"/>
          <w:lang w:val="ru-RU"/>
        </w:rPr>
        <w:t xml:space="preserve"> </w:t>
      </w:r>
      <w:r w:rsidR="00D93CDC" w:rsidRPr="00DB66B1">
        <w:rPr>
          <w:sz w:val="24"/>
          <w:szCs w:val="24"/>
          <w:lang w:val="ru-RU"/>
        </w:rPr>
        <w:t xml:space="preserve">цена  контракта </w:t>
      </w:r>
      <w:r w:rsidR="00D91201" w:rsidRPr="00DB66B1">
        <w:rPr>
          <w:sz w:val="24"/>
          <w:szCs w:val="24"/>
          <w:lang w:val="ru-RU"/>
        </w:rPr>
        <w:t xml:space="preserve"> </w:t>
      </w:r>
      <w:r w:rsidR="00DB66B1" w:rsidRPr="00DB66B1">
        <w:rPr>
          <w:sz w:val="24"/>
          <w:szCs w:val="24"/>
          <w:lang w:val="ru-RU"/>
        </w:rPr>
        <w:t>3 325 381 рубль</w:t>
      </w:r>
      <w:r w:rsidR="004757E0" w:rsidRPr="00DB66B1">
        <w:rPr>
          <w:sz w:val="24"/>
          <w:szCs w:val="24"/>
          <w:lang w:val="ru-RU"/>
        </w:rPr>
        <w:t xml:space="preserve"> </w:t>
      </w:r>
      <w:r w:rsidR="00DB66B1" w:rsidRPr="00DB66B1">
        <w:rPr>
          <w:sz w:val="24"/>
          <w:szCs w:val="24"/>
          <w:lang w:val="ru-RU"/>
        </w:rPr>
        <w:t>60</w:t>
      </w:r>
      <w:r w:rsidR="004757E0" w:rsidRPr="00DB66B1">
        <w:rPr>
          <w:sz w:val="24"/>
          <w:szCs w:val="24"/>
          <w:lang w:val="ru-RU"/>
        </w:rPr>
        <w:t xml:space="preserve"> копеек</w:t>
      </w:r>
    </w:p>
    <w:p w:rsidR="008E3C80" w:rsidRPr="00DB66B1" w:rsidRDefault="008E3C80" w:rsidP="004757E0">
      <w:pPr>
        <w:pStyle w:val="af4"/>
        <w:widowControl w:val="0"/>
        <w:numPr>
          <w:ilvl w:val="0"/>
          <w:numId w:val="1"/>
        </w:numPr>
        <w:spacing w:line="360" w:lineRule="auto"/>
        <w:ind w:left="0" w:firstLine="0"/>
        <w:jc w:val="both"/>
        <w:rPr>
          <w:sz w:val="24"/>
          <w:szCs w:val="24"/>
          <w:lang w:val="ru-RU"/>
        </w:rPr>
      </w:pPr>
      <w:r w:rsidRPr="00DB66B1">
        <w:rPr>
          <w:sz w:val="24"/>
          <w:szCs w:val="24"/>
          <w:lang w:val="ru-RU"/>
        </w:rPr>
        <w:t>Засе</w:t>
      </w:r>
      <w:r w:rsidR="00BE61CE" w:rsidRPr="00DB66B1">
        <w:rPr>
          <w:sz w:val="24"/>
          <w:szCs w:val="24"/>
          <w:lang w:val="ru-RU"/>
        </w:rPr>
        <w:t xml:space="preserve">дание Единой комиссии завершено </w:t>
      </w:r>
      <w:r w:rsidR="00756862" w:rsidRPr="00DB66B1">
        <w:rPr>
          <w:sz w:val="24"/>
          <w:szCs w:val="24"/>
          <w:lang w:val="ru-RU"/>
        </w:rPr>
        <w:t>1</w:t>
      </w:r>
      <w:r w:rsidR="00E51906" w:rsidRPr="00DB66B1">
        <w:rPr>
          <w:sz w:val="24"/>
          <w:szCs w:val="24"/>
          <w:lang w:val="ru-RU"/>
        </w:rPr>
        <w:t>9</w:t>
      </w:r>
      <w:r w:rsidR="00756862" w:rsidRPr="00DB66B1">
        <w:rPr>
          <w:sz w:val="24"/>
          <w:szCs w:val="24"/>
          <w:lang w:val="ru-RU"/>
        </w:rPr>
        <w:t xml:space="preserve"> </w:t>
      </w:r>
      <w:r w:rsidR="00BE3E1C" w:rsidRPr="00DB66B1">
        <w:rPr>
          <w:sz w:val="24"/>
          <w:szCs w:val="24"/>
          <w:lang w:val="ru-RU"/>
        </w:rPr>
        <w:t>января</w:t>
      </w:r>
      <w:r w:rsidR="00756862" w:rsidRPr="00DB66B1">
        <w:rPr>
          <w:sz w:val="24"/>
          <w:szCs w:val="24"/>
          <w:lang w:val="ru-RU"/>
        </w:rPr>
        <w:t xml:space="preserve"> 2022</w:t>
      </w:r>
      <w:r w:rsidRPr="00DB66B1">
        <w:rPr>
          <w:sz w:val="24"/>
          <w:szCs w:val="24"/>
          <w:lang w:val="ru-RU"/>
        </w:rPr>
        <w:t xml:space="preserve"> г.</w:t>
      </w:r>
    </w:p>
    <w:p w:rsidR="000C2038" w:rsidRPr="00DB66B1" w:rsidRDefault="000C2038" w:rsidP="004757E0">
      <w:pPr>
        <w:pStyle w:val="210"/>
        <w:widowControl w:val="0"/>
        <w:tabs>
          <w:tab w:val="left" w:pos="4605"/>
        </w:tabs>
        <w:spacing w:line="360" w:lineRule="auto"/>
        <w:ind w:firstLine="0"/>
        <w:rPr>
          <w:szCs w:val="24"/>
        </w:rPr>
      </w:pPr>
      <w:r w:rsidRPr="00DB66B1">
        <w:rPr>
          <w:szCs w:val="24"/>
        </w:rPr>
        <w:t xml:space="preserve">Единая комиссия в составе:  </w:t>
      </w:r>
    </w:p>
    <w:p w:rsidR="00756862" w:rsidRPr="00DB66B1" w:rsidRDefault="0018160E" w:rsidP="004757E0">
      <w:pPr>
        <w:widowControl w:val="0"/>
        <w:spacing w:line="360" w:lineRule="auto"/>
        <w:jc w:val="both"/>
        <w:rPr>
          <w:sz w:val="24"/>
          <w:szCs w:val="24"/>
          <w:lang w:val="ru-RU"/>
        </w:rPr>
      </w:pPr>
      <w:r w:rsidRPr="00DB66B1">
        <w:rPr>
          <w:sz w:val="24"/>
          <w:szCs w:val="24"/>
          <w:lang w:val="ru-RU"/>
        </w:rPr>
        <w:t xml:space="preserve">         </w:t>
      </w:r>
      <w:r w:rsidR="00524C66" w:rsidRPr="00DB66B1">
        <w:rPr>
          <w:sz w:val="24"/>
          <w:szCs w:val="24"/>
          <w:lang w:val="ru-RU"/>
        </w:rPr>
        <w:t xml:space="preserve">             </w:t>
      </w:r>
    </w:p>
    <w:tbl>
      <w:tblPr>
        <w:tblW w:w="0" w:type="auto"/>
        <w:tblLook w:val="04A0"/>
      </w:tblPr>
      <w:tblGrid>
        <w:gridCol w:w="4684"/>
        <w:gridCol w:w="1844"/>
        <w:gridCol w:w="3280"/>
      </w:tblGrid>
      <w:tr w:rsidR="00756862" w:rsidRPr="00DB66B1" w:rsidTr="00C65993">
        <w:trPr>
          <w:trHeight w:val="454"/>
        </w:trPr>
        <w:tc>
          <w:tcPr>
            <w:tcW w:w="4684" w:type="dxa"/>
            <w:hideMark/>
          </w:tcPr>
          <w:p w:rsidR="00756862" w:rsidRPr="00DB66B1" w:rsidRDefault="00756862" w:rsidP="004757E0">
            <w:pPr>
              <w:widowControl w:val="0"/>
              <w:tabs>
                <w:tab w:val="left" w:pos="4605"/>
              </w:tabs>
              <w:spacing w:line="360" w:lineRule="auto"/>
              <w:jc w:val="both"/>
              <w:rPr>
                <w:sz w:val="24"/>
                <w:szCs w:val="24"/>
                <w:lang w:val="ru-RU"/>
              </w:rPr>
            </w:pPr>
            <w:r w:rsidRPr="00DB66B1">
              <w:rPr>
                <w:sz w:val="24"/>
                <w:szCs w:val="24"/>
                <w:lang w:val="ru-RU"/>
              </w:rPr>
              <w:t>Председатель комиссии:</w:t>
            </w:r>
          </w:p>
        </w:tc>
        <w:tc>
          <w:tcPr>
            <w:tcW w:w="1844" w:type="dxa"/>
            <w:tcBorders>
              <w:bottom w:val="single" w:sz="4" w:space="0" w:color="auto"/>
            </w:tcBorders>
          </w:tcPr>
          <w:p w:rsidR="00756862" w:rsidRPr="00DB66B1" w:rsidRDefault="00756862" w:rsidP="004757E0">
            <w:pPr>
              <w:widowControl w:val="0"/>
              <w:tabs>
                <w:tab w:val="left" w:pos="4605"/>
              </w:tabs>
              <w:spacing w:line="360" w:lineRule="auto"/>
              <w:jc w:val="both"/>
              <w:rPr>
                <w:sz w:val="24"/>
                <w:szCs w:val="24"/>
                <w:lang w:val="ru-RU"/>
              </w:rPr>
            </w:pPr>
          </w:p>
        </w:tc>
        <w:tc>
          <w:tcPr>
            <w:tcW w:w="3280" w:type="dxa"/>
            <w:vAlign w:val="bottom"/>
            <w:hideMark/>
          </w:tcPr>
          <w:p w:rsidR="00756862" w:rsidRPr="00DB66B1" w:rsidRDefault="00756862" w:rsidP="004757E0">
            <w:pPr>
              <w:widowControl w:val="0"/>
              <w:tabs>
                <w:tab w:val="left" w:pos="4605"/>
              </w:tabs>
              <w:spacing w:line="360" w:lineRule="auto"/>
              <w:jc w:val="both"/>
              <w:rPr>
                <w:sz w:val="24"/>
                <w:szCs w:val="24"/>
                <w:lang w:val="ru-RU"/>
              </w:rPr>
            </w:pPr>
            <w:proofErr w:type="spellStart"/>
            <w:r w:rsidRPr="00DB66B1">
              <w:rPr>
                <w:sz w:val="24"/>
                <w:szCs w:val="24"/>
                <w:lang w:val="ru-RU"/>
              </w:rPr>
              <w:t>Яшенев</w:t>
            </w:r>
            <w:proofErr w:type="spellEnd"/>
            <w:r w:rsidRPr="00DB66B1">
              <w:rPr>
                <w:sz w:val="24"/>
                <w:szCs w:val="24"/>
                <w:lang w:val="ru-RU"/>
              </w:rPr>
              <w:t xml:space="preserve"> С.П.</w:t>
            </w:r>
          </w:p>
        </w:tc>
      </w:tr>
      <w:tr w:rsidR="00756862" w:rsidRPr="00DB66B1" w:rsidTr="00C65993">
        <w:trPr>
          <w:trHeight w:val="454"/>
        </w:trPr>
        <w:tc>
          <w:tcPr>
            <w:tcW w:w="4684" w:type="dxa"/>
            <w:hideMark/>
          </w:tcPr>
          <w:p w:rsidR="00756862" w:rsidRPr="00DB66B1" w:rsidRDefault="00756862" w:rsidP="004757E0">
            <w:pPr>
              <w:widowControl w:val="0"/>
              <w:tabs>
                <w:tab w:val="left" w:pos="4605"/>
              </w:tabs>
              <w:spacing w:line="360" w:lineRule="auto"/>
              <w:jc w:val="both"/>
              <w:rPr>
                <w:sz w:val="24"/>
                <w:szCs w:val="24"/>
                <w:lang w:val="ru-RU"/>
              </w:rPr>
            </w:pPr>
            <w:r w:rsidRPr="00DB66B1">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DB66B1" w:rsidRDefault="00756862" w:rsidP="004757E0">
            <w:pPr>
              <w:widowControl w:val="0"/>
              <w:tabs>
                <w:tab w:val="left" w:pos="4605"/>
              </w:tabs>
              <w:spacing w:line="360" w:lineRule="auto"/>
              <w:jc w:val="both"/>
              <w:rPr>
                <w:sz w:val="24"/>
                <w:szCs w:val="24"/>
                <w:lang w:val="ru-RU"/>
              </w:rPr>
            </w:pPr>
          </w:p>
        </w:tc>
        <w:tc>
          <w:tcPr>
            <w:tcW w:w="3280" w:type="dxa"/>
            <w:vAlign w:val="bottom"/>
            <w:hideMark/>
          </w:tcPr>
          <w:p w:rsidR="00756862" w:rsidRPr="00DB66B1" w:rsidRDefault="00756862" w:rsidP="004757E0">
            <w:pPr>
              <w:widowControl w:val="0"/>
              <w:tabs>
                <w:tab w:val="left" w:pos="4605"/>
              </w:tabs>
              <w:spacing w:line="360" w:lineRule="auto"/>
              <w:jc w:val="both"/>
              <w:rPr>
                <w:sz w:val="24"/>
                <w:szCs w:val="24"/>
                <w:lang w:val="ru-RU"/>
              </w:rPr>
            </w:pPr>
            <w:r w:rsidRPr="00DB66B1">
              <w:rPr>
                <w:sz w:val="24"/>
                <w:szCs w:val="24"/>
                <w:lang w:val="ru-RU"/>
              </w:rPr>
              <w:t>Худякова М.А.</w:t>
            </w:r>
          </w:p>
        </w:tc>
      </w:tr>
      <w:tr w:rsidR="00756862" w:rsidRPr="00DB66B1" w:rsidTr="00C65993">
        <w:trPr>
          <w:trHeight w:val="454"/>
        </w:trPr>
        <w:tc>
          <w:tcPr>
            <w:tcW w:w="4684" w:type="dxa"/>
            <w:hideMark/>
          </w:tcPr>
          <w:p w:rsidR="00756862" w:rsidRPr="00DB66B1" w:rsidRDefault="00756862" w:rsidP="004757E0">
            <w:pPr>
              <w:widowControl w:val="0"/>
              <w:tabs>
                <w:tab w:val="left" w:pos="4605"/>
              </w:tabs>
              <w:spacing w:line="360" w:lineRule="auto"/>
              <w:jc w:val="both"/>
              <w:rPr>
                <w:sz w:val="24"/>
                <w:szCs w:val="24"/>
                <w:lang w:val="ru-RU"/>
              </w:rPr>
            </w:pPr>
            <w:r w:rsidRPr="00DB66B1">
              <w:rPr>
                <w:sz w:val="24"/>
                <w:szCs w:val="24"/>
                <w:lang w:val="ru-RU"/>
              </w:rPr>
              <w:t>Член комиссии:</w:t>
            </w:r>
          </w:p>
        </w:tc>
        <w:tc>
          <w:tcPr>
            <w:tcW w:w="1844" w:type="dxa"/>
            <w:tcBorders>
              <w:top w:val="single" w:sz="4" w:space="0" w:color="auto"/>
              <w:bottom w:val="single" w:sz="4" w:space="0" w:color="auto"/>
            </w:tcBorders>
          </w:tcPr>
          <w:p w:rsidR="00756862" w:rsidRPr="00DB66B1" w:rsidRDefault="00756862" w:rsidP="004757E0">
            <w:pPr>
              <w:widowControl w:val="0"/>
              <w:tabs>
                <w:tab w:val="left" w:pos="4605"/>
              </w:tabs>
              <w:spacing w:line="360" w:lineRule="auto"/>
              <w:jc w:val="both"/>
              <w:rPr>
                <w:sz w:val="24"/>
                <w:szCs w:val="24"/>
                <w:lang w:val="ru-RU"/>
              </w:rPr>
            </w:pPr>
          </w:p>
        </w:tc>
        <w:tc>
          <w:tcPr>
            <w:tcW w:w="3280" w:type="dxa"/>
            <w:vAlign w:val="bottom"/>
            <w:hideMark/>
          </w:tcPr>
          <w:p w:rsidR="00756862" w:rsidRPr="00DB66B1" w:rsidRDefault="00756862" w:rsidP="004757E0">
            <w:pPr>
              <w:widowControl w:val="0"/>
              <w:tabs>
                <w:tab w:val="left" w:pos="4605"/>
              </w:tabs>
              <w:spacing w:line="360" w:lineRule="auto"/>
              <w:jc w:val="both"/>
              <w:rPr>
                <w:sz w:val="24"/>
                <w:szCs w:val="24"/>
                <w:lang w:val="ru-RU"/>
              </w:rPr>
            </w:pPr>
            <w:r w:rsidRPr="00DB66B1">
              <w:rPr>
                <w:sz w:val="24"/>
                <w:szCs w:val="24"/>
                <w:lang w:val="ru-RU"/>
              </w:rPr>
              <w:t>Василенко В.А.</w:t>
            </w:r>
          </w:p>
        </w:tc>
      </w:tr>
    </w:tbl>
    <w:p w:rsidR="006C7864" w:rsidRPr="00DB66B1" w:rsidRDefault="00524C66" w:rsidP="004757E0">
      <w:pPr>
        <w:widowControl w:val="0"/>
        <w:spacing w:line="360" w:lineRule="auto"/>
        <w:jc w:val="both"/>
        <w:rPr>
          <w:sz w:val="24"/>
          <w:szCs w:val="24"/>
          <w:lang w:val="ru-RU"/>
        </w:rPr>
      </w:pPr>
      <w:r w:rsidRPr="00DB66B1">
        <w:rPr>
          <w:sz w:val="24"/>
          <w:szCs w:val="24"/>
          <w:lang w:val="ru-RU"/>
        </w:rPr>
        <w:t xml:space="preserve"> </w:t>
      </w:r>
    </w:p>
    <w:p w:rsidR="004757E0" w:rsidRPr="00DB66B1" w:rsidRDefault="004757E0">
      <w:pPr>
        <w:widowControl w:val="0"/>
        <w:spacing w:line="360" w:lineRule="auto"/>
        <w:jc w:val="both"/>
        <w:rPr>
          <w:sz w:val="24"/>
          <w:szCs w:val="24"/>
          <w:lang w:val="ru-RU"/>
        </w:rPr>
      </w:pPr>
    </w:p>
    <w:sectPr w:rsidR="004757E0" w:rsidRPr="00DB66B1" w:rsidSect="004F6513">
      <w:footerReference w:type="even" r:id="rId15"/>
      <w:footerReference w:type="default" r:id="rId16"/>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50C9" w:rsidRDefault="009950C9">
      <w:r>
        <w:separator/>
      </w:r>
    </w:p>
  </w:endnote>
  <w:endnote w:type="continuationSeparator" w:id="0">
    <w:p w:rsidR="009950C9" w:rsidRDefault="009950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altName w:val="Century"/>
    <w:charset w:val="CC"/>
    <w:family w:val="roman"/>
    <w:pitch w:val="variable"/>
    <w:sig w:usb0="00000001"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933DCB"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933DCB"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DB66B1">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50C9" w:rsidRDefault="009950C9">
      <w:r>
        <w:separator/>
      </w:r>
    </w:p>
  </w:footnote>
  <w:footnote w:type="continuationSeparator" w:id="0">
    <w:p w:rsidR="009950C9" w:rsidRDefault="009950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3FD9"/>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111"/>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378A3"/>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7E0"/>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4592"/>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CD7"/>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3DCB"/>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0C9"/>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2704"/>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3F71"/>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B66B1"/>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906"/>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5FB"/>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4A3A"/>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806443">
      <w:bodyDiv w:val="1"/>
      <w:marLeft w:val="0"/>
      <w:marRight w:val="0"/>
      <w:marTop w:val="0"/>
      <w:marBottom w:val="0"/>
      <w:divBdr>
        <w:top w:val="none" w:sz="0" w:space="0" w:color="auto"/>
        <w:left w:val="none" w:sz="0" w:space="0" w:color="auto"/>
        <w:bottom w:val="none" w:sz="0" w:space="0" w:color="auto"/>
        <w:right w:val="none" w:sz="0" w:space="0" w:color="auto"/>
      </w:divBdr>
      <w:divsChild>
        <w:div w:id="402332537">
          <w:marLeft w:val="0"/>
          <w:marRight w:val="0"/>
          <w:marTop w:val="0"/>
          <w:marBottom w:val="0"/>
          <w:divBdr>
            <w:top w:val="none" w:sz="0" w:space="0" w:color="auto"/>
            <w:left w:val="none" w:sz="0" w:space="0" w:color="auto"/>
            <w:bottom w:val="none" w:sz="0" w:space="0" w:color="auto"/>
            <w:right w:val="none" w:sz="0" w:space="0" w:color="auto"/>
          </w:divBdr>
          <w:divsChild>
            <w:div w:id="600265094">
              <w:marLeft w:val="0"/>
              <w:marRight w:val="0"/>
              <w:marTop w:val="0"/>
              <w:marBottom w:val="0"/>
              <w:divBdr>
                <w:top w:val="none" w:sz="0" w:space="0" w:color="auto"/>
                <w:left w:val="none" w:sz="0" w:space="0" w:color="auto"/>
                <w:bottom w:val="none" w:sz="0" w:space="0" w:color="auto"/>
                <w:right w:val="none" w:sz="0" w:space="0" w:color="auto"/>
              </w:divBdr>
              <w:divsChild>
                <w:div w:id="1461343686">
                  <w:marLeft w:val="0"/>
                  <w:marRight w:val="0"/>
                  <w:marTop w:val="0"/>
                  <w:marBottom w:val="0"/>
                  <w:divBdr>
                    <w:top w:val="none" w:sz="0" w:space="0" w:color="auto"/>
                    <w:left w:val="none" w:sz="0" w:space="0" w:color="auto"/>
                    <w:bottom w:val="none" w:sz="0" w:space="0" w:color="auto"/>
                    <w:right w:val="none" w:sz="0" w:space="0" w:color="auto"/>
                  </w:divBdr>
                  <w:divsChild>
                    <w:div w:id="465664624">
                      <w:marLeft w:val="0"/>
                      <w:marRight w:val="0"/>
                      <w:marTop w:val="0"/>
                      <w:marBottom w:val="0"/>
                      <w:divBdr>
                        <w:top w:val="none" w:sz="0" w:space="0" w:color="auto"/>
                        <w:left w:val="none" w:sz="0" w:space="0" w:color="auto"/>
                        <w:bottom w:val="none" w:sz="0" w:space="0" w:color="auto"/>
                        <w:right w:val="none" w:sz="0" w:space="0" w:color="auto"/>
                      </w:divBdr>
                      <w:divsChild>
                        <w:div w:id="1422293461">
                          <w:marLeft w:val="0"/>
                          <w:marRight w:val="0"/>
                          <w:marTop w:val="0"/>
                          <w:marBottom w:val="268"/>
                          <w:divBdr>
                            <w:top w:val="none" w:sz="0" w:space="0" w:color="auto"/>
                            <w:left w:val="none" w:sz="0" w:space="0" w:color="auto"/>
                            <w:bottom w:val="none" w:sz="0" w:space="0" w:color="auto"/>
                            <w:right w:val="none" w:sz="0" w:space="0" w:color="auto"/>
                          </w:divBdr>
                          <w:divsChild>
                            <w:div w:id="1841120263">
                              <w:marLeft w:val="0"/>
                              <w:marRight w:val="0"/>
                              <w:marTop w:val="0"/>
                              <w:marBottom w:val="0"/>
                              <w:divBdr>
                                <w:top w:val="none" w:sz="0" w:space="0" w:color="auto"/>
                                <w:left w:val="none" w:sz="0" w:space="0" w:color="auto"/>
                                <w:bottom w:val="none" w:sz="0" w:space="0" w:color="auto"/>
                                <w:right w:val="none" w:sz="0" w:space="0" w:color="auto"/>
                              </w:divBdr>
                              <w:divsChild>
                                <w:div w:id="696543102">
                                  <w:marLeft w:val="0"/>
                                  <w:marRight w:val="0"/>
                                  <w:marTop w:val="0"/>
                                  <w:marBottom w:val="0"/>
                                  <w:divBdr>
                                    <w:top w:val="none" w:sz="0" w:space="0" w:color="auto"/>
                                    <w:left w:val="none" w:sz="0" w:space="0" w:color="auto"/>
                                    <w:bottom w:val="none" w:sz="0" w:space="0" w:color="auto"/>
                                    <w:right w:val="none" w:sz="0" w:space="0" w:color="auto"/>
                                  </w:divBdr>
                                  <w:divsChild>
                                    <w:div w:id="157378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9651994">
      <w:bodyDiv w:val="1"/>
      <w:marLeft w:val="0"/>
      <w:marRight w:val="0"/>
      <w:marTop w:val="0"/>
      <w:marBottom w:val="0"/>
      <w:divBdr>
        <w:top w:val="none" w:sz="0" w:space="0" w:color="auto"/>
        <w:left w:val="none" w:sz="0" w:space="0" w:color="auto"/>
        <w:bottom w:val="none" w:sz="0" w:space="0" w:color="auto"/>
        <w:right w:val="none" w:sz="0" w:space="0" w:color="auto"/>
      </w:divBdr>
      <w:divsChild>
        <w:div w:id="1087384084">
          <w:marLeft w:val="0"/>
          <w:marRight w:val="0"/>
          <w:marTop w:val="0"/>
          <w:marBottom w:val="0"/>
          <w:divBdr>
            <w:top w:val="none" w:sz="0" w:space="0" w:color="auto"/>
            <w:left w:val="none" w:sz="0" w:space="0" w:color="auto"/>
            <w:bottom w:val="none" w:sz="0" w:space="0" w:color="auto"/>
            <w:right w:val="none" w:sz="0" w:space="0" w:color="auto"/>
          </w:divBdr>
          <w:divsChild>
            <w:div w:id="180163737">
              <w:marLeft w:val="0"/>
              <w:marRight w:val="0"/>
              <w:marTop w:val="0"/>
              <w:marBottom w:val="0"/>
              <w:divBdr>
                <w:top w:val="none" w:sz="0" w:space="0" w:color="auto"/>
                <w:left w:val="none" w:sz="0" w:space="0" w:color="auto"/>
                <w:bottom w:val="none" w:sz="0" w:space="0" w:color="auto"/>
                <w:right w:val="none" w:sz="0" w:space="0" w:color="auto"/>
              </w:divBdr>
              <w:divsChild>
                <w:div w:id="1020545373">
                  <w:marLeft w:val="0"/>
                  <w:marRight w:val="0"/>
                  <w:marTop w:val="0"/>
                  <w:marBottom w:val="0"/>
                  <w:divBdr>
                    <w:top w:val="none" w:sz="0" w:space="0" w:color="auto"/>
                    <w:left w:val="none" w:sz="0" w:space="0" w:color="auto"/>
                    <w:bottom w:val="none" w:sz="0" w:space="0" w:color="auto"/>
                    <w:right w:val="none" w:sz="0" w:space="0" w:color="auto"/>
                  </w:divBdr>
                  <w:divsChild>
                    <w:div w:id="800002428">
                      <w:marLeft w:val="0"/>
                      <w:marRight w:val="0"/>
                      <w:marTop w:val="0"/>
                      <w:marBottom w:val="0"/>
                      <w:divBdr>
                        <w:top w:val="none" w:sz="0" w:space="0" w:color="auto"/>
                        <w:left w:val="none" w:sz="0" w:space="0" w:color="auto"/>
                        <w:bottom w:val="none" w:sz="0" w:space="0" w:color="auto"/>
                        <w:right w:val="none" w:sz="0" w:space="0" w:color="auto"/>
                      </w:divBdr>
                      <w:divsChild>
                        <w:div w:id="137691738">
                          <w:marLeft w:val="0"/>
                          <w:marRight w:val="0"/>
                          <w:marTop w:val="0"/>
                          <w:marBottom w:val="268"/>
                          <w:divBdr>
                            <w:top w:val="none" w:sz="0" w:space="0" w:color="auto"/>
                            <w:left w:val="none" w:sz="0" w:space="0" w:color="auto"/>
                            <w:bottom w:val="none" w:sz="0" w:space="0" w:color="auto"/>
                            <w:right w:val="none" w:sz="0" w:space="0" w:color="auto"/>
                          </w:divBdr>
                          <w:divsChild>
                            <w:div w:id="1923877038">
                              <w:marLeft w:val="0"/>
                              <w:marRight w:val="0"/>
                              <w:marTop w:val="0"/>
                              <w:marBottom w:val="0"/>
                              <w:divBdr>
                                <w:top w:val="none" w:sz="0" w:space="0" w:color="auto"/>
                                <w:left w:val="none" w:sz="0" w:space="0" w:color="auto"/>
                                <w:bottom w:val="none" w:sz="0" w:space="0" w:color="auto"/>
                                <w:right w:val="none" w:sz="0" w:space="0" w:color="auto"/>
                              </w:divBdr>
                              <w:divsChild>
                                <w:div w:id="331102105">
                                  <w:marLeft w:val="0"/>
                                  <w:marRight w:val="0"/>
                                  <w:marTop w:val="0"/>
                                  <w:marBottom w:val="0"/>
                                  <w:divBdr>
                                    <w:top w:val="none" w:sz="0" w:space="0" w:color="auto"/>
                                    <w:left w:val="none" w:sz="0" w:space="0" w:color="auto"/>
                                    <w:bottom w:val="none" w:sz="0" w:space="0" w:color="auto"/>
                                    <w:right w:val="none" w:sz="0" w:space="0" w:color="auto"/>
                                  </w:divBdr>
                                  <w:divsChild>
                                    <w:div w:id="13482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4803371">
      <w:bodyDiv w:val="1"/>
      <w:marLeft w:val="0"/>
      <w:marRight w:val="0"/>
      <w:marTop w:val="0"/>
      <w:marBottom w:val="0"/>
      <w:divBdr>
        <w:top w:val="none" w:sz="0" w:space="0" w:color="auto"/>
        <w:left w:val="none" w:sz="0" w:space="0" w:color="auto"/>
        <w:bottom w:val="none" w:sz="0" w:space="0" w:color="auto"/>
        <w:right w:val="none" w:sz="0" w:space="0" w:color="auto"/>
      </w:divBdr>
      <w:divsChild>
        <w:div w:id="586422653">
          <w:marLeft w:val="0"/>
          <w:marRight w:val="0"/>
          <w:marTop w:val="0"/>
          <w:marBottom w:val="0"/>
          <w:divBdr>
            <w:top w:val="none" w:sz="0" w:space="0" w:color="auto"/>
            <w:left w:val="none" w:sz="0" w:space="0" w:color="auto"/>
            <w:bottom w:val="none" w:sz="0" w:space="0" w:color="auto"/>
            <w:right w:val="none" w:sz="0" w:space="0" w:color="auto"/>
          </w:divBdr>
          <w:divsChild>
            <w:div w:id="1171064757">
              <w:marLeft w:val="0"/>
              <w:marRight w:val="0"/>
              <w:marTop w:val="0"/>
              <w:marBottom w:val="0"/>
              <w:divBdr>
                <w:top w:val="none" w:sz="0" w:space="0" w:color="auto"/>
                <w:left w:val="none" w:sz="0" w:space="0" w:color="auto"/>
                <w:bottom w:val="none" w:sz="0" w:space="0" w:color="auto"/>
                <w:right w:val="none" w:sz="0" w:space="0" w:color="auto"/>
              </w:divBdr>
              <w:divsChild>
                <w:div w:id="404883385">
                  <w:marLeft w:val="0"/>
                  <w:marRight w:val="0"/>
                  <w:marTop w:val="0"/>
                  <w:marBottom w:val="0"/>
                  <w:divBdr>
                    <w:top w:val="none" w:sz="0" w:space="0" w:color="auto"/>
                    <w:left w:val="none" w:sz="0" w:space="0" w:color="auto"/>
                    <w:bottom w:val="none" w:sz="0" w:space="0" w:color="auto"/>
                    <w:right w:val="none" w:sz="0" w:space="0" w:color="auto"/>
                  </w:divBdr>
                  <w:divsChild>
                    <w:div w:id="2132626811">
                      <w:marLeft w:val="0"/>
                      <w:marRight w:val="0"/>
                      <w:marTop w:val="0"/>
                      <w:marBottom w:val="0"/>
                      <w:divBdr>
                        <w:top w:val="none" w:sz="0" w:space="0" w:color="auto"/>
                        <w:left w:val="none" w:sz="0" w:space="0" w:color="auto"/>
                        <w:bottom w:val="none" w:sz="0" w:space="0" w:color="auto"/>
                        <w:right w:val="none" w:sz="0" w:space="0" w:color="auto"/>
                      </w:divBdr>
                      <w:divsChild>
                        <w:div w:id="1741561908">
                          <w:marLeft w:val="0"/>
                          <w:marRight w:val="0"/>
                          <w:marTop w:val="0"/>
                          <w:marBottom w:val="268"/>
                          <w:divBdr>
                            <w:top w:val="none" w:sz="0" w:space="0" w:color="auto"/>
                            <w:left w:val="none" w:sz="0" w:space="0" w:color="auto"/>
                            <w:bottom w:val="none" w:sz="0" w:space="0" w:color="auto"/>
                            <w:right w:val="none" w:sz="0" w:space="0" w:color="auto"/>
                          </w:divBdr>
                          <w:divsChild>
                            <w:div w:id="1619216995">
                              <w:marLeft w:val="0"/>
                              <w:marRight w:val="0"/>
                              <w:marTop w:val="0"/>
                              <w:marBottom w:val="0"/>
                              <w:divBdr>
                                <w:top w:val="none" w:sz="0" w:space="0" w:color="auto"/>
                                <w:left w:val="none" w:sz="0" w:space="0" w:color="auto"/>
                                <w:bottom w:val="none" w:sz="0" w:space="0" w:color="auto"/>
                                <w:right w:val="none" w:sz="0" w:space="0" w:color="auto"/>
                              </w:divBdr>
                              <w:divsChild>
                                <w:div w:id="1550414311">
                                  <w:marLeft w:val="0"/>
                                  <w:marRight w:val="0"/>
                                  <w:marTop w:val="0"/>
                                  <w:marBottom w:val="0"/>
                                  <w:divBdr>
                                    <w:top w:val="none" w:sz="0" w:space="0" w:color="auto"/>
                                    <w:left w:val="none" w:sz="0" w:space="0" w:color="auto"/>
                                    <w:bottom w:val="none" w:sz="0" w:space="0" w:color="auto"/>
                                    <w:right w:val="none" w:sz="0" w:space="0" w:color="auto"/>
                                  </w:divBdr>
                                  <w:divsChild>
                                    <w:div w:id="15345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28609151">
      <w:bodyDiv w:val="1"/>
      <w:marLeft w:val="0"/>
      <w:marRight w:val="0"/>
      <w:marTop w:val="0"/>
      <w:marBottom w:val="0"/>
      <w:divBdr>
        <w:top w:val="none" w:sz="0" w:space="0" w:color="auto"/>
        <w:left w:val="none" w:sz="0" w:space="0" w:color="auto"/>
        <w:bottom w:val="none" w:sz="0" w:space="0" w:color="auto"/>
        <w:right w:val="none" w:sz="0" w:space="0" w:color="auto"/>
      </w:divBdr>
      <w:divsChild>
        <w:div w:id="1512454047">
          <w:marLeft w:val="0"/>
          <w:marRight w:val="0"/>
          <w:marTop w:val="0"/>
          <w:marBottom w:val="0"/>
          <w:divBdr>
            <w:top w:val="none" w:sz="0" w:space="0" w:color="auto"/>
            <w:left w:val="none" w:sz="0" w:space="0" w:color="auto"/>
            <w:bottom w:val="none" w:sz="0" w:space="0" w:color="auto"/>
            <w:right w:val="none" w:sz="0" w:space="0" w:color="auto"/>
          </w:divBdr>
          <w:divsChild>
            <w:div w:id="1133015080">
              <w:marLeft w:val="0"/>
              <w:marRight w:val="0"/>
              <w:marTop w:val="0"/>
              <w:marBottom w:val="0"/>
              <w:divBdr>
                <w:top w:val="none" w:sz="0" w:space="0" w:color="auto"/>
                <w:left w:val="none" w:sz="0" w:space="0" w:color="auto"/>
                <w:bottom w:val="none" w:sz="0" w:space="0" w:color="auto"/>
                <w:right w:val="none" w:sz="0" w:space="0" w:color="auto"/>
              </w:divBdr>
              <w:divsChild>
                <w:div w:id="1249734892">
                  <w:marLeft w:val="0"/>
                  <w:marRight w:val="0"/>
                  <w:marTop w:val="0"/>
                  <w:marBottom w:val="0"/>
                  <w:divBdr>
                    <w:top w:val="none" w:sz="0" w:space="0" w:color="auto"/>
                    <w:left w:val="none" w:sz="0" w:space="0" w:color="auto"/>
                    <w:bottom w:val="none" w:sz="0" w:space="0" w:color="auto"/>
                    <w:right w:val="none" w:sz="0" w:space="0" w:color="auto"/>
                  </w:divBdr>
                  <w:divsChild>
                    <w:div w:id="1767263249">
                      <w:marLeft w:val="0"/>
                      <w:marRight w:val="0"/>
                      <w:marTop w:val="0"/>
                      <w:marBottom w:val="0"/>
                      <w:divBdr>
                        <w:top w:val="none" w:sz="0" w:space="0" w:color="auto"/>
                        <w:left w:val="none" w:sz="0" w:space="0" w:color="auto"/>
                        <w:bottom w:val="none" w:sz="0" w:space="0" w:color="auto"/>
                        <w:right w:val="none" w:sz="0" w:space="0" w:color="auto"/>
                      </w:divBdr>
                      <w:divsChild>
                        <w:div w:id="1838227037">
                          <w:marLeft w:val="0"/>
                          <w:marRight w:val="0"/>
                          <w:marTop w:val="0"/>
                          <w:marBottom w:val="268"/>
                          <w:divBdr>
                            <w:top w:val="none" w:sz="0" w:space="0" w:color="auto"/>
                            <w:left w:val="none" w:sz="0" w:space="0" w:color="auto"/>
                            <w:bottom w:val="none" w:sz="0" w:space="0" w:color="auto"/>
                            <w:right w:val="none" w:sz="0" w:space="0" w:color="auto"/>
                          </w:divBdr>
                          <w:divsChild>
                            <w:div w:id="1240291354">
                              <w:marLeft w:val="0"/>
                              <w:marRight w:val="0"/>
                              <w:marTop w:val="0"/>
                              <w:marBottom w:val="0"/>
                              <w:divBdr>
                                <w:top w:val="none" w:sz="0" w:space="0" w:color="auto"/>
                                <w:left w:val="none" w:sz="0" w:space="0" w:color="auto"/>
                                <w:bottom w:val="none" w:sz="0" w:space="0" w:color="auto"/>
                                <w:right w:val="none" w:sz="0" w:space="0" w:color="auto"/>
                              </w:divBdr>
                              <w:divsChild>
                                <w:div w:id="200477812">
                                  <w:marLeft w:val="0"/>
                                  <w:marRight w:val="0"/>
                                  <w:marTop w:val="0"/>
                                  <w:marBottom w:val="0"/>
                                  <w:divBdr>
                                    <w:top w:val="none" w:sz="0" w:space="0" w:color="auto"/>
                                    <w:left w:val="none" w:sz="0" w:space="0" w:color="auto"/>
                                    <w:bottom w:val="none" w:sz="0" w:space="0" w:color="auto"/>
                                    <w:right w:val="none" w:sz="0" w:space="0" w:color="auto"/>
                                  </w:divBdr>
                                  <w:divsChild>
                                    <w:div w:id="122834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1564115">
      <w:bodyDiv w:val="1"/>
      <w:marLeft w:val="0"/>
      <w:marRight w:val="0"/>
      <w:marTop w:val="0"/>
      <w:marBottom w:val="0"/>
      <w:divBdr>
        <w:top w:val="none" w:sz="0" w:space="0" w:color="auto"/>
        <w:left w:val="none" w:sz="0" w:space="0" w:color="auto"/>
        <w:bottom w:val="none" w:sz="0" w:space="0" w:color="auto"/>
        <w:right w:val="none" w:sz="0" w:space="0" w:color="auto"/>
      </w:divBdr>
      <w:divsChild>
        <w:div w:id="60567782">
          <w:marLeft w:val="0"/>
          <w:marRight w:val="0"/>
          <w:marTop w:val="0"/>
          <w:marBottom w:val="0"/>
          <w:divBdr>
            <w:top w:val="none" w:sz="0" w:space="0" w:color="auto"/>
            <w:left w:val="none" w:sz="0" w:space="0" w:color="auto"/>
            <w:bottom w:val="none" w:sz="0" w:space="0" w:color="auto"/>
            <w:right w:val="none" w:sz="0" w:space="0" w:color="auto"/>
          </w:divBdr>
          <w:divsChild>
            <w:div w:id="1292591358">
              <w:marLeft w:val="0"/>
              <w:marRight w:val="0"/>
              <w:marTop w:val="0"/>
              <w:marBottom w:val="0"/>
              <w:divBdr>
                <w:top w:val="none" w:sz="0" w:space="0" w:color="auto"/>
                <w:left w:val="none" w:sz="0" w:space="0" w:color="auto"/>
                <w:bottom w:val="none" w:sz="0" w:space="0" w:color="auto"/>
                <w:right w:val="none" w:sz="0" w:space="0" w:color="auto"/>
              </w:divBdr>
              <w:divsChild>
                <w:div w:id="1458911431">
                  <w:marLeft w:val="0"/>
                  <w:marRight w:val="0"/>
                  <w:marTop w:val="0"/>
                  <w:marBottom w:val="0"/>
                  <w:divBdr>
                    <w:top w:val="none" w:sz="0" w:space="0" w:color="auto"/>
                    <w:left w:val="none" w:sz="0" w:space="0" w:color="auto"/>
                    <w:bottom w:val="none" w:sz="0" w:space="0" w:color="auto"/>
                    <w:right w:val="none" w:sz="0" w:space="0" w:color="auto"/>
                  </w:divBdr>
                  <w:divsChild>
                    <w:div w:id="1128784">
                      <w:marLeft w:val="0"/>
                      <w:marRight w:val="0"/>
                      <w:marTop w:val="0"/>
                      <w:marBottom w:val="0"/>
                      <w:divBdr>
                        <w:top w:val="none" w:sz="0" w:space="0" w:color="auto"/>
                        <w:left w:val="none" w:sz="0" w:space="0" w:color="auto"/>
                        <w:bottom w:val="none" w:sz="0" w:space="0" w:color="auto"/>
                        <w:right w:val="none" w:sz="0" w:space="0" w:color="auto"/>
                      </w:divBdr>
                      <w:divsChild>
                        <w:div w:id="1552962022">
                          <w:marLeft w:val="0"/>
                          <w:marRight w:val="0"/>
                          <w:marTop w:val="0"/>
                          <w:marBottom w:val="268"/>
                          <w:divBdr>
                            <w:top w:val="none" w:sz="0" w:space="0" w:color="auto"/>
                            <w:left w:val="none" w:sz="0" w:space="0" w:color="auto"/>
                            <w:bottom w:val="none" w:sz="0" w:space="0" w:color="auto"/>
                            <w:right w:val="none" w:sz="0" w:space="0" w:color="auto"/>
                          </w:divBdr>
                          <w:divsChild>
                            <w:div w:id="1195776948">
                              <w:marLeft w:val="0"/>
                              <w:marRight w:val="0"/>
                              <w:marTop w:val="0"/>
                              <w:marBottom w:val="0"/>
                              <w:divBdr>
                                <w:top w:val="none" w:sz="0" w:space="0" w:color="auto"/>
                                <w:left w:val="none" w:sz="0" w:space="0" w:color="auto"/>
                                <w:bottom w:val="none" w:sz="0" w:space="0" w:color="auto"/>
                                <w:right w:val="none" w:sz="0" w:space="0" w:color="auto"/>
                              </w:divBdr>
                              <w:divsChild>
                                <w:div w:id="620111122">
                                  <w:marLeft w:val="0"/>
                                  <w:marRight w:val="0"/>
                                  <w:marTop w:val="0"/>
                                  <w:marBottom w:val="0"/>
                                  <w:divBdr>
                                    <w:top w:val="none" w:sz="0" w:space="0" w:color="auto"/>
                                    <w:left w:val="none" w:sz="0" w:space="0" w:color="auto"/>
                                    <w:bottom w:val="none" w:sz="0" w:space="0" w:color="auto"/>
                                    <w:right w:val="none" w:sz="0" w:space="0" w:color="auto"/>
                                  </w:divBdr>
                                  <w:divsChild>
                                    <w:div w:id="55092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0327037">
      <w:bodyDiv w:val="1"/>
      <w:marLeft w:val="0"/>
      <w:marRight w:val="0"/>
      <w:marTop w:val="0"/>
      <w:marBottom w:val="0"/>
      <w:divBdr>
        <w:top w:val="none" w:sz="0" w:space="0" w:color="auto"/>
        <w:left w:val="none" w:sz="0" w:space="0" w:color="auto"/>
        <w:bottom w:val="none" w:sz="0" w:space="0" w:color="auto"/>
        <w:right w:val="none" w:sz="0" w:space="0" w:color="auto"/>
      </w:divBdr>
      <w:divsChild>
        <w:div w:id="886378347">
          <w:marLeft w:val="0"/>
          <w:marRight w:val="0"/>
          <w:marTop w:val="0"/>
          <w:marBottom w:val="0"/>
          <w:divBdr>
            <w:top w:val="none" w:sz="0" w:space="0" w:color="auto"/>
            <w:left w:val="none" w:sz="0" w:space="0" w:color="auto"/>
            <w:bottom w:val="none" w:sz="0" w:space="0" w:color="auto"/>
            <w:right w:val="none" w:sz="0" w:space="0" w:color="auto"/>
          </w:divBdr>
          <w:divsChild>
            <w:div w:id="891699536">
              <w:marLeft w:val="0"/>
              <w:marRight w:val="0"/>
              <w:marTop w:val="0"/>
              <w:marBottom w:val="0"/>
              <w:divBdr>
                <w:top w:val="none" w:sz="0" w:space="0" w:color="auto"/>
                <w:left w:val="none" w:sz="0" w:space="0" w:color="auto"/>
                <w:bottom w:val="none" w:sz="0" w:space="0" w:color="auto"/>
                <w:right w:val="none" w:sz="0" w:space="0" w:color="auto"/>
              </w:divBdr>
              <w:divsChild>
                <w:div w:id="362023434">
                  <w:marLeft w:val="0"/>
                  <w:marRight w:val="0"/>
                  <w:marTop w:val="0"/>
                  <w:marBottom w:val="0"/>
                  <w:divBdr>
                    <w:top w:val="none" w:sz="0" w:space="0" w:color="auto"/>
                    <w:left w:val="none" w:sz="0" w:space="0" w:color="auto"/>
                    <w:bottom w:val="none" w:sz="0" w:space="0" w:color="auto"/>
                    <w:right w:val="none" w:sz="0" w:space="0" w:color="auto"/>
                  </w:divBdr>
                  <w:divsChild>
                    <w:div w:id="1602950626">
                      <w:marLeft w:val="0"/>
                      <w:marRight w:val="0"/>
                      <w:marTop w:val="0"/>
                      <w:marBottom w:val="0"/>
                      <w:divBdr>
                        <w:top w:val="none" w:sz="0" w:space="0" w:color="auto"/>
                        <w:left w:val="none" w:sz="0" w:space="0" w:color="auto"/>
                        <w:bottom w:val="none" w:sz="0" w:space="0" w:color="auto"/>
                        <w:right w:val="none" w:sz="0" w:space="0" w:color="auto"/>
                      </w:divBdr>
                      <w:divsChild>
                        <w:div w:id="746145949">
                          <w:marLeft w:val="0"/>
                          <w:marRight w:val="0"/>
                          <w:marTop w:val="0"/>
                          <w:marBottom w:val="268"/>
                          <w:divBdr>
                            <w:top w:val="none" w:sz="0" w:space="0" w:color="auto"/>
                            <w:left w:val="none" w:sz="0" w:space="0" w:color="auto"/>
                            <w:bottom w:val="none" w:sz="0" w:space="0" w:color="auto"/>
                            <w:right w:val="none" w:sz="0" w:space="0" w:color="auto"/>
                          </w:divBdr>
                          <w:divsChild>
                            <w:div w:id="513425480">
                              <w:marLeft w:val="0"/>
                              <w:marRight w:val="0"/>
                              <w:marTop w:val="0"/>
                              <w:marBottom w:val="0"/>
                              <w:divBdr>
                                <w:top w:val="none" w:sz="0" w:space="0" w:color="auto"/>
                                <w:left w:val="none" w:sz="0" w:space="0" w:color="auto"/>
                                <w:bottom w:val="none" w:sz="0" w:space="0" w:color="auto"/>
                                <w:right w:val="none" w:sz="0" w:space="0" w:color="auto"/>
                              </w:divBdr>
                              <w:divsChild>
                                <w:div w:id="728766983">
                                  <w:marLeft w:val="0"/>
                                  <w:marRight w:val="0"/>
                                  <w:marTop w:val="0"/>
                                  <w:marBottom w:val="0"/>
                                  <w:divBdr>
                                    <w:top w:val="none" w:sz="0" w:space="0" w:color="auto"/>
                                    <w:left w:val="none" w:sz="0" w:space="0" w:color="auto"/>
                                    <w:bottom w:val="none" w:sz="0" w:space="0" w:color="auto"/>
                                    <w:right w:val="none" w:sz="0" w:space="0" w:color="auto"/>
                                  </w:divBdr>
                                  <w:divsChild>
                                    <w:div w:id="193220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811946F8-7F4D-4F55-B259-573F87CA5B53?procedure=100835&amp;backurl=L3Byb2NlZHVyZS9wcm90b2NvbC9lZGl0P3Byb2NlZHVyZUlkPTEwMDgzNSZ0eXBlPUVsZWN0cm9uaWNBdWN0aW9uUmVxdWVzdEZpbmFsUHJvdG9jb2wmY2xvc2VkUGFydD0xJmllZml4PTE2NDI1MTM5NzIyMD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48E237AF-8C08-4F08-8514-984C1DD9695E?procedure=100835&amp;backurl=L3Byb2NlZHVyZS9wcm90b2NvbC9lZGl0P3Byb2NlZHVyZUlkPTEwMDgzNSZ0eXBlPUVsZWN0cm9uaWNBdWN0aW9uUmVxdWVzdEZpbmFsUHJvdG9jb2wmY2xvc2VkUGFydD0xJmllZml4PTE2NDI1MTM5NzIyMD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4D28BFEE-B220-ACDA-84D4-601B944754B7?procedure=99540&amp;backurl=L3Byb2NlZHVyZS9wcm90b2NvbC9lZGl0P3Byb2NlZHVyZUlkPTk5NTQwJnR5cGU9RWxlY3Ryb25pY0F1Y3Rpb25SZXF1ZXN0RmluYWxQcm90b2NvbCZjbG9zZWRQYXJ0PTEmaWVmaXg9MTYzOTc0ODA0NzcwO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gz.lot-online.ru/etp_front/organisation/view/4D06BD08-40A4-4EA4-A870-7859DA114F29?procedure=100835&amp;backurl=L3Byb2NlZHVyZS9wcm90b2NvbC9lZGl0P3Byb2NlZHVyZUlkPTEwMDgzNSZ0eXBlPUVsZWN0cm9uaWNBdWN0aW9uUmVxdWVzdEZpbmFsUHJvdG9jb2wmY2xvc2VkUGFydD0xJmllZml4PTE2NDI1MTM5NzIyMDE=" TargetMode="External"/><Relationship Id="rId4" Type="http://schemas.openxmlformats.org/officeDocument/2006/relationships/settings" Target="settings.xml"/><Relationship Id="rId9" Type="http://schemas.openxmlformats.org/officeDocument/2006/relationships/hyperlink" Target="https://gz.lot-online.ru/etp_front/organisation/view/1153D434-C452-4F1C-AF7F-D3E23354CB73?procedure=100835&amp;backurl=L3Byb2NlZHVyZS9wcm90b2NvbC9lZGl0P3Byb2NlZHVyZUlkPTEwMDgzNSZ0eXBlPUVsZWN0cm9uaWNBdWN0aW9uUmVxdWVzdEZpbmFsUHJvdG9jb2wmY2xvc2VkUGFydD0xJmllZml4PTE2NDI1MTM5NzIyMDE=" TargetMode="External"/><Relationship Id="rId14" Type="http://schemas.openxmlformats.org/officeDocument/2006/relationships/hyperlink" Target="https://gz.lot-online.ru/etp_front/organisation/view/1153D434-C452-4F1C-AF7F-D3E23354CB73?procedure=100835&amp;backurl=L3Byb2NlZHVyZS9wcm90b2NvbC9lZGl0P3Byb2NlZHVyZUlkPTEwMDgzNSZ0eXBlPUVsZWN0cm9uaWNBdWN0aW9uUmVxdWVzdEZpbmFsUHJvdG9jb2wmY2xvc2VkUGFydD0xJmllZml4PTE2NDI1MTM5NzIyM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58D5E-74F6-45D4-BDF5-8174E64B7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1098</Words>
  <Characters>6259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7343</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2022-01-17T11:50:00Z</cp:lastPrinted>
  <dcterms:created xsi:type="dcterms:W3CDTF">2022-01-18T13:50:00Z</dcterms:created>
  <dcterms:modified xsi:type="dcterms:W3CDTF">2022-01-18T13:58:00Z</dcterms:modified>
</cp:coreProperties>
</file>