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C6" w:rsidRDefault="00B47B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20C6" w:rsidRPr="00B47B4C" w:rsidRDefault="00B47B4C">
      <w:pPr>
        <w:ind w:firstLine="567"/>
        <w:jc w:val="center"/>
      </w:pPr>
      <w:r w:rsidRPr="00B47B4C">
        <w:rPr>
          <w:rFonts w:eastAsia="Times New Roman"/>
          <w:b/>
          <w:bCs/>
          <w:sz w:val="20"/>
          <w:szCs w:val="20"/>
        </w:rPr>
        <w:t xml:space="preserve">"Поставка имплантатов стоматологических" </w:t>
      </w:r>
    </w:p>
    <w:p w:rsidR="00A620C6" w:rsidRPr="00B47B4C" w:rsidRDefault="00B47B4C">
      <w:pPr>
        <w:ind w:firstLine="567"/>
        <w:jc w:val="center"/>
        <w:rPr>
          <w:rFonts w:eastAsia="Times New Roman"/>
          <w:b/>
          <w:bCs/>
        </w:rPr>
      </w:pPr>
      <w:r w:rsidRPr="00B47B4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47B4C">
        <w:rPr>
          <w:rFonts w:eastAsia="Times New Roman"/>
          <w:b/>
          <w:bCs/>
          <w:sz w:val="20"/>
          <w:szCs w:val="20"/>
        </w:rPr>
        <w:t xml:space="preserve"> 0362100015521000221) </w:t>
      </w:r>
    </w:p>
    <w:p w:rsidR="00A620C6" w:rsidRPr="00B47B4C" w:rsidRDefault="00A620C6">
      <w:pPr>
        <w:ind w:firstLine="567"/>
        <w:jc w:val="center"/>
        <w:rPr>
          <w:sz w:val="20"/>
          <w:szCs w:val="20"/>
        </w:rPr>
      </w:pPr>
    </w:p>
    <w:p w:rsidR="00A620C6" w:rsidRPr="00B47B4C" w:rsidRDefault="00B47B4C">
      <w:pPr>
        <w:ind w:firstLine="567"/>
        <w:jc w:val="right"/>
      </w:pPr>
      <w:r w:rsidRPr="00B47B4C">
        <w:rPr>
          <w:rFonts w:eastAsia="Times New Roman"/>
          <w:sz w:val="20"/>
          <w:szCs w:val="20"/>
        </w:rPr>
        <w:t>20.01.22 14:20:13 (</w:t>
      </w:r>
      <w:r>
        <w:rPr>
          <w:rFonts w:eastAsia="Times New Roman"/>
          <w:sz w:val="20"/>
          <w:szCs w:val="20"/>
          <w:lang w:val="en-US"/>
        </w:rPr>
        <w:t>MSK</w:t>
      </w:r>
      <w:r w:rsidRPr="00B47B4C">
        <w:rPr>
          <w:rFonts w:eastAsia="Times New Roman"/>
          <w:sz w:val="20"/>
          <w:szCs w:val="20"/>
        </w:rPr>
        <w:t>+02:00)</w:t>
      </w:r>
    </w:p>
    <w:p w:rsidR="00A620C6" w:rsidRPr="00B47B4C" w:rsidRDefault="00A620C6">
      <w:pPr>
        <w:ind w:firstLine="567"/>
        <w:rPr>
          <w:rFonts w:eastAsia="Times New Roman"/>
          <w:sz w:val="20"/>
          <w:szCs w:val="20"/>
        </w:rPr>
      </w:pPr>
    </w:p>
    <w:p w:rsidR="00A620C6" w:rsidRDefault="00B47B4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A620C6" w:rsidRDefault="00A620C6">
      <w:pPr>
        <w:rPr>
          <w:rFonts w:eastAsia="Times New Roman"/>
          <w:sz w:val="20"/>
          <w:szCs w:val="20"/>
        </w:rPr>
      </w:pPr>
    </w:p>
    <w:p w:rsidR="00A620C6" w:rsidRPr="00B47B4C" w:rsidRDefault="00B47B4C">
      <w:r>
        <w:rPr>
          <w:rFonts w:eastAsia="Times New Roman"/>
          <w:sz w:val="20"/>
          <w:szCs w:val="20"/>
        </w:rPr>
        <w:t>Организатор</w:t>
      </w:r>
      <w:r w:rsidRPr="00B47B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7B4C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A620C6" w:rsidRPr="00B47B4C" w:rsidRDefault="00A620C6">
      <w:pPr>
        <w:rPr>
          <w:rFonts w:eastAsia="Times New Roman"/>
          <w:sz w:val="20"/>
          <w:szCs w:val="20"/>
        </w:rPr>
      </w:pPr>
    </w:p>
    <w:p w:rsidR="00A620C6" w:rsidRDefault="00B47B4C">
      <w:r w:rsidRPr="00B47B4C">
        <w:rPr>
          <w:rFonts w:eastAsia="Times New Roman"/>
          <w:sz w:val="20"/>
          <w:szCs w:val="20"/>
        </w:rPr>
        <w:t>Заказчик: ФЕДЕ</w:t>
      </w:r>
      <w:r w:rsidRPr="00B47B4C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A620C6" w:rsidRPr="00B47B4C" w:rsidRDefault="00A620C6">
      <w:pPr>
        <w:rPr>
          <w:rFonts w:eastAsia="Times New Roman"/>
          <w:sz w:val="20"/>
          <w:szCs w:val="20"/>
        </w:rPr>
      </w:pPr>
    </w:p>
    <w:p w:rsidR="00A620C6" w:rsidRPr="00B47B4C" w:rsidRDefault="00B47B4C">
      <w:r>
        <w:rPr>
          <w:rFonts w:eastAsia="Times New Roman"/>
          <w:sz w:val="20"/>
          <w:szCs w:val="20"/>
        </w:rPr>
        <w:t>Наименование</w:t>
      </w:r>
      <w:r w:rsidRPr="00B47B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7B4C">
        <w:rPr>
          <w:rFonts w:eastAsia="Times New Roman"/>
          <w:sz w:val="20"/>
          <w:szCs w:val="20"/>
        </w:rPr>
        <w:t xml:space="preserve">: Поставка имплантатов стоматологических </w:t>
      </w:r>
    </w:p>
    <w:p w:rsidR="00A620C6" w:rsidRPr="00B47B4C" w:rsidRDefault="00A620C6">
      <w:pPr>
        <w:rPr>
          <w:rFonts w:eastAsia="Times New Roman"/>
          <w:sz w:val="20"/>
          <w:szCs w:val="20"/>
        </w:rPr>
      </w:pPr>
    </w:p>
    <w:p w:rsidR="00A620C6" w:rsidRPr="00B47B4C" w:rsidRDefault="00B47B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211665801738966580100102220033250244</w:t>
      </w:r>
    </w:p>
    <w:p w:rsidR="00A620C6" w:rsidRDefault="00A620C6"/>
    <w:p w:rsidR="00A620C6" w:rsidRDefault="00B47B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4 687 665,30 руб.</w:t>
      </w:r>
    </w:p>
    <w:p w:rsidR="00A620C6" w:rsidRDefault="00A620C6">
      <w:pPr>
        <w:rPr>
          <w:rFonts w:eastAsia="Times New Roman"/>
          <w:sz w:val="20"/>
          <w:szCs w:val="20"/>
        </w:rPr>
      </w:pPr>
    </w:p>
    <w:p w:rsidR="00A620C6" w:rsidRDefault="00B47B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620C6">
        <w:tc>
          <w:tcPr>
            <w:tcW w:w="3400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0C6" w:rsidRDefault="00B47B4C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620C6">
        <w:tc>
          <w:tcPr>
            <w:tcW w:w="3400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0C6" w:rsidRDefault="00B47B4C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20C6">
        <w:tc>
          <w:tcPr>
            <w:tcW w:w="3400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20C6">
        <w:tc>
          <w:tcPr>
            <w:tcW w:w="3400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0C6" w:rsidRDefault="00B47B4C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20C6">
        <w:tc>
          <w:tcPr>
            <w:tcW w:w="3400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0C6" w:rsidRDefault="00B47B4C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A620C6" w:rsidRDefault="00B47B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620C6" w:rsidRDefault="00A620C6">
      <w:pPr>
        <w:rPr>
          <w:rFonts w:eastAsia="Times New Roman"/>
          <w:sz w:val="20"/>
          <w:szCs w:val="20"/>
        </w:rPr>
      </w:pPr>
    </w:p>
    <w:p w:rsidR="00A620C6" w:rsidRDefault="00B47B4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620C6" w:rsidRDefault="00A620C6">
      <w:pPr>
        <w:rPr>
          <w:rFonts w:eastAsia="Times New Roman"/>
          <w:sz w:val="20"/>
          <w:szCs w:val="20"/>
        </w:rPr>
      </w:pPr>
    </w:p>
    <w:p w:rsidR="00A620C6" w:rsidRDefault="00B47B4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620C6" w:rsidRDefault="00A620C6">
      <w:pPr>
        <w:rPr>
          <w:rFonts w:eastAsia="Times New Roman"/>
        </w:rPr>
      </w:pPr>
    </w:p>
    <w:p w:rsidR="00A620C6" w:rsidRDefault="00A620C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A620C6">
        <w:tc>
          <w:tcPr>
            <w:tcW w:w="9924" w:type="dxa"/>
            <w:gridSpan w:val="4"/>
            <w:shd w:val="clear" w:color="auto" w:fill="auto"/>
          </w:tcPr>
          <w:p w:rsidR="00A620C6" w:rsidRDefault="00B47B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20C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620C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r>
              <w:rPr>
                <w:sz w:val="20"/>
                <w:szCs w:val="20"/>
                <w:lang w:val="en-US"/>
              </w:rPr>
              <w:t>EA</w:t>
            </w:r>
            <w:r w:rsidRPr="00B47B4C">
              <w:rPr>
                <w:sz w:val="20"/>
                <w:szCs w:val="20"/>
              </w:rPr>
              <w:t>-145302</w:t>
            </w:r>
          </w:p>
          <w:p w:rsidR="00A620C6" w:rsidRDefault="00B47B4C">
            <w:r w:rsidRPr="00B47B4C">
              <w:rPr>
                <w:sz w:val="20"/>
                <w:szCs w:val="20"/>
              </w:rPr>
              <w:t xml:space="preserve">ЗАКРЫТОЕ АКЦИОНЕРНОЕ </w:t>
            </w:r>
            <w:r w:rsidRPr="00B47B4C">
              <w:rPr>
                <w:sz w:val="20"/>
                <w:szCs w:val="20"/>
              </w:rPr>
              <w:t>ОБЩЕСТВО "МЕГАДЕНТА" / 6660123793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0C6" w:rsidRDefault="00A6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0C6" w:rsidRDefault="00B47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0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r>
              <w:rPr>
                <w:sz w:val="20"/>
                <w:szCs w:val="20"/>
                <w:lang w:val="en-US"/>
              </w:rPr>
              <w:t>EA</w:t>
            </w:r>
            <w:r w:rsidRPr="00B47B4C">
              <w:rPr>
                <w:sz w:val="20"/>
                <w:szCs w:val="20"/>
              </w:rPr>
              <w:t>-145302</w:t>
            </w:r>
          </w:p>
          <w:p w:rsidR="00A620C6" w:rsidRDefault="00B47B4C">
            <w:r w:rsidRPr="00B47B4C">
              <w:rPr>
                <w:sz w:val="20"/>
                <w:szCs w:val="20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0C6" w:rsidRDefault="00A6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0C6" w:rsidRDefault="00B47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0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r>
              <w:rPr>
                <w:sz w:val="20"/>
                <w:szCs w:val="20"/>
                <w:lang w:val="en-US"/>
              </w:rPr>
              <w:t>EA</w:t>
            </w:r>
            <w:r w:rsidRPr="00B47B4C">
              <w:rPr>
                <w:sz w:val="20"/>
                <w:szCs w:val="20"/>
              </w:rPr>
              <w:t>-145302</w:t>
            </w:r>
          </w:p>
          <w:p w:rsidR="00A620C6" w:rsidRDefault="00B47B4C">
            <w:r w:rsidRPr="00B47B4C">
              <w:rPr>
                <w:sz w:val="20"/>
                <w:szCs w:val="20"/>
              </w:rPr>
              <w:t xml:space="preserve">ЗАКРЫТОЕ АКЦИОНЕРНОЕ </w:t>
            </w:r>
            <w:r w:rsidRPr="00B47B4C">
              <w:rPr>
                <w:sz w:val="20"/>
                <w:szCs w:val="20"/>
              </w:rPr>
              <w:t>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0C6" w:rsidRDefault="00A620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0C6" w:rsidRDefault="00B47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20C6" w:rsidRDefault="00B47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20C6" w:rsidRDefault="00A620C6"/>
    <w:p w:rsidR="00A620C6" w:rsidRDefault="00A620C6">
      <w:pPr>
        <w:jc w:val="both"/>
        <w:rPr>
          <w:sz w:val="20"/>
          <w:szCs w:val="20"/>
          <w:lang w:val="en-US"/>
        </w:rPr>
      </w:pPr>
    </w:p>
    <w:p w:rsidR="00A620C6" w:rsidRDefault="00B47B4C">
      <w:pPr>
        <w:jc w:val="both"/>
      </w:pPr>
      <w:bookmarkStart w:id="0" w:name="__DdeLink__136_4014115248"/>
      <w:bookmarkEnd w:id="0"/>
      <w:r w:rsidRPr="00B47B4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B47B4C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"МЕГАДЕНТА".</w:t>
      </w:r>
    </w:p>
    <w:p w:rsidR="00A620C6" w:rsidRDefault="00A620C6">
      <w:pPr>
        <w:jc w:val="both"/>
        <w:rPr>
          <w:sz w:val="20"/>
          <w:szCs w:val="20"/>
        </w:rPr>
      </w:pPr>
    </w:p>
    <w:p w:rsidR="00A620C6" w:rsidRDefault="00B47B4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</w:t>
      </w:r>
      <w:r>
        <w:rPr>
          <w:sz w:val="20"/>
          <w:szCs w:val="20"/>
        </w:rPr>
        <w:t>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620C6" w:rsidRDefault="00A620C6">
      <w:pPr>
        <w:jc w:val="both"/>
        <w:rPr>
          <w:sz w:val="20"/>
          <w:szCs w:val="20"/>
        </w:rPr>
      </w:pPr>
    </w:p>
    <w:p w:rsidR="00A620C6" w:rsidRDefault="00B47B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</w:t>
      </w:r>
      <w:r>
        <w:rPr>
          <w:rFonts w:eastAsia="Times New Roman"/>
          <w:sz w:val="20"/>
          <w:szCs w:val="20"/>
        </w:rPr>
        <w:t xml:space="preserve">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</w:t>
      </w:r>
      <w:r>
        <w:rPr>
          <w:rFonts w:eastAsia="Times New Roman"/>
          <w:sz w:val="20"/>
          <w:szCs w:val="20"/>
        </w:rPr>
        <w:t>ом аукционе оператором электронной площадки зарегистрирована только одна заявка.</w:t>
      </w:r>
    </w:p>
    <w:p w:rsidR="00A620C6" w:rsidRDefault="00A620C6">
      <w:pPr>
        <w:jc w:val="both"/>
        <w:rPr>
          <w:rFonts w:eastAsia="Times New Roman"/>
          <w:sz w:val="20"/>
          <w:szCs w:val="20"/>
        </w:rPr>
      </w:pPr>
    </w:p>
    <w:p w:rsidR="00A620C6" w:rsidRDefault="00B47B4C">
      <w:pPr>
        <w:jc w:val="both"/>
      </w:pPr>
      <w:r w:rsidRPr="00B47B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A620C6" w:rsidRDefault="00A620C6">
      <w:pPr>
        <w:jc w:val="both"/>
        <w:rPr>
          <w:rFonts w:eastAsia="Times New Roman"/>
          <w:sz w:val="20"/>
          <w:szCs w:val="20"/>
        </w:rPr>
      </w:pPr>
    </w:p>
    <w:p w:rsidR="00A620C6" w:rsidRDefault="00B47B4C">
      <w:r>
        <w:rPr>
          <w:rFonts w:eastAsia="Times New Roman"/>
          <w:sz w:val="20"/>
          <w:szCs w:val="20"/>
        </w:rPr>
        <w:t>Подписи</w:t>
      </w:r>
    </w:p>
    <w:p w:rsidR="00A620C6" w:rsidRDefault="00A620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620C6">
        <w:tc>
          <w:tcPr>
            <w:tcW w:w="3307" w:type="dxa"/>
            <w:shd w:val="clear" w:color="auto" w:fill="auto"/>
            <w:vAlign w:val="bottom"/>
          </w:tcPr>
          <w:p w:rsidR="00A620C6" w:rsidRDefault="00B47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20C6" w:rsidRDefault="00A620C6" w:rsidP="00B47B4C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20C6" w:rsidRDefault="00B47B4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A620C6">
        <w:tc>
          <w:tcPr>
            <w:tcW w:w="3307" w:type="dxa"/>
            <w:shd w:val="clear" w:color="auto" w:fill="auto"/>
            <w:vAlign w:val="bottom"/>
          </w:tcPr>
          <w:p w:rsidR="00A620C6" w:rsidRDefault="00B47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20C6" w:rsidRDefault="00A620C6" w:rsidP="00B47B4C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20C6" w:rsidRDefault="00B47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620C6">
        <w:tc>
          <w:tcPr>
            <w:tcW w:w="3307" w:type="dxa"/>
            <w:shd w:val="clear" w:color="auto" w:fill="auto"/>
            <w:vAlign w:val="bottom"/>
          </w:tcPr>
          <w:p w:rsidR="00A620C6" w:rsidRDefault="00B47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20C6" w:rsidRDefault="00A620C6" w:rsidP="00B47B4C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20C6" w:rsidRDefault="00B47B4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B47B4C"/>
    <w:sectPr w:rsidR="00000000" w:rsidSect="00A620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20C6"/>
    <w:rsid w:val="00A620C6"/>
    <w:rsid w:val="00B47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0C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620C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620C6"/>
    <w:pPr>
      <w:spacing w:after="140" w:line="288" w:lineRule="auto"/>
    </w:pPr>
  </w:style>
  <w:style w:type="paragraph" w:styleId="a9">
    <w:name w:val="List"/>
    <w:basedOn w:val="a8"/>
    <w:rsid w:val="00A620C6"/>
    <w:rPr>
      <w:rFonts w:cs="Noto Sans Devanagari"/>
    </w:rPr>
  </w:style>
  <w:style w:type="paragraph" w:customStyle="1" w:styleId="Caption">
    <w:name w:val="Caption"/>
    <w:basedOn w:val="a"/>
    <w:qFormat/>
    <w:rsid w:val="00A620C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620C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620C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620C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620C6"/>
    <w:pPr>
      <w:spacing w:beforeAutospacing="1" w:afterAutospacing="1"/>
    </w:pPr>
  </w:style>
  <w:style w:type="paragraph" w:customStyle="1" w:styleId="th">
    <w:name w:val="th"/>
    <w:basedOn w:val="a"/>
    <w:qFormat/>
    <w:rsid w:val="00A620C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620C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620C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620C6"/>
    <w:pPr>
      <w:spacing w:beforeAutospacing="1" w:after="200"/>
    </w:pPr>
  </w:style>
  <w:style w:type="paragraph" w:customStyle="1" w:styleId="usual2">
    <w:name w:val="usual2"/>
    <w:basedOn w:val="a"/>
    <w:qFormat/>
    <w:rsid w:val="00A620C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620C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620C6"/>
    <w:pPr>
      <w:spacing w:beforeAutospacing="1" w:afterAutospacing="1"/>
    </w:pPr>
  </w:style>
  <w:style w:type="paragraph" w:customStyle="1" w:styleId="requests">
    <w:name w:val="requests"/>
    <w:basedOn w:val="a"/>
    <w:qFormat/>
    <w:rsid w:val="00A620C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620C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620C6"/>
  </w:style>
  <w:style w:type="paragraph" w:customStyle="1" w:styleId="af2">
    <w:name w:val="Заголовок таблицы"/>
    <w:basedOn w:val="af1"/>
    <w:qFormat/>
    <w:rsid w:val="00A620C6"/>
  </w:style>
  <w:style w:type="paragraph" w:customStyle="1" w:styleId="DocumentMap">
    <w:name w:val="DocumentMap"/>
    <w:qFormat/>
    <w:rsid w:val="00A620C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530</Words>
  <Characters>3022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2022-01-20T09:24:00Z</cp:lastPrinted>
  <dcterms:created xsi:type="dcterms:W3CDTF">2022-01-20T09:24:00Z</dcterms:created>
  <dcterms:modified xsi:type="dcterms:W3CDTF">2022-01-20T09:24:00Z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