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E48" w:rsidRDefault="00A072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№575/2022-ЕД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BA7E48" w:rsidRPr="00A0729D" w:rsidRDefault="00A0729D">
      <w:pPr>
        <w:ind w:firstLine="567"/>
        <w:jc w:val="center"/>
      </w:pPr>
      <w:r w:rsidRPr="00A0729D">
        <w:rPr>
          <w:rFonts w:eastAsia="Times New Roman"/>
          <w:b/>
          <w:bCs/>
          <w:sz w:val="20"/>
          <w:szCs w:val="20"/>
        </w:rPr>
        <w:t xml:space="preserve">"Поставка реагентов (22)" </w:t>
      </w:r>
    </w:p>
    <w:p w:rsidR="00BA7E48" w:rsidRPr="00A0729D" w:rsidRDefault="00A0729D">
      <w:pPr>
        <w:ind w:firstLine="567"/>
        <w:jc w:val="center"/>
        <w:rPr>
          <w:rFonts w:eastAsia="Times New Roman"/>
          <w:b/>
          <w:bCs/>
        </w:rPr>
      </w:pPr>
      <w:r w:rsidRPr="00A072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729D">
        <w:rPr>
          <w:rFonts w:eastAsia="Times New Roman"/>
          <w:b/>
          <w:bCs/>
          <w:sz w:val="20"/>
          <w:szCs w:val="20"/>
        </w:rPr>
        <w:t xml:space="preserve"> 0372200176921000575) </w:t>
      </w:r>
    </w:p>
    <w:p w:rsidR="00BA7E48" w:rsidRPr="00A0729D" w:rsidRDefault="00BA7E48">
      <w:pPr>
        <w:ind w:firstLine="567"/>
        <w:jc w:val="center"/>
        <w:rPr>
          <w:sz w:val="20"/>
          <w:szCs w:val="20"/>
        </w:rPr>
      </w:pPr>
    </w:p>
    <w:p w:rsidR="00BA7E48" w:rsidRPr="00A0729D" w:rsidRDefault="00A0729D">
      <w:pPr>
        <w:ind w:firstLine="567"/>
        <w:jc w:val="right"/>
      </w:pPr>
      <w:r w:rsidRPr="00A0729D">
        <w:rPr>
          <w:rFonts w:eastAsia="Times New Roman"/>
          <w:sz w:val="20"/>
          <w:szCs w:val="20"/>
        </w:rPr>
        <w:t>20.01.22 15:27:46 (</w:t>
      </w:r>
      <w:r>
        <w:rPr>
          <w:rFonts w:eastAsia="Times New Roman"/>
          <w:sz w:val="20"/>
          <w:szCs w:val="20"/>
          <w:lang w:val="en-US"/>
        </w:rPr>
        <w:t>MSK</w:t>
      </w:r>
      <w:r w:rsidRPr="00A0729D">
        <w:rPr>
          <w:rFonts w:eastAsia="Times New Roman"/>
          <w:sz w:val="20"/>
          <w:szCs w:val="20"/>
        </w:rPr>
        <w:t>+00:00)</w:t>
      </w:r>
    </w:p>
    <w:p w:rsidR="00BA7E48" w:rsidRPr="00A0729D" w:rsidRDefault="00BA7E48">
      <w:pPr>
        <w:ind w:firstLine="567"/>
        <w:rPr>
          <w:rFonts w:eastAsia="Times New Roman"/>
          <w:sz w:val="20"/>
          <w:szCs w:val="20"/>
        </w:rPr>
      </w:pPr>
    </w:p>
    <w:p w:rsidR="00BA7E48" w:rsidRDefault="00A0729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BA7E48" w:rsidRDefault="00BA7E48">
      <w:pPr>
        <w:rPr>
          <w:rFonts w:eastAsia="Times New Roman"/>
          <w:sz w:val="20"/>
          <w:szCs w:val="20"/>
        </w:rPr>
      </w:pPr>
    </w:p>
    <w:p w:rsidR="00BA7E48" w:rsidRPr="00A0729D" w:rsidRDefault="00A0729D">
      <w:r>
        <w:rPr>
          <w:rFonts w:eastAsia="Times New Roman"/>
          <w:sz w:val="20"/>
          <w:szCs w:val="20"/>
        </w:rPr>
        <w:t>Организатор</w:t>
      </w:r>
      <w:r w:rsidRPr="00A072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729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0729D">
        <w:rPr>
          <w:rFonts w:eastAsia="Times New Roman"/>
          <w:sz w:val="20"/>
          <w:szCs w:val="20"/>
        </w:rPr>
        <w:t>ИМЕНИ  И.И.</w:t>
      </w:r>
      <w:proofErr w:type="gramEnd"/>
      <w:r w:rsidRPr="00A0729D">
        <w:rPr>
          <w:rFonts w:eastAsia="Times New Roman"/>
          <w:sz w:val="20"/>
          <w:szCs w:val="20"/>
        </w:rPr>
        <w:t xml:space="preserve"> ДЖАНЕЛИДЗЕ"</w:t>
      </w:r>
    </w:p>
    <w:p w:rsidR="00BA7E48" w:rsidRPr="00A0729D" w:rsidRDefault="00BA7E48">
      <w:pPr>
        <w:rPr>
          <w:rFonts w:eastAsia="Times New Roman"/>
          <w:sz w:val="20"/>
          <w:szCs w:val="20"/>
        </w:rPr>
      </w:pPr>
    </w:p>
    <w:p w:rsidR="00BA7E48" w:rsidRDefault="00A0729D">
      <w:r w:rsidRPr="00A0729D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A0729D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A0729D">
        <w:rPr>
          <w:rFonts w:eastAsia="Times New Roman"/>
          <w:sz w:val="20"/>
          <w:szCs w:val="20"/>
        </w:rPr>
        <w:t>ИМЕНИ  И.И.</w:t>
      </w:r>
      <w:proofErr w:type="gramEnd"/>
      <w:r w:rsidRPr="00A0729D">
        <w:rPr>
          <w:rFonts w:eastAsia="Times New Roman"/>
          <w:sz w:val="20"/>
          <w:szCs w:val="20"/>
        </w:rPr>
        <w:t xml:space="preserve"> ДЖАНЕЛИДЗЕ"</w:t>
      </w:r>
    </w:p>
    <w:p w:rsidR="00BA7E48" w:rsidRPr="00A0729D" w:rsidRDefault="00BA7E48">
      <w:pPr>
        <w:rPr>
          <w:rFonts w:eastAsia="Times New Roman"/>
          <w:sz w:val="20"/>
          <w:szCs w:val="20"/>
        </w:rPr>
      </w:pPr>
    </w:p>
    <w:p w:rsidR="00BA7E48" w:rsidRPr="00A0729D" w:rsidRDefault="00A0729D">
      <w:r>
        <w:rPr>
          <w:rFonts w:eastAsia="Times New Roman"/>
          <w:sz w:val="20"/>
          <w:szCs w:val="20"/>
        </w:rPr>
        <w:t>Наименование</w:t>
      </w:r>
      <w:r w:rsidRPr="00A072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729D">
        <w:rPr>
          <w:rFonts w:eastAsia="Times New Roman"/>
          <w:sz w:val="20"/>
          <w:szCs w:val="20"/>
        </w:rPr>
        <w:t xml:space="preserve">: Поставка реагентов (22) </w:t>
      </w:r>
    </w:p>
    <w:p w:rsidR="00BA7E48" w:rsidRPr="00A0729D" w:rsidRDefault="00BA7E48">
      <w:pPr>
        <w:rPr>
          <w:rFonts w:eastAsia="Times New Roman"/>
          <w:sz w:val="20"/>
          <w:szCs w:val="20"/>
        </w:rPr>
      </w:pPr>
    </w:p>
    <w:p w:rsidR="00BA7E48" w:rsidRPr="00A0729D" w:rsidRDefault="00A072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212781605809378160100106220010000244</w:t>
      </w:r>
    </w:p>
    <w:p w:rsidR="00BA7E48" w:rsidRDefault="00BA7E48"/>
    <w:p w:rsidR="00BA7E48" w:rsidRDefault="00A072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1 481 010,00 </w:t>
      </w:r>
      <w:r>
        <w:rPr>
          <w:rFonts w:eastAsia="Times New Roman"/>
          <w:sz w:val="20"/>
          <w:szCs w:val="20"/>
        </w:rPr>
        <w:t>руб.</w:t>
      </w:r>
    </w:p>
    <w:p w:rsidR="00BA7E48" w:rsidRDefault="00BA7E48">
      <w:pPr>
        <w:rPr>
          <w:rFonts w:eastAsia="Times New Roman"/>
          <w:sz w:val="20"/>
          <w:szCs w:val="20"/>
        </w:rPr>
      </w:pPr>
    </w:p>
    <w:p w:rsidR="00BA7E48" w:rsidRDefault="00A0729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A7E4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A7E4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A7E4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A7E4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A7E48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A7E48" w:rsidRDefault="00A0729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A7E48" w:rsidRDefault="00BA7E48">
      <w:pPr>
        <w:rPr>
          <w:rFonts w:eastAsia="Times New Roman"/>
          <w:sz w:val="20"/>
          <w:szCs w:val="20"/>
        </w:rPr>
      </w:pPr>
    </w:p>
    <w:p w:rsidR="00BA7E48" w:rsidRDefault="00A072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A7E48" w:rsidRDefault="00BA7E48">
      <w:pPr>
        <w:rPr>
          <w:rFonts w:eastAsia="Times New Roman"/>
          <w:sz w:val="20"/>
          <w:szCs w:val="20"/>
        </w:rPr>
      </w:pPr>
    </w:p>
    <w:p w:rsidR="00BA7E48" w:rsidRDefault="00A0729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BA7E48" w:rsidRDefault="00BA7E48">
      <w:pPr>
        <w:rPr>
          <w:rFonts w:eastAsia="Times New Roman"/>
        </w:rPr>
      </w:pPr>
    </w:p>
    <w:p w:rsidR="00BA7E48" w:rsidRDefault="00BA7E48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BA7E48">
        <w:tc>
          <w:tcPr>
            <w:tcW w:w="9862" w:type="dxa"/>
            <w:gridSpan w:val="4"/>
            <w:shd w:val="clear" w:color="auto" w:fill="auto"/>
          </w:tcPr>
          <w:p w:rsidR="00BA7E48" w:rsidRDefault="00A0729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A7E48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A7E48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r>
              <w:rPr>
                <w:sz w:val="20"/>
                <w:szCs w:val="20"/>
                <w:lang w:val="en-US"/>
              </w:rPr>
              <w:t>EA</w:t>
            </w:r>
            <w:r w:rsidRPr="00A0729D">
              <w:rPr>
                <w:sz w:val="20"/>
                <w:szCs w:val="20"/>
              </w:rPr>
              <w:t>-145731</w:t>
            </w:r>
          </w:p>
          <w:p w:rsidR="00BA7E48" w:rsidRDefault="00A0729D">
            <w:r w:rsidRPr="00A0729D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7E48" w:rsidRDefault="00BA7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7E48" w:rsidRDefault="00A072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7E4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r>
              <w:rPr>
                <w:sz w:val="20"/>
                <w:szCs w:val="20"/>
                <w:lang w:val="en-US"/>
              </w:rPr>
              <w:t>EA</w:t>
            </w:r>
            <w:r w:rsidRPr="00A0729D">
              <w:rPr>
                <w:sz w:val="20"/>
                <w:szCs w:val="20"/>
              </w:rPr>
              <w:t>-145731</w:t>
            </w:r>
          </w:p>
          <w:p w:rsidR="00BA7E48" w:rsidRDefault="00A0729D">
            <w:r w:rsidRPr="00A0729D">
              <w:rPr>
                <w:sz w:val="20"/>
                <w:szCs w:val="20"/>
              </w:rPr>
              <w:t xml:space="preserve">ОБЩЕСТВО С ОГРАНИЧЕННОЙ ОТВЕТСТВЕННОСТЬЮ "ДИАГНОСТИЧЕСКИЕ </w:t>
            </w:r>
            <w:r w:rsidRPr="00A0729D">
              <w:rPr>
                <w:sz w:val="20"/>
                <w:szCs w:val="20"/>
              </w:rPr>
              <w:t>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7E48" w:rsidRDefault="00BA7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7E48" w:rsidRDefault="00A072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7E4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r>
              <w:rPr>
                <w:sz w:val="20"/>
                <w:szCs w:val="20"/>
                <w:lang w:val="en-US"/>
              </w:rPr>
              <w:t>EA</w:t>
            </w:r>
            <w:r w:rsidRPr="00A0729D">
              <w:rPr>
                <w:sz w:val="20"/>
                <w:szCs w:val="20"/>
              </w:rPr>
              <w:t>-145731</w:t>
            </w:r>
          </w:p>
          <w:p w:rsidR="00BA7E48" w:rsidRDefault="00A0729D">
            <w:r w:rsidRPr="00A0729D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7E48" w:rsidRDefault="00BA7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7E48" w:rsidRDefault="00A072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7E4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r>
              <w:rPr>
                <w:sz w:val="20"/>
                <w:szCs w:val="20"/>
                <w:lang w:val="en-US"/>
              </w:rPr>
              <w:t>EA</w:t>
            </w:r>
            <w:r w:rsidRPr="00A0729D">
              <w:rPr>
                <w:sz w:val="20"/>
                <w:szCs w:val="20"/>
              </w:rPr>
              <w:t>-145731</w:t>
            </w:r>
          </w:p>
          <w:p w:rsidR="00BA7E48" w:rsidRDefault="00A0729D">
            <w:r w:rsidRPr="00A0729D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7E48" w:rsidRDefault="00BA7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7E48" w:rsidRDefault="00A072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A7E48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r>
              <w:rPr>
                <w:sz w:val="20"/>
                <w:szCs w:val="20"/>
                <w:lang w:val="en-US"/>
              </w:rPr>
              <w:t>EA</w:t>
            </w:r>
            <w:r w:rsidRPr="00A0729D">
              <w:rPr>
                <w:sz w:val="20"/>
                <w:szCs w:val="20"/>
              </w:rPr>
              <w:t>-145731</w:t>
            </w:r>
          </w:p>
          <w:p w:rsidR="00BA7E48" w:rsidRDefault="00A0729D">
            <w:r w:rsidRPr="00A0729D">
              <w:rPr>
                <w:sz w:val="20"/>
                <w:szCs w:val="20"/>
              </w:rPr>
              <w:t>ОБЩЕСТВО С ОГРАНИЧЕННОЙ ОТВЕТСТВЕННОСТЬЮ "ДИАГНОСТИЧЕСКИЕ СИСТЕМЫ-СПБ" / 7802323697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A7E48" w:rsidRDefault="00BA7E4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A7E48" w:rsidRDefault="00A0729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A7E48" w:rsidRDefault="00A072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A7E48" w:rsidRDefault="00BA7E48"/>
    <w:p w:rsidR="00BA7E48" w:rsidRDefault="00BA7E48">
      <w:pPr>
        <w:jc w:val="both"/>
        <w:rPr>
          <w:sz w:val="20"/>
          <w:szCs w:val="20"/>
          <w:lang w:val="en-US"/>
        </w:rPr>
      </w:pPr>
    </w:p>
    <w:p w:rsidR="00BA7E48" w:rsidRDefault="00A0729D">
      <w:pPr>
        <w:jc w:val="both"/>
      </w:pPr>
      <w:bookmarkStart w:id="0" w:name="__DdeLink__136_4014115248"/>
      <w:bookmarkEnd w:id="0"/>
      <w:r w:rsidRPr="00A0729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A0729D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"ДИАГНОСТИЧЕСКИЕ СИСТЕМЫ-СПБ".</w:t>
      </w:r>
    </w:p>
    <w:p w:rsidR="00BA7E48" w:rsidRDefault="00BA7E48">
      <w:pPr>
        <w:jc w:val="both"/>
        <w:rPr>
          <w:sz w:val="20"/>
          <w:szCs w:val="20"/>
        </w:rPr>
      </w:pPr>
    </w:p>
    <w:p w:rsidR="00BA7E48" w:rsidRDefault="00A0729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</w:t>
      </w:r>
      <w:r>
        <w:rPr>
          <w:sz w:val="20"/>
          <w:szCs w:val="20"/>
        </w:rPr>
        <w:t>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A7E48" w:rsidRDefault="00BA7E48">
      <w:pPr>
        <w:jc w:val="both"/>
        <w:rPr>
          <w:sz w:val="20"/>
          <w:szCs w:val="20"/>
        </w:rPr>
      </w:pPr>
    </w:p>
    <w:p w:rsidR="00BA7E48" w:rsidRDefault="00A072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</w:t>
      </w:r>
      <w:r>
        <w:rPr>
          <w:rFonts w:eastAsia="Times New Roman"/>
          <w:sz w:val="20"/>
          <w:szCs w:val="20"/>
        </w:rPr>
        <w:t xml:space="preserve">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</w:t>
      </w:r>
      <w:r>
        <w:rPr>
          <w:rFonts w:eastAsia="Times New Roman"/>
          <w:sz w:val="20"/>
          <w:szCs w:val="20"/>
        </w:rPr>
        <w:t>й площадки зарегистрирована только одна заявка.</w:t>
      </w:r>
    </w:p>
    <w:p w:rsidR="00BA7E48" w:rsidRDefault="00BA7E48">
      <w:pPr>
        <w:jc w:val="both"/>
        <w:rPr>
          <w:rFonts w:eastAsia="Times New Roman"/>
          <w:sz w:val="20"/>
          <w:szCs w:val="20"/>
        </w:rPr>
      </w:pPr>
    </w:p>
    <w:p w:rsidR="00BA7E48" w:rsidRDefault="00A0729D">
      <w:pPr>
        <w:jc w:val="both"/>
      </w:pPr>
      <w:r w:rsidRPr="00A0729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BA7E48" w:rsidRDefault="00BA7E48">
      <w:pPr>
        <w:jc w:val="both"/>
        <w:rPr>
          <w:rFonts w:eastAsia="Times New Roman"/>
          <w:sz w:val="20"/>
          <w:szCs w:val="20"/>
        </w:rPr>
      </w:pPr>
    </w:p>
    <w:p w:rsidR="00BA7E48" w:rsidRDefault="00A0729D">
      <w:r>
        <w:rPr>
          <w:rFonts w:eastAsia="Times New Roman"/>
          <w:sz w:val="20"/>
          <w:szCs w:val="20"/>
        </w:rPr>
        <w:t>Подписи</w:t>
      </w:r>
    </w:p>
    <w:p w:rsidR="00BA7E48" w:rsidRDefault="00BA7E48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A7E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A7E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A7E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A7E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A7E48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7E48" w:rsidRDefault="00A0729D" w:rsidP="00A0729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A0729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7E48"/>
    <w:rsid w:val="00A0729D"/>
    <w:rsid w:val="00BA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6FEDB"/>
  <w15:docId w15:val="{78461B53-5A47-48EE-A833-413D0B45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581</Words>
  <Characters>3312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2022-01-20T12:29:00Z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