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424" w:rsidRDefault="00D046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1424" w:rsidRDefault="00D0461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№192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71424" w:rsidRDefault="00D04616">
      <w:pPr>
        <w:ind w:firstLine="567"/>
        <w:jc w:val="center"/>
      </w:pPr>
      <w:r w:rsidRPr="00D046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4616">
        <w:rPr>
          <w:rFonts w:eastAsia="Times New Roman"/>
          <w:b/>
          <w:bCs/>
          <w:sz w:val="20"/>
          <w:szCs w:val="20"/>
        </w:rPr>
        <w:t xml:space="preserve"> 0372200047721000820) </w:t>
      </w:r>
    </w:p>
    <w:p w:rsidR="00771424" w:rsidRPr="00D04616" w:rsidRDefault="00771424">
      <w:pPr>
        <w:ind w:firstLine="567"/>
        <w:jc w:val="center"/>
        <w:rPr>
          <w:sz w:val="16"/>
          <w:szCs w:val="20"/>
        </w:rPr>
      </w:pPr>
    </w:p>
    <w:p w:rsidR="00771424" w:rsidRDefault="00D04616">
      <w:pPr>
        <w:ind w:firstLine="567"/>
        <w:jc w:val="right"/>
      </w:pPr>
      <w:r w:rsidRPr="00D04616">
        <w:rPr>
          <w:rFonts w:eastAsia="Times New Roman"/>
          <w:sz w:val="20"/>
          <w:szCs w:val="20"/>
        </w:rPr>
        <w:t>25.01.22 11:21:18 (</w:t>
      </w:r>
      <w:r>
        <w:rPr>
          <w:rFonts w:eastAsia="Times New Roman"/>
          <w:sz w:val="20"/>
          <w:szCs w:val="20"/>
          <w:lang w:val="en-US"/>
        </w:rPr>
        <w:t>MSK</w:t>
      </w:r>
      <w:r w:rsidRPr="00D04616">
        <w:rPr>
          <w:rFonts w:eastAsia="Times New Roman"/>
          <w:sz w:val="20"/>
          <w:szCs w:val="20"/>
        </w:rPr>
        <w:t>+00:00)</w:t>
      </w:r>
    </w:p>
    <w:p w:rsidR="00771424" w:rsidRPr="00D04616" w:rsidRDefault="00771424">
      <w:pPr>
        <w:ind w:firstLine="567"/>
        <w:rPr>
          <w:rFonts w:eastAsia="Times New Roman"/>
          <w:sz w:val="16"/>
          <w:szCs w:val="20"/>
        </w:rPr>
      </w:pPr>
    </w:p>
    <w:p w:rsidR="00771424" w:rsidRDefault="00D04616">
      <w:r>
        <w:rPr>
          <w:rFonts w:eastAsia="Times New Roman"/>
          <w:sz w:val="20"/>
          <w:szCs w:val="20"/>
        </w:rPr>
        <w:t>Организатор</w:t>
      </w:r>
      <w:r w:rsidRPr="00D046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4616">
        <w:rPr>
          <w:rFonts w:eastAsia="Times New Roman"/>
          <w:sz w:val="20"/>
          <w:szCs w:val="20"/>
        </w:rPr>
        <w:t xml:space="preserve">: САНКТ-ПЕТЕРБУРГСКОЕ </w:t>
      </w:r>
      <w:r w:rsidRPr="00D04616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71424" w:rsidRPr="00D04616" w:rsidRDefault="00771424">
      <w:pPr>
        <w:rPr>
          <w:rFonts w:eastAsia="Times New Roman"/>
          <w:sz w:val="16"/>
          <w:szCs w:val="20"/>
        </w:rPr>
      </w:pPr>
    </w:p>
    <w:p w:rsidR="00771424" w:rsidRDefault="00D04616">
      <w:r>
        <w:rPr>
          <w:rFonts w:eastAsia="Times New Roman"/>
          <w:sz w:val="20"/>
          <w:szCs w:val="20"/>
        </w:rPr>
        <w:t>Заказчик</w:t>
      </w:r>
      <w:r w:rsidRPr="00D046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1424" w:rsidRPr="00D04616" w:rsidRDefault="00771424">
      <w:pPr>
        <w:rPr>
          <w:rFonts w:eastAsia="Times New Roman"/>
          <w:sz w:val="16"/>
          <w:szCs w:val="20"/>
        </w:rPr>
      </w:pPr>
    </w:p>
    <w:p w:rsidR="00771424" w:rsidRPr="00D04616" w:rsidRDefault="00D04616" w:rsidP="00D0461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04616">
        <w:rPr>
          <w:rFonts w:eastAsia="Times New Roman"/>
          <w:b/>
          <w:sz w:val="20"/>
          <w:szCs w:val="20"/>
        </w:rPr>
        <w:t>Поставка</w:t>
      </w:r>
      <w:r w:rsidRPr="00D04616">
        <w:rPr>
          <w:rFonts w:eastAsia="Times New Roman"/>
          <w:b/>
          <w:sz w:val="20"/>
          <w:szCs w:val="20"/>
        </w:rPr>
        <w:t xml:space="preserve"> №192 лекарственных сре</w:t>
      </w:r>
      <w:proofErr w:type="gramStart"/>
      <w:r w:rsidRPr="00D04616">
        <w:rPr>
          <w:rFonts w:eastAsia="Times New Roman"/>
          <w:b/>
          <w:sz w:val="20"/>
          <w:szCs w:val="20"/>
        </w:rPr>
        <w:t>дств дл</w:t>
      </w:r>
      <w:proofErr w:type="gramEnd"/>
      <w:r w:rsidRPr="00D0461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71424" w:rsidRPr="00D04616" w:rsidRDefault="00771424" w:rsidP="00D04616">
      <w:pPr>
        <w:jc w:val="both"/>
        <w:rPr>
          <w:rFonts w:eastAsia="Times New Roman"/>
          <w:b/>
          <w:sz w:val="16"/>
          <w:szCs w:val="20"/>
        </w:rPr>
      </w:pPr>
    </w:p>
    <w:p w:rsidR="00771424" w:rsidRPr="00D04616" w:rsidRDefault="00D04616" w:rsidP="00D04616">
      <w:pPr>
        <w:jc w:val="both"/>
        <w:rPr>
          <w:b/>
        </w:rPr>
      </w:pPr>
      <w:r w:rsidRPr="00D04616">
        <w:rPr>
          <w:rFonts w:eastAsia="Times New Roman"/>
          <w:b/>
          <w:sz w:val="20"/>
          <w:szCs w:val="20"/>
        </w:rPr>
        <w:t>Начальная (максимальная) цена контракта: 2 840 400,00 руб.</w:t>
      </w:r>
    </w:p>
    <w:p w:rsidR="00771424" w:rsidRPr="00D04616" w:rsidRDefault="00771424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71424" w:rsidRPr="00D04616" w:rsidTr="00D046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1424" w:rsidRPr="00D04616" w:rsidRDefault="00D04616">
            <w:pPr>
              <w:pStyle w:val="af8"/>
              <w:rPr>
                <w:sz w:val="14"/>
              </w:rPr>
            </w:pPr>
            <w:proofErr w:type="spellStart"/>
            <w:r w:rsidRPr="00D0461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71424" w:rsidRPr="00D046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1424" w:rsidRPr="00D04616" w:rsidRDefault="00D04616">
                  <w:pPr>
                    <w:jc w:val="both"/>
                    <w:rPr>
                      <w:sz w:val="14"/>
                    </w:rPr>
                  </w:pPr>
                  <w:r w:rsidRPr="00D0461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0461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0461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461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71424" w:rsidRPr="00D04616" w:rsidRDefault="00D04616">
                  <w:pPr>
                    <w:jc w:val="both"/>
                    <w:rPr>
                      <w:sz w:val="14"/>
                    </w:rPr>
                  </w:pPr>
                  <w:r w:rsidRPr="00D04616">
                    <w:rPr>
                      <w:sz w:val="14"/>
                      <w:szCs w:val="20"/>
                    </w:rPr>
                    <w:t>Участник</w:t>
                  </w:r>
                  <w:r w:rsidRPr="00D04616">
                    <w:rPr>
                      <w:sz w:val="14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D0461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0461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D04616">
                    <w:rPr>
                      <w:sz w:val="14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D0461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0461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D04616">
                    <w:rPr>
                      <w:sz w:val="14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D04616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D04616">
                    <w:rPr>
                      <w:sz w:val="14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D04616">
                    <w:rPr>
                      <w:sz w:val="14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0461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D04616">
                    <w:rPr>
                      <w:sz w:val="14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D04616">
                    <w:rPr>
                      <w:sz w:val="14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71424" w:rsidRPr="00D046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1424" w:rsidRPr="00D04616" w:rsidRDefault="00D04616">
                  <w:pPr>
                    <w:jc w:val="both"/>
                    <w:rPr>
                      <w:sz w:val="14"/>
                    </w:rPr>
                  </w:pPr>
                  <w:r w:rsidRPr="00D0461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0461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0461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461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0461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71424" w:rsidRPr="00D04616" w:rsidRDefault="00D04616">
                  <w:pPr>
                    <w:jc w:val="both"/>
                    <w:rPr>
                      <w:sz w:val="14"/>
                    </w:rPr>
                  </w:pPr>
                  <w:r w:rsidRPr="00D04616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71424" w:rsidRPr="00D04616" w:rsidRDefault="00771424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771424" w:rsidRPr="00D04616" w:rsidTr="00D046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1424" w:rsidRPr="00D04616" w:rsidRDefault="00D04616">
            <w:pPr>
              <w:pStyle w:val="af8"/>
              <w:rPr>
                <w:sz w:val="14"/>
              </w:rPr>
            </w:pPr>
            <w:proofErr w:type="spellStart"/>
            <w:r w:rsidRPr="00D04616">
              <w:rPr>
                <w:sz w:val="14"/>
                <w:szCs w:val="20"/>
                <w:lang w:val="en-US"/>
              </w:rPr>
              <w:t>Преиму</w:t>
            </w:r>
            <w:r w:rsidRPr="00D04616">
              <w:rPr>
                <w:sz w:val="14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71424" w:rsidRPr="00D04616" w:rsidTr="00D04616">
              <w:trPr>
                <w:trHeight w:val="283"/>
              </w:trPr>
              <w:tc>
                <w:tcPr>
                  <w:tcW w:w="8507" w:type="dxa"/>
                  <w:shd w:val="clear" w:color="auto" w:fill="auto"/>
                </w:tcPr>
                <w:p w:rsidR="00771424" w:rsidRPr="00D04616" w:rsidRDefault="00D04616">
                  <w:pPr>
                    <w:jc w:val="both"/>
                    <w:rPr>
                      <w:sz w:val="14"/>
                    </w:rPr>
                  </w:pPr>
                  <w:r w:rsidRPr="00D0461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4"/>
                    </w:rPr>
                    <w:t xml:space="preserve"> </w:t>
                  </w:r>
                  <w:proofErr w:type="gramStart"/>
                  <w:r w:rsidRPr="00D04616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771424" w:rsidRPr="00D04616" w:rsidRDefault="00771424">
            <w:pPr>
              <w:pStyle w:val="af8"/>
              <w:rPr>
                <w:sz w:val="14"/>
                <w:szCs w:val="20"/>
              </w:rPr>
            </w:pPr>
          </w:p>
        </w:tc>
      </w:tr>
      <w:tr w:rsidR="00771424" w:rsidRPr="00D04616" w:rsidTr="00D046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1424" w:rsidRPr="00D04616" w:rsidRDefault="00D04616">
            <w:pPr>
              <w:pStyle w:val="af8"/>
              <w:rPr>
                <w:sz w:val="14"/>
              </w:rPr>
            </w:pPr>
            <w:proofErr w:type="spellStart"/>
            <w:r w:rsidRPr="00D0461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71424" w:rsidRPr="00D04616" w:rsidTr="00D04616">
              <w:trPr>
                <w:trHeight w:val="227"/>
              </w:trPr>
              <w:tc>
                <w:tcPr>
                  <w:tcW w:w="8608" w:type="dxa"/>
                  <w:shd w:val="clear" w:color="auto" w:fill="auto"/>
                </w:tcPr>
                <w:p w:rsidR="00771424" w:rsidRPr="00D04616" w:rsidRDefault="00D04616">
                  <w:pPr>
                    <w:jc w:val="both"/>
                    <w:rPr>
                      <w:sz w:val="14"/>
                    </w:rPr>
                  </w:pPr>
                  <w:r w:rsidRPr="00D04616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D04616">
                    <w:rPr>
                      <w:sz w:val="14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71424" w:rsidRPr="00D04616" w:rsidRDefault="00771424">
            <w:pPr>
              <w:pStyle w:val="af8"/>
              <w:rPr>
                <w:sz w:val="14"/>
                <w:szCs w:val="20"/>
              </w:rPr>
            </w:pPr>
          </w:p>
        </w:tc>
      </w:tr>
    </w:tbl>
    <w:p w:rsidR="00771424" w:rsidRPr="00D04616" w:rsidRDefault="00771424">
      <w:pPr>
        <w:rPr>
          <w:rFonts w:eastAsia="Times New Roman"/>
          <w:sz w:val="16"/>
          <w:szCs w:val="20"/>
        </w:rPr>
      </w:pPr>
    </w:p>
    <w:p w:rsidR="00771424" w:rsidRDefault="00D046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1424">
        <w:tc>
          <w:tcPr>
            <w:tcW w:w="4960" w:type="dxa"/>
            <w:shd w:val="clear" w:color="auto" w:fill="auto"/>
          </w:tcPr>
          <w:p w:rsidR="00771424" w:rsidRDefault="00D046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1424" w:rsidRDefault="00D0461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71424">
        <w:tc>
          <w:tcPr>
            <w:tcW w:w="4960" w:type="dxa"/>
            <w:shd w:val="clear" w:color="auto" w:fill="auto"/>
          </w:tcPr>
          <w:p w:rsidR="00771424" w:rsidRDefault="00D046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1424" w:rsidRDefault="00D04616"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771424">
        <w:tc>
          <w:tcPr>
            <w:tcW w:w="4960" w:type="dxa"/>
            <w:shd w:val="clear" w:color="auto" w:fill="auto"/>
          </w:tcPr>
          <w:p w:rsidR="00771424" w:rsidRDefault="00D046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1424" w:rsidRDefault="00D04616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71424" w:rsidRPr="00D04616" w:rsidRDefault="00771424">
      <w:pPr>
        <w:rPr>
          <w:rFonts w:eastAsia="Times New Roman"/>
          <w:sz w:val="16"/>
          <w:szCs w:val="20"/>
        </w:rPr>
      </w:pPr>
    </w:p>
    <w:p w:rsidR="00771424" w:rsidRDefault="00D0461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771424" w:rsidRPr="00D04616" w:rsidRDefault="00771424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71424">
        <w:tc>
          <w:tcPr>
            <w:tcW w:w="9922" w:type="dxa"/>
            <w:shd w:val="clear" w:color="auto" w:fill="auto"/>
          </w:tcPr>
          <w:p w:rsidR="00771424" w:rsidRDefault="00D046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714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EA-145862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"ДРАГСЕРВИС" / 7751186263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2 797 794,00 руб.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4616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D04616" w:rsidRDefault="00D04616">
            <w:pPr>
              <w:ind w:left="72" w:firstLine="117"/>
              <w:rPr>
                <w:sz w:val="20"/>
                <w:szCs w:val="20"/>
              </w:rPr>
            </w:pPr>
            <w:r w:rsidRPr="00D04616">
              <w:rPr>
                <w:sz w:val="20"/>
                <w:szCs w:val="20"/>
              </w:rPr>
              <w:t xml:space="preserve">Обоснование: </w:t>
            </w:r>
            <w:r w:rsidRPr="00D04616">
              <w:rPr>
                <w:sz w:val="20"/>
                <w:szCs w:val="20"/>
              </w:rPr>
              <w:t>на основании нормативных</w:t>
            </w:r>
            <w:r w:rsidRPr="00D04616">
              <w:rPr>
                <w:sz w:val="20"/>
                <w:szCs w:val="20"/>
              </w:rPr>
              <w:t xml:space="preserve"> правовых актов, принятых в соответствии со ста</w:t>
            </w:r>
            <w:r>
              <w:rPr>
                <w:sz w:val="20"/>
                <w:szCs w:val="20"/>
              </w:rPr>
              <w:t>тьей 14 Федерального закона №44-</w:t>
            </w:r>
            <w:r w:rsidRPr="00D04616">
              <w:rPr>
                <w:sz w:val="20"/>
                <w:szCs w:val="20"/>
              </w:rPr>
              <w:t>ФЗ</w:t>
            </w:r>
          </w:p>
          <w:p w:rsidR="00D04616" w:rsidRDefault="00D04616">
            <w:pPr>
              <w:ind w:left="72" w:firstLine="117"/>
              <w:rPr>
                <w:sz w:val="20"/>
                <w:szCs w:val="20"/>
              </w:rPr>
            </w:pPr>
            <w:r w:rsidRPr="00D04616">
              <w:rPr>
                <w:sz w:val="20"/>
                <w:szCs w:val="20"/>
              </w:rPr>
              <w:t xml:space="preserve">Комментарий: </w:t>
            </w:r>
          </w:p>
          <w:p w:rsidR="00D04616" w:rsidRPr="00D04616" w:rsidRDefault="00D04616" w:rsidP="00D04616">
            <w:pPr>
              <w:ind w:right="68"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п.3) ч.6 ст.69 – случай,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D04616" w:rsidRPr="00D04616" w:rsidRDefault="00D04616" w:rsidP="00D04616">
            <w:pPr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Заказчиком в документации об электронном аукционе установлены ограничения и условия </w:t>
            </w:r>
            <w:proofErr w:type="gramStart"/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допуска</w:t>
            </w:r>
            <w:proofErr w:type="gramEnd"/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нужд, в соответствии с  Постановлением Правительства Российской Федерации от 30.11.2015г. N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– ПП № 1289).</w:t>
            </w:r>
          </w:p>
          <w:p w:rsidR="00D04616" w:rsidRPr="00D04616" w:rsidRDefault="00D04616" w:rsidP="00D04616">
            <w:pPr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аукциона в составе первой части заявки был предложен к поставке товар: </w:t>
            </w:r>
          </w:p>
          <w:p w:rsidR="00D04616" w:rsidRPr="00D04616" w:rsidRDefault="00D04616" w:rsidP="00D04616">
            <w:pPr>
              <w:ind w:firstLine="284"/>
              <w:jc w:val="both"/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- Международное непатентованное наименование лекарственного средства </w:t>
            </w:r>
            <w:r w:rsidRPr="00D04616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Ампициллин+[</w:t>
            </w:r>
            <w:proofErr w:type="spellStart"/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Сульбактам</w:t>
            </w:r>
            <w:proofErr w:type="spellEnd"/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]</w:t>
            </w:r>
            <w:r w:rsidRPr="00D04616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>»;</w:t>
            </w:r>
          </w:p>
          <w:p w:rsidR="00D04616" w:rsidRPr="00D04616" w:rsidRDefault="00D04616" w:rsidP="00D04616">
            <w:pPr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- </w:t>
            </w: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Торговое наименование</w:t>
            </w:r>
            <w:r w:rsidRPr="00D04616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 «</w:t>
            </w:r>
            <w:proofErr w:type="spellStart"/>
            <w:r w:rsidRPr="00D04616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Ампициллин+Сульбактам</w:t>
            </w:r>
            <w:proofErr w:type="spellEnd"/>
            <w:r w:rsidRPr="00D04616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», </w:t>
            </w: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включенный в перечень жизненно необходимых и важнейших лекарственных препаратов,</w:t>
            </w:r>
            <w:r w:rsidRPr="00D04616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страной происхождения которого, согласно регистрационному удостоверению ЛП-003997 от 06.12.2016, является Индия.</w:t>
            </w:r>
          </w:p>
          <w:p w:rsidR="00D04616" w:rsidRDefault="00D04616" w:rsidP="00D04616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284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Иными участниками аукциона подано не менее 2 заявок, которые удовлетворяют требованиям извещения об осуществлении закупки и (или) документации о закупке и которые одновременно:</w:t>
            </w:r>
          </w:p>
          <w:p w:rsidR="00D04616" w:rsidRDefault="00D04616" w:rsidP="00D04616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284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</w:t>
            </w:r>
            <w:r w:rsidRPr="00D04616">
              <w:rPr>
                <w:rFonts w:eastAsiaTheme="minorHAnsi"/>
                <w:color w:val="auto"/>
                <w:sz w:val="20"/>
                <w:szCs w:val="20"/>
                <w:lang w:eastAsia="en-US"/>
              </w:rPr>
      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      </w:r>
          </w:p>
          <w:p w:rsidR="00D04616" w:rsidRDefault="00D04616" w:rsidP="00D04616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284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Theme="minorHAnsi"/>
                <w:color w:val="auto"/>
                <w:sz w:val="20"/>
                <w:szCs w:val="20"/>
                <w:lang w:eastAsia="en-US"/>
              </w:rPr>
              <w:t xml:space="preserve">-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      </w:r>
            <w:hyperlink r:id="rId7" w:history="1">
              <w:r w:rsidRPr="00D04616">
                <w:rPr>
                  <w:rFonts w:eastAsiaTheme="minorHAnsi"/>
                  <w:color w:val="auto"/>
                  <w:sz w:val="20"/>
                  <w:szCs w:val="20"/>
                  <w:lang w:eastAsia="en-US"/>
                </w:rPr>
                <w:t>статьей 9</w:t>
              </w:r>
            </w:hyperlink>
            <w:r w:rsidRPr="00D04616">
              <w:rPr>
                <w:rFonts w:eastAsiaTheme="minorHAnsi"/>
                <w:color w:val="auto"/>
                <w:sz w:val="20"/>
                <w:szCs w:val="20"/>
                <w:lang w:eastAsia="en-US"/>
              </w:rPr>
              <w:t xml:space="preserve"> Федерального закона "О защите конкуренции", при сопоставлении этих заявок (окончательных предложений).</w:t>
            </w:r>
          </w:p>
          <w:p w:rsidR="00771424" w:rsidRDefault="00D04616" w:rsidP="00D04616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284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04616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требованиями, установленными пунктом 1 ПП № 1289, заявка отклоняется.</w:t>
            </w:r>
          </w:p>
          <w:p w:rsidR="00D04616" w:rsidRPr="00D04616" w:rsidRDefault="00D04616" w:rsidP="00D04616">
            <w:pPr>
              <w:ind w:left="72" w:firstLine="117"/>
              <w:rPr>
                <w:sz w:val="6"/>
                <w:szCs w:val="6"/>
              </w:rPr>
            </w:pP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1424" w:rsidRDefault="00D04616" w:rsidP="00D0461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</w:t>
            </w:r>
            <w:r>
              <w:rPr>
                <w:sz w:val="20"/>
                <w:szCs w:val="20"/>
              </w:rPr>
              <w:t>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Кл</w:t>
            </w:r>
            <w:r>
              <w:rPr>
                <w:sz w:val="20"/>
                <w:szCs w:val="20"/>
              </w:rPr>
              <w:t>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</w:t>
            </w:r>
            <w:r>
              <w:rPr>
                <w:sz w:val="20"/>
                <w:szCs w:val="20"/>
              </w:rPr>
              <w:t>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Журавлева Светлана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принятых в соответствии </w:t>
            </w:r>
            <w:r>
              <w:rPr>
                <w:sz w:val="20"/>
                <w:szCs w:val="20"/>
              </w:rPr>
              <w:t>со статьей 14 Федерального закона №44-ФЗ</w:t>
            </w:r>
          </w:p>
        </w:tc>
      </w:tr>
      <w:tr w:rsidR="007714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EA-145292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t>"СИГОР" / 7840434817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sz w:val="20"/>
                <w:szCs w:val="20"/>
              </w:rPr>
              <w:t>циона: 2 811 996,00 руб.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461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1424" w:rsidRDefault="00D04616" w:rsidP="00D04616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</w:t>
            </w:r>
            <w:r>
              <w:rPr>
                <w:sz w:val="20"/>
                <w:szCs w:val="20"/>
              </w:rPr>
              <w:t>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14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EA-145851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</w:t>
            </w:r>
            <w:r>
              <w:rPr>
                <w:sz w:val="20"/>
                <w:szCs w:val="20"/>
              </w:rPr>
              <w:t xml:space="preserve"> "4ГМП-ФАРМА" / 5042149971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2 826 198,00 руб.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461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771424" w:rsidRDefault="00D04616" w:rsidP="00D04616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14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</w:t>
            </w:r>
            <w:r>
              <w:rPr>
                <w:sz w:val="20"/>
                <w:szCs w:val="20"/>
              </w:rPr>
              <w:t>аявки: EA-145664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"ТОРОФАРМ" / 5029232370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2 826 198,00 руб.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4616">
              <w:rPr>
                <w:sz w:val="20"/>
                <w:szCs w:val="20"/>
              </w:rPr>
              <w:t>: Участник электронного аукциона и по</w:t>
            </w:r>
            <w:r w:rsidRPr="00D04616">
              <w:rPr>
                <w:sz w:val="20"/>
                <w:szCs w:val="20"/>
              </w:rPr>
              <w:t>данная им з</w:t>
            </w:r>
            <w:r>
              <w:rPr>
                <w:sz w:val="20"/>
                <w:szCs w:val="20"/>
              </w:rPr>
              <w:t xml:space="preserve">аявка СООТВЕТСТВУЕТ требованиям </w:t>
            </w:r>
            <w:r w:rsidRPr="00D04616">
              <w:rPr>
                <w:sz w:val="20"/>
                <w:szCs w:val="20"/>
              </w:rPr>
              <w:t>документации об электронном аукционе</w:t>
            </w:r>
          </w:p>
          <w:p w:rsidR="00771424" w:rsidRDefault="00D046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1424" w:rsidRDefault="00D04616" w:rsidP="00D04616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</w:tc>
      </w:tr>
    </w:tbl>
    <w:p w:rsidR="00771424" w:rsidRDefault="00D04616">
      <w:pPr>
        <w:jc w:val="both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 "СИГОР"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D04616">
        <w:rPr>
          <w:rFonts w:eastAsia="Times New Roman"/>
          <w:b/>
          <w:bCs/>
          <w:sz w:val="20"/>
          <w:szCs w:val="20"/>
        </w:rPr>
        <w:t>2 811 996,00 руб.</w:t>
      </w:r>
    </w:p>
    <w:p w:rsidR="00D04616" w:rsidRDefault="00D04616">
      <w:pPr>
        <w:jc w:val="both"/>
      </w:pPr>
    </w:p>
    <w:p w:rsidR="00771424" w:rsidRDefault="00D0461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1424" w:rsidRDefault="00771424">
      <w:pPr>
        <w:rPr>
          <w:rFonts w:eastAsia="Times New Roman"/>
          <w:sz w:val="20"/>
          <w:szCs w:val="20"/>
        </w:rPr>
      </w:pPr>
    </w:p>
    <w:p w:rsidR="00771424" w:rsidRDefault="00D046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771424" w:rsidRDefault="00771424">
      <w:pPr>
        <w:rPr>
          <w:rFonts w:eastAsia="Times New Roman"/>
          <w:sz w:val="20"/>
          <w:szCs w:val="20"/>
        </w:rPr>
      </w:pPr>
    </w:p>
    <w:p w:rsidR="00771424" w:rsidRDefault="00D046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1424" w:rsidRDefault="0077142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1424">
        <w:tc>
          <w:tcPr>
            <w:tcW w:w="3307" w:type="dxa"/>
            <w:shd w:val="clear" w:color="auto" w:fill="auto"/>
            <w:vAlign w:val="bottom"/>
          </w:tcPr>
          <w:p w:rsidR="00771424" w:rsidRDefault="00D046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1424" w:rsidRDefault="007714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1424" w:rsidRDefault="00D0461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71424">
        <w:tc>
          <w:tcPr>
            <w:tcW w:w="3307" w:type="dxa"/>
            <w:shd w:val="clear" w:color="auto" w:fill="auto"/>
            <w:vAlign w:val="bottom"/>
          </w:tcPr>
          <w:p w:rsidR="00771424" w:rsidRDefault="00D046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1424" w:rsidRDefault="007714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1424" w:rsidRDefault="00D0461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71424">
        <w:tc>
          <w:tcPr>
            <w:tcW w:w="3307" w:type="dxa"/>
            <w:shd w:val="clear" w:color="auto" w:fill="auto"/>
            <w:vAlign w:val="bottom"/>
          </w:tcPr>
          <w:p w:rsidR="00771424" w:rsidRDefault="00D046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1424" w:rsidRDefault="007714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1424" w:rsidRDefault="00D04616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04616"/>
    <w:sectPr w:rsidR="00000000" w:rsidSect="00D04616">
      <w:footerReference w:type="default" r:id="rId8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4616">
      <w:r>
        <w:separator/>
      </w:r>
    </w:p>
  </w:endnote>
  <w:endnote w:type="continuationSeparator" w:id="0">
    <w:p w:rsidR="00000000" w:rsidRDefault="00D0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424" w:rsidRDefault="00771424">
    <w:pPr>
      <w:jc w:val="both"/>
      <w:rPr>
        <w:sz w:val="18"/>
        <w:szCs w:val="18"/>
        <w:vertAlign w:val="superscript"/>
      </w:rPr>
    </w:pPr>
  </w:p>
  <w:p w:rsidR="00771424" w:rsidRDefault="00771424">
    <w:pPr>
      <w:pStyle w:val="afd"/>
    </w:pPr>
  </w:p>
  <w:p w:rsidR="00771424" w:rsidRDefault="0077142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424" w:rsidRDefault="00771424"/>
  </w:footnote>
  <w:footnote w:type="continuationSeparator" w:id="0">
    <w:p w:rsidR="00771424" w:rsidRDefault="00D04616">
      <w:r>
        <w:continuationSeparator/>
      </w:r>
    </w:p>
  </w:footnote>
  <w:footnote w:id="1">
    <w:p w:rsidR="00771424" w:rsidRDefault="00D0461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424"/>
    <w:rsid w:val="00771424"/>
    <w:rsid w:val="00D0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66240C762012746DF08FEA8A131D29560B1C9DF1D6A5BF50D40C8321402A17E0F8F9B80A8FCDCE03B240712F39E2A33CBDDCEAB40vB7E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PdxhXX2WVGrEWJTdoEOS6C6a96lo+MaDDVUjFGESktM=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/fZObtKKiwtqUfrILEDTcnFkzj2In7T1DsldTil9ARA=</DigestValue>
    </Reference>
  </SignedInfo>
  <SignatureValue>sqfNm3p2yAJH0UKWFTd9BjLFrjwe9hhCzzWSCDv+nPae3nqm/iEJAaIScbzL3IFz
waWUjDU3aFQpNVgPXAedDw==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HZk9FshfXrMuDxR0qzD0BLiGu/w=</DigestValue>
      </Reference>
      <Reference URI="/word/document.xml?ContentType=application/vnd.openxmlformats-officedocument.wordprocessingml.document.main+xml">
        <DigestMethod Algorithm="http://www.w3.org/2000/09/xmldsig#sha1"/>
        <DigestValue>GSLuHBYG3iRj3h52A6+Pyc0STuE=</DigestValue>
      </Reference>
      <Reference URI="/word/endnotes.xml?ContentType=application/vnd.openxmlformats-officedocument.wordprocessingml.endnotes+xml">
        <DigestMethod Algorithm="http://www.w3.org/2000/09/xmldsig#sha1"/>
        <DigestValue>7ZjgqkGvswYMA8LeMWnWKg+W7w8=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KsB6rHNxirkJxAYoNFpjHIn0KRs=</DigestValue>
      </Reference>
      <Reference URI="/word/footnotes.xml?ContentType=application/vnd.openxmlformats-officedocument.wordprocessingml.footnotes+xml">
        <DigestMethod Algorithm="http://www.w3.org/2000/09/xmldsig#sha1"/>
        <DigestValue>lVoyuGb+mlKpr2XDAQCR29+MVls=</DigestValue>
      </Reference>
      <Reference URI="/word/settings.xml?ContentType=application/vnd.openxmlformats-officedocument.wordprocessingml.settings+xml">
        <DigestMethod Algorithm="http://www.w3.org/2000/09/xmldsig#sha1"/>
        <DigestValue>GLHDLclCbKYBBgvS9puWPQ20ayk=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2022-01-25T08:26:26Z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udJUM45q+Z/BGyAO6HqKLcHxkJsLvIl1K1/VMYeD9wQ=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G1XhuZVQbngtuAK9UwpQAyl5bJ6ggg+G7TwdxCCHHgs=</DigestValue>
    </Reference>
  </SignedInfo>
  <SignatureValue>21tspacaz/+wstr/YlMQnNjao/fFVjmddSEOEhQzINb8TWQ2q7U/gY0bDBLY6NJw
UogdjprZPTyjqwMfWGRxKA==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HZk9FshfXrMuDxR0qzD0BLiGu/w=</DigestValue>
      </Reference>
      <Reference URI="/word/document.xml?ContentType=application/vnd.openxmlformats-officedocument.wordprocessingml.document.main+xml">
        <DigestMethod Algorithm="http://www.w3.org/2000/09/xmldsig#sha1"/>
        <DigestValue>GSLuHBYG3iRj3h52A6+Pyc0STuE=</DigestValue>
      </Reference>
      <Reference URI="/word/endnotes.xml?ContentType=application/vnd.openxmlformats-officedocument.wordprocessingml.endnotes+xml">
        <DigestMethod Algorithm="http://www.w3.org/2000/09/xmldsig#sha1"/>
        <DigestValue>7ZjgqkGvswYMA8LeMWnWKg+W7w8=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KsB6rHNxirkJxAYoNFpjHIn0KRs=</DigestValue>
      </Reference>
      <Reference URI="/word/footnotes.xml?ContentType=application/vnd.openxmlformats-officedocument.wordprocessingml.footnotes+xml">
        <DigestMethod Algorithm="http://www.w3.org/2000/09/xmldsig#sha1"/>
        <DigestValue>lVoyuGb+mlKpr2XDAQCR29+MVls=</DigestValue>
      </Reference>
      <Reference URI="/word/settings.xml?ContentType=application/vnd.openxmlformats-officedocument.wordprocessingml.settings+xml">
        <DigestMethod Algorithm="http://www.w3.org/2000/09/xmldsig#sha1"/>
        <DigestValue>GLHDLclCbKYBBgvS9puWPQ20ayk=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2022-01-25T08:27:04Z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2022-01-25T08:27:04Z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hvJzvbDndQ6RNszlrfFiZw9ML9huYz7nl+Ld+MZqMfM=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5nbfQ/9xL5b3MQqsJE0wtMkFKNLT2Z+eTQGSwHdWO8U=</DigestValue>
    </Reference>
  </SignedInfo>
  <SignatureValue>zhmGMzGyc+ZJDLOryT35szJZiclTn8XrqIgp9ygONOu0Lrl094PyYO+Qu8dC4wjO
VLwZWN/NpS5LyylSCSPiLA==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HZk9FshfXrMuDxR0qzD0BLiGu/w=</DigestValue>
      </Reference>
      <Reference URI="/word/document.xml?ContentType=application/vnd.openxmlformats-officedocument.wordprocessingml.document.main+xml">
        <DigestMethod Algorithm="http://www.w3.org/2000/09/xmldsig#sha1"/>
        <DigestValue>GSLuHBYG3iRj3h52A6+Pyc0STuE=</DigestValue>
      </Reference>
      <Reference URI="/word/endnotes.xml?ContentType=application/vnd.openxmlformats-officedocument.wordprocessingml.endnotes+xml">
        <DigestMethod Algorithm="http://www.w3.org/2000/09/xmldsig#sha1"/>
        <DigestValue>7ZjgqkGvswYMA8LeMWnWKg+W7w8=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KsB6rHNxirkJxAYoNFpjHIn0KRs=</DigestValue>
      </Reference>
      <Reference URI="/word/footnotes.xml?ContentType=application/vnd.openxmlformats-officedocument.wordprocessingml.footnotes+xml">
        <DigestMethod Algorithm="http://www.w3.org/2000/09/xmldsig#sha1"/>
        <DigestValue>lVoyuGb+mlKpr2XDAQCR29+MVls=</DigestValue>
      </Reference>
      <Reference URI="/word/settings.xml?ContentType=application/vnd.openxmlformats-officedocument.wordprocessingml.settings+xml">
        <DigestMethod Algorithm="http://www.w3.org/2000/09/xmldsig#sha1"/>
        <DigestValue>GLHDLclCbKYBBgvS9puWPQ20ayk=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2022-01-25T08:28:18Z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2022-01-25T08:28:18Z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2022-01-25T08:26:00Z</cp:lastPrinted>
  <dcterms:created xsi:type="dcterms:W3CDTF">2019-08-30T06:11:00Z</dcterms:created>
  <dcterms:modified xsi:type="dcterms:W3CDTF">2022-01-25T08:26:00Z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