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3D8" w:rsidRDefault="00BB3C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B3C97" w:rsidRDefault="00BB3C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B3C97">
        <w:rPr>
          <w:rFonts w:eastAsia="Times New Roman"/>
          <w:b/>
          <w:bCs/>
          <w:sz w:val="20"/>
          <w:szCs w:val="20"/>
        </w:rPr>
        <w:t>"Поставка медицинских изделий (</w:t>
      </w:r>
      <w:proofErr w:type="spellStart"/>
      <w:r w:rsidRPr="00BB3C97">
        <w:rPr>
          <w:rFonts w:eastAsia="Times New Roman"/>
          <w:b/>
          <w:bCs/>
          <w:sz w:val="20"/>
          <w:szCs w:val="20"/>
        </w:rPr>
        <w:t>кейджи</w:t>
      </w:r>
      <w:proofErr w:type="spellEnd"/>
      <w:r w:rsidRPr="00BB3C97">
        <w:rPr>
          <w:rFonts w:eastAsia="Times New Roman"/>
          <w:b/>
          <w:bCs/>
          <w:sz w:val="20"/>
          <w:szCs w:val="20"/>
        </w:rPr>
        <w:t xml:space="preserve"> для </w:t>
      </w:r>
      <w:proofErr w:type="spellStart"/>
      <w:r w:rsidRPr="00BB3C97">
        <w:rPr>
          <w:rFonts w:eastAsia="Times New Roman"/>
          <w:b/>
          <w:bCs/>
          <w:sz w:val="20"/>
          <w:szCs w:val="20"/>
        </w:rPr>
        <w:t>спондилодеза</w:t>
      </w:r>
      <w:proofErr w:type="spellEnd"/>
      <w:r w:rsidRPr="00BB3C97">
        <w:rPr>
          <w:rFonts w:eastAsia="Times New Roman"/>
          <w:b/>
          <w:bCs/>
          <w:sz w:val="20"/>
          <w:szCs w:val="20"/>
        </w:rPr>
        <w:t xml:space="preserve"> и </w:t>
      </w:r>
      <w:proofErr w:type="spellStart"/>
      <w:r w:rsidRPr="00BB3C97">
        <w:rPr>
          <w:rFonts w:eastAsia="Times New Roman"/>
          <w:b/>
          <w:bCs/>
          <w:sz w:val="20"/>
          <w:szCs w:val="20"/>
        </w:rPr>
        <w:t>эндопротезы</w:t>
      </w:r>
      <w:proofErr w:type="spellEnd"/>
      <w:r w:rsidRPr="00BB3C97">
        <w:rPr>
          <w:rFonts w:eastAsia="Times New Roman"/>
          <w:b/>
          <w:bCs/>
          <w:sz w:val="20"/>
          <w:szCs w:val="20"/>
        </w:rPr>
        <w:t xml:space="preserve"> тела позвонков) </w:t>
      </w:r>
    </w:p>
    <w:p w:rsidR="00D803D8" w:rsidRPr="00BB3C97" w:rsidRDefault="00BB3C97">
      <w:pPr>
        <w:ind w:firstLine="567"/>
        <w:jc w:val="center"/>
      </w:pPr>
      <w:r w:rsidRPr="00BB3C97">
        <w:rPr>
          <w:rFonts w:eastAsia="Times New Roman"/>
          <w:b/>
          <w:bCs/>
          <w:sz w:val="20"/>
          <w:szCs w:val="20"/>
        </w:rPr>
        <w:t xml:space="preserve">для нейрохирургии в СПб ГБУЗ «Городская больница № 40» в 2022 году" </w:t>
      </w:r>
    </w:p>
    <w:p w:rsidR="00D803D8" w:rsidRPr="00BB3C97" w:rsidRDefault="00BB3C97">
      <w:pPr>
        <w:ind w:firstLine="567"/>
        <w:jc w:val="center"/>
        <w:rPr>
          <w:rFonts w:eastAsia="Times New Roman"/>
          <w:b/>
          <w:bCs/>
        </w:rPr>
      </w:pPr>
      <w:r w:rsidRPr="00BB3C9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3C97">
        <w:rPr>
          <w:rFonts w:eastAsia="Times New Roman"/>
          <w:b/>
          <w:bCs/>
          <w:sz w:val="20"/>
          <w:szCs w:val="20"/>
        </w:rPr>
        <w:t xml:space="preserve"> 0372200047721000924) </w:t>
      </w:r>
    </w:p>
    <w:p w:rsidR="00D803D8" w:rsidRPr="00BB3C97" w:rsidRDefault="00D803D8">
      <w:pPr>
        <w:ind w:firstLine="567"/>
        <w:jc w:val="center"/>
        <w:rPr>
          <w:sz w:val="20"/>
          <w:szCs w:val="20"/>
        </w:rPr>
      </w:pPr>
    </w:p>
    <w:p w:rsidR="00D803D8" w:rsidRDefault="00BB3C97">
      <w:pPr>
        <w:ind w:firstLine="567"/>
        <w:jc w:val="right"/>
      </w:pPr>
      <w:r w:rsidRPr="00BB3C97">
        <w:rPr>
          <w:rFonts w:eastAsia="Times New Roman"/>
          <w:sz w:val="20"/>
          <w:szCs w:val="20"/>
        </w:rPr>
        <w:t>25.01.22 12:29:44 (</w:t>
      </w:r>
      <w:r>
        <w:rPr>
          <w:rFonts w:eastAsia="Times New Roman"/>
          <w:sz w:val="20"/>
          <w:szCs w:val="20"/>
          <w:lang w:val="en-US"/>
        </w:rPr>
        <w:t>MSK</w:t>
      </w:r>
      <w:r w:rsidRPr="00BB3C97">
        <w:rPr>
          <w:rFonts w:eastAsia="Times New Roman"/>
          <w:sz w:val="20"/>
          <w:szCs w:val="20"/>
        </w:rPr>
        <w:t>+00:00)</w:t>
      </w:r>
    </w:p>
    <w:p w:rsidR="00D803D8" w:rsidRPr="00BB3C97" w:rsidRDefault="00D803D8">
      <w:pPr>
        <w:ind w:firstLine="567"/>
        <w:rPr>
          <w:rFonts w:eastAsia="Times New Roman"/>
          <w:sz w:val="20"/>
          <w:szCs w:val="20"/>
        </w:rPr>
      </w:pPr>
    </w:p>
    <w:p w:rsidR="00D803D8" w:rsidRDefault="00BB3C97">
      <w:r>
        <w:rPr>
          <w:rFonts w:eastAsia="Times New Roman"/>
          <w:sz w:val="20"/>
          <w:szCs w:val="20"/>
        </w:rPr>
        <w:t>Организатор</w:t>
      </w:r>
      <w:r w:rsidRPr="00BB3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3C9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803D8" w:rsidRPr="00BB3C97" w:rsidRDefault="00D803D8">
      <w:pPr>
        <w:rPr>
          <w:rFonts w:eastAsia="Times New Roman"/>
          <w:sz w:val="20"/>
          <w:szCs w:val="20"/>
        </w:rPr>
      </w:pPr>
    </w:p>
    <w:p w:rsidR="00D803D8" w:rsidRDefault="00BB3C97">
      <w:r>
        <w:rPr>
          <w:rFonts w:eastAsia="Times New Roman"/>
          <w:sz w:val="20"/>
          <w:szCs w:val="20"/>
        </w:rPr>
        <w:t>Заказчик</w:t>
      </w:r>
      <w:r w:rsidRPr="00BB3C97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BB3C97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D803D8" w:rsidRPr="00BB3C97" w:rsidRDefault="00D803D8">
      <w:pPr>
        <w:rPr>
          <w:rFonts w:eastAsia="Times New Roman"/>
          <w:sz w:val="20"/>
          <w:szCs w:val="20"/>
        </w:rPr>
      </w:pPr>
    </w:p>
    <w:p w:rsidR="00D803D8" w:rsidRPr="00BB3C97" w:rsidRDefault="00BB3C97" w:rsidP="00BB3C9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B3C9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3C97">
        <w:rPr>
          <w:rFonts w:eastAsia="Times New Roman"/>
          <w:sz w:val="20"/>
          <w:szCs w:val="20"/>
        </w:rPr>
        <w:t xml:space="preserve">: </w:t>
      </w:r>
      <w:r w:rsidRPr="00BB3C97">
        <w:rPr>
          <w:rFonts w:eastAsia="Times New Roman"/>
          <w:b/>
          <w:sz w:val="20"/>
          <w:szCs w:val="20"/>
        </w:rPr>
        <w:t>Поставка медицинских изделий (</w:t>
      </w:r>
      <w:proofErr w:type="spellStart"/>
      <w:r w:rsidRPr="00BB3C97">
        <w:rPr>
          <w:rFonts w:eastAsia="Times New Roman"/>
          <w:b/>
          <w:sz w:val="20"/>
          <w:szCs w:val="20"/>
        </w:rPr>
        <w:t>кейджи</w:t>
      </w:r>
      <w:proofErr w:type="spellEnd"/>
      <w:r w:rsidRPr="00BB3C97">
        <w:rPr>
          <w:rFonts w:eastAsia="Times New Roman"/>
          <w:b/>
          <w:sz w:val="20"/>
          <w:szCs w:val="20"/>
        </w:rPr>
        <w:t xml:space="preserve"> для </w:t>
      </w:r>
      <w:proofErr w:type="spellStart"/>
      <w:r w:rsidRPr="00BB3C97">
        <w:rPr>
          <w:rFonts w:eastAsia="Times New Roman"/>
          <w:b/>
          <w:sz w:val="20"/>
          <w:szCs w:val="20"/>
        </w:rPr>
        <w:t>спондилодеза</w:t>
      </w:r>
      <w:proofErr w:type="spellEnd"/>
      <w:r w:rsidRPr="00BB3C97">
        <w:rPr>
          <w:rFonts w:eastAsia="Times New Roman"/>
          <w:b/>
          <w:sz w:val="20"/>
          <w:szCs w:val="20"/>
        </w:rPr>
        <w:t xml:space="preserve"> и </w:t>
      </w:r>
      <w:proofErr w:type="spellStart"/>
      <w:r w:rsidRPr="00BB3C97">
        <w:rPr>
          <w:rFonts w:eastAsia="Times New Roman"/>
          <w:b/>
          <w:sz w:val="20"/>
          <w:szCs w:val="20"/>
        </w:rPr>
        <w:t>эндопротезы</w:t>
      </w:r>
      <w:proofErr w:type="spellEnd"/>
      <w:r w:rsidRPr="00BB3C97">
        <w:rPr>
          <w:rFonts w:eastAsia="Times New Roman"/>
          <w:b/>
          <w:sz w:val="20"/>
          <w:szCs w:val="20"/>
        </w:rPr>
        <w:t xml:space="preserve"> тела позвонков) для нейрохирургии в СПб ГБУЗ «Городская больница № 40» в 2022 году</w:t>
      </w:r>
    </w:p>
    <w:p w:rsidR="00D803D8" w:rsidRPr="00BB3C97" w:rsidRDefault="00D803D8" w:rsidP="00BB3C97">
      <w:pPr>
        <w:jc w:val="both"/>
        <w:rPr>
          <w:rFonts w:eastAsia="Times New Roman"/>
          <w:b/>
          <w:sz w:val="20"/>
          <w:szCs w:val="20"/>
        </w:rPr>
      </w:pPr>
    </w:p>
    <w:p w:rsidR="00D803D8" w:rsidRPr="00BB3C97" w:rsidRDefault="00BB3C97" w:rsidP="00BB3C97">
      <w:pPr>
        <w:jc w:val="both"/>
        <w:rPr>
          <w:b/>
        </w:rPr>
      </w:pPr>
      <w:r w:rsidRPr="00BB3C97">
        <w:rPr>
          <w:rFonts w:eastAsia="Times New Roman"/>
          <w:b/>
          <w:sz w:val="20"/>
          <w:szCs w:val="20"/>
        </w:rPr>
        <w:t>Начальная (макс</w:t>
      </w:r>
      <w:r w:rsidRPr="00BB3C97">
        <w:rPr>
          <w:rFonts w:eastAsia="Times New Roman"/>
          <w:b/>
          <w:sz w:val="20"/>
          <w:szCs w:val="20"/>
        </w:rPr>
        <w:t>имальная) цена контракта: 1 280 505,85 руб.</w:t>
      </w:r>
    </w:p>
    <w:p w:rsidR="00D803D8" w:rsidRDefault="00D803D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D803D8" w:rsidRPr="00BB3C97" w:rsidTr="00BB3C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3D8" w:rsidRPr="00BB3C97" w:rsidRDefault="00BB3C97">
            <w:pPr>
              <w:pStyle w:val="af9"/>
              <w:rPr>
                <w:sz w:val="16"/>
              </w:rPr>
            </w:pPr>
            <w:proofErr w:type="spellStart"/>
            <w:r w:rsidRPr="00BB3C9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03D8" w:rsidRPr="00BB3C9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03D8" w:rsidRPr="00BB3C97" w:rsidRDefault="00BB3C97">
                  <w:pPr>
                    <w:jc w:val="both"/>
                    <w:rPr>
                      <w:sz w:val="16"/>
                    </w:rPr>
                  </w:pPr>
                  <w:r w:rsidRPr="00BB3C97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803D8" w:rsidRPr="00BB3C97" w:rsidRDefault="00BB3C97">
                  <w:pPr>
                    <w:jc w:val="both"/>
                    <w:rPr>
                      <w:sz w:val="16"/>
                    </w:rPr>
                  </w:pPr>
                  <w:r w:rsidRPr="00BB3C9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BB3C97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BB3C97">
                    <w:rPr>
                      <w:sz w:val="16"/>
                      <w:szCs w:val="20"/>
                    </w:rPr>
                    <w:t xml:space="preserve"> установленным в разделе 12 документации об а</w:t>
                  </w:r>
                  <w:r w:rsidRPr="00BB3C97">
                    <w:rPr>
                      <w:sz w:val="16"/>
                      <w:szCs w:val="20"/>
                    </w:rPr>
                    <w:t>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D803D8" w:rsidRPr="00BB3C9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D803D8" w:rsidRPr="00BB3C97" w:rsidRDefault="00BB3C97">
                  <w:pPr>
                    <w:jc w:val="both"/>
                    <w:rPr>
                      <w:sz w:val="16"/>
                    </w:rPr>
                  </w:pPr>
                  <w:r w:rsidRPr="00BB3C9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803D8" w:rsidRPr="00BB3C97" w:rsidRDefault="00BB3C97">
                  <w:pPr>
                    <w:jc w:val="both"/>
                    <w:rPr>
                      <w:sz w:val="16"/>
                    </w:rPr>
                  </w:pPr>
                  <w:r w:rsidRPr="00BB3C9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</w:t>
                  </w:r>
                  <w:r w:rsidRPr="00BB3C97">
                    <w:rPr>
                      <w:sz w:val="16"/>
                      <w:szCs w:val="20"/>
                    </w:rPr>
                    <w:t>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D803D8" w:rsidRPr="00BB3C97" w:rsidRDefault="00D803D8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D803D8" w:rsidRPr="00BB3C97" w:rsidTr="00BB3C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3D8" w:rsidRPr="00BB3C97" w:rsidRDefault="00BB3C97">
            <w:pPr>
              <w:pStyle w:val="af9"/>
              <w:rPr>
                <w:sz w:val="16"/>
              </w:rPr>
            </w:pPr>
            <w:proofErr w:type="spellStart"/>
            <w:r w:rsidRPr="00BB3C9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D803D8" w:rsidRPr="00BB3C97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D803D8" w:rsidRPr="00BB3C97" w:rsidRDefault="00BB3C97">
                  <w:pPr>
                    <w:jc w:val="both"/>
                    <w:rPr>
                      <w:sz w:val="16"/>
                    </w:rPr>
                  </w:pPr>
                  <w:r w:rsidRPr="00BB3C97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которых </w:t>
                  </w:r>
                  <w:r w:rsidRPr="00BB3C97">
                    <w:rPr>
                      <w:sz w:val="16"/>
                      <w:szCs w:val="20"/>
                    </w:rPr>
                    <w:t>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803D8" w:rsidRPr="00BB3C97" w:rsidRDefault="00BB3C9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BB3C9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803D8" w:rsidRPr="00BB3C97" w:rsidRDefault="00D803D8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D803D8" w:rsidRPr="00BB3C97" w:rsidTr="00BB3C9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803D8" w:rsidRPr="00BB3C97" w:rsidRDefault="00BB3C97">
            <w:pPr>
              <w:pStyle w:val="af9"/>
              <w:rPr>
                <w:sz w:val="16"/>
              </w:rPr>
            </w:pPr>
            <w:proofErr w:type="spellStart"/>
            <w:r w:rsidRPr="00BB3C9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D803D8" w:rsidRPr="00BB3C9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03D8" w:rsidRPr="00BB3C97" w:rsidRDefault="00BB3C97">
                  <w:pPr>
                    <w:rPr>
                      <w:sz w:val="16"/>
                    </w:rPr>
                  </w:pPr>
                  <w:r w:rsidRPr="00BB3C9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BB3C97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D803D8" w:rsidRPr="00BB3C97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D803D8" w:rsidRPr="00BB3C97" w:rsidRDefault="00BB3C97">
                  <w:pPr>
                    <w:rPr>
                      <w:sz w:val="16"/>
                    </w:rPr>
                  </w:pPr>
                  <w:r w:rsidRPr="00BB3C97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803D8" w:rsidRPr="00BB3C97" w:rsidRDefault="00BB3C97">
                  <w:pPr>
                    <w:rPr>
                      <w:sz w:val="16"/>
                    </w:rPr>
                  </w:pPr>
                  <w:r w:rsidRPr="00BB3C9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BB3C97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BB3C9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B3C9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BB3C9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BB3C9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BB3C9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B3C9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BB3C9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803D8" w:rsidRPr="00BB3C97" w:rsidRDefault="00D803D8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D803D8" w:rsidRDefault="00D803D8">
      <w:pPr>
        <w:rPr>
          <w:rFonts w:eastAsia="Times New Roman"/>
          <w:sz w:val="20"/>
          <w:szCs w:val="20"/>
        </w:rPr>
      </w:pPr>
    </w:p>
    <w:p w:rsidR="00D803D8" w:rsidRDefault="00BB3C9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03D8">
        <w:tc>
          <w:tcPr>
            <w:tcW w:w="4960" w:type="dxa"/>
            <w:shd w:val="clear" w:color="auto" w:fill="auto"/>
          </w:tcPr>
          <w:p w:rsidR="00D803D8" w:rsidRDefault="00BB3C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D8" w:rsidRDefault="00BB3C9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803D8">
        <w:tc>
          <w:tcPr>
            <w:tcW w:w="4960" w:type="dxa"/>
            <w:shd w:val="clear" w:color="auto" w:fill="auto"/>
          </w:tcPr>
          <w:p w:rsidR="00D803D8" w:rsidRDefault="00BB3C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D8" w:rsidRDefault="00BB3C9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803D8">
        <w:tc>
          <w:tcPr>
            <w:tcW w:w="4960" w:type="dxa"/>
            <w:shd w:val="clear" w:color="auto" w:fill="auto"/>
          </w:tcPr>
          <w:p w:rsidR="00D803D8" w:rsidRDefault="00BB3C9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03D8" w:rsidRDefault="00BB3C97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D803D8" w:rsidRDefault="00D803D8">
      <w:pPr>
        <w:rPr>
          <w:rFonts w:eastAsia="Times New Roman"/>
          <w:sz w:val="20"/>
          <w:szCs w:val="20"/>
        </w:rPr>
      </w:pPr>
    </w:p>
    <w:p w:rsidR="00D803D8" w:rsidRDefault="00BB3C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</w:t>
      </w:r>
    </w:p>
    <w:p w:rsidR="00D803D8" w:rsidRDefault="00D803D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521"/>
        <w:gridCol w:w="1124"/>
      </w:tblGrid>
      <w:tr w:rsidR="00D803D8" w:rsidTr="00BB3C97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D803D8" w:rsidRDefault="00BB3C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803D8" w:rsidRPr="00BB3C97" w:rsidTr="00BB3C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D803D8" w:rsidTr="00BB3C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pStyle w:val="af9"/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  <w:lang w:val="en-US"/>
              </w:rPr>
              <w:t>EA-146381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3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</w:rPr>
              <w:t xml:space="preserve">Участник электронного </w:t>
            </w:r>
            <w:r w:rsidRPr="00BB3C97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1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D803D8" w:rsidRDefault="00D803D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D803D8" w:rsidTr="00BB3C97">
        <w:tc>
          <w:tcPr>
            <w:tcW w:w="9915" w:type="dxa"/>
            <w:gridSpan w:val="4"/>
            <w:shd w:val="clear" w:color="auto" w:fill="auto"/>
          </w:tcPr>
          <w:p w:rsidR="00D803D8" w:rsidRDefault="00BB3C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03D8" w:rsidRPr="00BB3C97" w:rsidTr="00BB3C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b/>
                <w:sz w:val="18"/>
                <w:szCs w:val="20"/>
              </w:rPr>
              <w:t>Наименование / ИНН</w:t>
            </w:r>
          </w:p>
          <w:p w:rsidR="00D803D8" w:rsidRPr="00BB3C97" w:rsidRDefault="00BB3C97" w:rsidP="00BB3C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BB3C97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D803D8" w:rsidTr="00BB3C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  <w:lang w:val="en-US"/>
              </w:rPr>
              <w:t>EA-146381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</w:rPr>
              <w:t>ОБЩЕСТВО С ОГРАНИЧЕННОЙ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BB3C9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B3C9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803D8" w:rsidTr="00BB3C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  <w:lang w:val="en-US"/>
              </w:rPr>
              <w:t>EA-146381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</w:rPr>
              <w:t>ОБЩЕСТВО С ОГРАНИЧЕННОЙ</w:t>
            </w:r>
            <w:r w:rsidRPr="00BB3C97">
              <w:rPr>
                <w:sz w:val="18"/>
                <w:szCs w:val="20"/>
              </w:rPr>
              <w:t xml:space="preserve"> ОТВЕТСТВЕННОСТЬЮ "ОРТО-СЕРВИС"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</w:t>
            </w:r>
            <w:r w:rsidRPr="00BB3C97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D803D8" w:rsidTr="00BB3C97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  <w:lang w:val="en-US"/>
              </w:rPr>
              <w:lastRenderedPageBreak/>
              <w:t>EA-146381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</w:rPr>
              <w:t>ОБЩЕСТВО С ОГРАНИЧЕННОЙ ОТВЕТСТВЕННОСТЬЮ "ОРТО-СЕРВИС"</w:t>
            </w:r>
            <w:r w:rsidRPr="00BB3C97">
              <w:rPr>
                <w:sz w:val="18"/>
                <w:szCs w:val="20"/>
              </w:rPr>
              <w:t xml:space="preserve"> / 4720029508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03D8" w:rsidRPr="00BB3C97" w:rsidRDefault="00BB3C97" w:rsidP="00BB3C97">
            <w:pPr>
              <w:jc w:val="center"/>
              <w:rPr>
                <w:sz w:val="18"/>
              </w:rPr>
            </w:pPr>
            <w:r w:rsidRPr="00BB3C9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803D8" w:rsidRDefault="00D803D8">
      <w:pPr>
        <w:jc w:val="both"/>
        <w:rPr>
          <w:sz w:val="20"/>
          <w:szCs w:val="20"/>
        </w:rPr>
      </w:pPr>
    </w:p>
    <w:p w:rsidR="00D803D8" w:rsidRDefault="00BB3C9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D803D8" w:rsidRPr="00BB3C97" w:rsidRDefault="00D803D8">
      <w:pPr>
        <w:jc w:val="both"/>
        <w:rPr>
          <w:sz w:val="20"/>
          <w:szCs w:val="20"/>
        </w:rPr>
      </w:pPr>
    </w:p>
    <w:p w:rsidR="00D803D8" w:rsidRDefault="00BB3C97">
      <w:pPr>
        <w:jc w:val="both"/>
      </w:pPr>
      <w:r w:rsidRPr="00BB3C9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</w:t>
      </w:r>
      <w:r w:rsidRPr="00BB3C97"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</w:t>
      </w:r>
      <w:r w:rsidRPr="00BB3C97">
        <w:rPr>
          <w:rFonts w:eastAsia="Times New Roman"/>
          <w:sz w:val="20"/>
          <w:szCs w:val="20"/>
        </w:rPr>
        <w:t>стрирована только одна заявка.</w:t>
      </w:r>
    </w:p>
    <w:p w:rsidR="00D803D8" w:rsidRPr="00BB3C97" w:rsidRDefault="00D803D8">
      <w:pPr>
        <w:jc w:val="both"/>
        <w:rPr>
          <w:sz w:val="20"/>
          <w:szCs w:val="20"/>
        </w:rPr>
      </w:pPr>
    </w:p>
    <w:p w:rsidR="00D803D8" w:rsidRPr="00BB3C97" w:rsidRDefault="00BB3C97">
      <w:pPr>
        <w:jc w:val="both"/>
        <w:rPr>
          <w:b/>
        </w:rPr>
      </w:pPr>
      <w:r w:rsidRPr="00BB3C9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BB3C97">
        <w:rPr>
          <w:rFonts w:eastAsia="Times New Roman"/>
          <w:sz w:val="20"/>
          <w:szCs w:val="20"/>
        </w:rPr>
        <w:t xml:space="preserve">обеспечения государственных и муниципальных нужд» контракт заключается с единственным участником </w:t>
      </w:r>
      <w:r w:rsidRPr="00BB3C97">
        <w:rPr>
          <w:rFonts w:eastAsia="Times New Roman"/>
          <w:b/>
          <w:sz w:val="20"/>
          <w:szCs w:val="20"/>
        </w:rPr>
        <w:t>ОБЩЕСТВО С ОГРАНИЧЕННОЙ ОТВЕТСТВЕННОСТЬЮ "ОРТО-СЕРВИС".</w:t>
      </w:r>
    </w:p>
    <w:p w:rsidR="00D803D8" w:rsidRDefault="00BB3C9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</w:t>
      </w:r>
      <w:r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803D8" w:rsidRDefault="00D803D8">
      <w:pPr>
        <w:rPr>
          <w:rFonts w:eastAsia="Times New Roman"/>
          <w:sz w:val="20"/>
          <w:szCs w:val="20"/>
        </w:rPr>
      </w:pPr>
    </w:p>
    <w:p w:rsidR="00D803D8" w:rsidRDefault="00BB3C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803D8" w:rsidRDefault="00D803D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D803D8" w:rsidRDefault="00BB3C9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803D8" w:rsidRDefault="00D803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803D8">
        <w:tc>
          <w:tcPr>
            <w:tcW w:w="3307" w:type="dxa"/>
            <w:shd w:val="clear" w:color="auto" w:fill="auto"/>
            <w:vAlign w:val="bottom"/>
          </w:tcPr>
          <w:p w:rsidR="00D803D8" w:rsidRDefault="00BB3C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3D8" w:rsidRDefault="00D803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3D8" w:rsidRDefault="00BB3C97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D803D8">
        <w:tc>
          <w:tcPr>
            <w:tcW w:w="3307" w:type="dxa"/>
            <w:shd w:val="clear" w:color="auto" w:fill="auto"/>
            <w:vAlign w:val="bottom"/>
          </w:tcPr>
          <w:p w:rsidR="00D803D8" w:rsidRDefault="00BB3C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3D8" w:rsidRDefault="00D803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3D8" w:rsidRDefault="00BB3C97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D803D8">
        <w:tc>
          <w:tcPr>
            <w:tcW w:w="3307" w:type="dxa"/>
            <w:shd w:val="clear" w:color="auto" w:fill="auto"/>
            <w:vAlign w:val="bottom"/>
          </w:tcPr>
          <w:p w:rsidR="00D803D8" w:rsidRDefault="00BB3C9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803D8" w:rsidRDefault="00D803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803D8" w:rsidRDefault="00BB3C97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BB3C97"/>
    <w:sectPr w:rsidR="00000000" w:rsidSect="00BB3C97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B3C97">
      <w:r>
        <w:separator/>
      </w:r>
    </w:p>
  </w:endnote>
  <w:endnote w:type="continuationSeparator" w:id="0">
    <w:p w:rsidR="00000000" w:rsidRDefault="00BB3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03D8" w:rsidRDefault="00D803D8">
    <w:pPr>
      <w:jc w:val="both"/>
    </w:pPr>
  </w:p>
  <w:p w:rsidR="00D803D8" w:rsidRDefault="00D803D8">
    <w:pPr>
      <w:pStyle w:val="afe"/>
    </w:pPr>
  </w:p>
  <w:p w:rsidR="00D803D8" w:rsidRDefault="00D803D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3D8" w:rsidRDefault="00D803D8"/>
  </w:footnote>
  <w:footnote w:type="continuationSeparator" w:id="0">
    <w:p w:rsidR="00D803D8" w:rsidRDefault="00BB3C97">
      <w:r>
        <w:continuationSeparator/>
      </w:r>
    </w:p>
  </w:footnote>
  <w:footnote w:id="1">
    <w:p w:rsidR="00D803D8" w:rsidRDefault="00BB3C9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3D8"/>
    <w:rsid w:val="00BB3C97"/>
    <w:rsid w:val="00D8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q8qjDb47vb2CzBONQfBAfpLoUQRxrvJddDeJvPcFryY=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FACBku3BOiWhAaNA+hfzT7UeNhU70Z3cTu5F8ljdGQA=</DigestValue>
    </Reference>
  </SignedInfo>
  <SignatureValue>PIDfujvC5rHPxCV+2Mtv+qwNvovTXTAstMtOU1RghRyd4/3W9yl5Rw/xWASKqfOM
bXb4IR5VK4aKml91+iRKOw==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K5kUbVD3/Ke9+j3eY2C5HS8S3+I=</DigestValue>
      </Reference>
      <Reference URI="/word/endnotes.xml?ContentType=application/vnd.openxmlformats-officedocument.wordprocessingml.endnotes+xml">
        <DigestMethod Algorithm="http://www.w3.org/2000/09/xmldsig#sha1"/>
        <DigestValue>07Jop9kHc5B+1MF9P7G4gCm+jyY=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ohdGP+5CeI8yugv33SQ7ZFdjF7c=</DigestValue>
      </Reference>
      <Reference URI="/word/footnotes.xml?ContentType=application/vnd.openxmlformats-officedocument.wordprocessingml.footnotes+xml">
        <DigestMethod Algorithm="http://www.w3.org/2000/09/xmldsig#sha1"/>
        <DigestValue>anxmFXPG88Oqmhb8eI6JTyAJsQY=</DigestValue>
      </Reference>
      <Reference URI="/word/settings.xml?ContentType=application/vnd.openxmlformats-officedocument.wordprocessingml.settings+xml">
        <DigestMethod Algorithm="http://www.w3.org/2000/09/xmldsig#sha1"/>
        <DigestValue>VXv8amVVngyrE9CZAo7+o33ix1I=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2022-01-25T09:29:28Z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2022-01-25T09:29:28Z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IesOPcaRiCjzeaHMItzAU22U0MIQxS5hyQfcrfvXJhU=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2agcUhu8rMkbozc52a56SKFcE5qH9k+dwgY/t2GhfvE=</DigestValue>
    </Reference>
  </SignedInfo>
  <SignatureValue>F2dUX9tmmMe0vaYOHJMAEAtUxg1Er1uE5GMrEWl8gbUGjv547a8d7Q+MW+PFHpzV
z2wXB2k8wtU9pT4AXHXaFg==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K5kUbVD3/Ke9+j3eY2C5HS8S3+I=</DigestValue>
      </Reference>
      <Reference URI="/word/endnotes.xml?ContentType=application/vnd.openxmlformats-officedocument.wordprocessingml.endnotes+xml">
        <DigestMethod Algorithm="http://www.w3.org/2000/09/xmldsig#sha1"/>
        <DigestValue>07Jop9kHc5B+1MF9P7G4gCm+jyY=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ohdGP+5CeI8yugv33SQ7ZFdjF7c=</DigestValue>
      </Reference>
      <Reference URI="/word/footnotes.xml?ContentType=application/vnd.openxmlformats-officedocument.wordprocessingml.footnotes+xml">
        <DigestMethod Algorithm="http://www.w3.org/2000/09/xmldsig#sha1"/>
        <DigestValue>anxmFXPG88Oqmhb8eI6JTyAJsQY=</DigestValue>
      </Reference>
      <Reference URI="/word/settings.xml?ContentType=application/vnd.openxmlformats-officedocument.wordprocessingml.settings+xml">
        <DigestMethod Algorithm="http://www.w3.org/2000/09/xmldsig#sha1"/>
        <DigestValue>VXv8amVVngyrE9CZAo7+o33ix1I=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2022-01-25T09:29:35Z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2022-01-25T09:29:35Z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qo/LQpR/PAFFUgegFP5fjx8kIeJfKeJcxengfqIUKrQ=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IUDAjVP/uxkqU5/CIoGZDX9J6+meN7oM/ioDGciWYZY=</DigestValue>
    </Reference>
  </SignedInfo>
  <SignatureValue>IBI02T2E+FLNtZnZZFbrEE0KCn2IvoqfVXsPRYZP1AOMmZ8KHWek6E0ZfyOERc1n
gALzH8QhTj+fxtSRWsFeLQ==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K5kUbVD3/Ke9+j3eY2C5HS8S3+I=</DigestValue>
      </Reference>
      <Reference URI="/word/endnotes.xml?ContentType=application/vnd.openxmlformats-officedocument.wordprocessingml.endnotes+xml">
        <DigestMethod Algorithm="http://www.w3.org/2000/09/xmldsig#sha1"/>
        <DigestValue>07Jop9kHc5B+1MF9P7G4gCm+jyY=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ohdGP+5CeI8yugv33SQ7ZFdjF7c=</DigestValue>
      </Reference>
      <Reference URI="/word/footnotes.xml?ContentType=application/vnd.openxmlformats-officedocument.wordprocessingml.footnotes+xml">
        <DigestMethod Algorithm="http://www.w3.org/2000/09/xmldsig#sha1"/>
        <DigestValue>anxmFXPG88Oqmhb8eI6JTyAJsQY=</DigestValue>
      </Reference>
      <Reference URI="/word/settings.xml?ContentType=application/vnd.openxmlformats-officedocument.wordprocessingml.settings+xml">
        <DigestMethod Algorithm="http://www.w3.org/2000/09/xmldsig#sha1"/>
        <DigestValue>VXv8amVVngyrE9CZAo7+o33ix1I=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2022-01-25T09:29:53Z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2022-01-25T09:29:53Z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2022-01-25T09:29:00Z</cp:lastPrinted>
  <dcterms:created xsi:type="dcterms:W3CDTF">2019-08-30T06:11:00Z</dcterms:created>
  <dcterms:modified xsi:type="dcterms:W3CDTF">2022-01-25T09:29:00Z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