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AD7" w:rsidRDefault="003A2B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1AD7" w:rsidRDefault="003A2BA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блоков загрузочных для хирургических скоб, </w:t>
      </w:r>
      <w:proofErr w:type="spellStart"/>
      <w:r>
        <w:rPr>
          <w:rFonts w:eastAsia="Times New Roman"/>
          <w:b/>
          <w:bCs/>
          <w:sz w:val="20"/>
          <w:szCs w:val="20"/>
        </w:rPr>
        <w:t>нережущих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операционного блока №2 в СПб ГБУЗ «Городская больница № 40» в 2022 году" </w:t>
      </w:r>
    </w:p>
    <w:p w:rsidR="00CE1AD7" w:rsidRDefault="003A2BA1">
      <w:pPr>
        <w:ind w:firstLine="567"/>
        <w:jc w:val="center"/>
      </w:pPr>
      <w:r w:rsidRPr="004535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3582">
        <w:rPr>
          <w:rFonts w:eastAsia="Times New Roman"/>
          <w:b/>
          <w:bCs/>
          <w:sz w:val="20"/>
          <w:szCs w:val="20"/>
        </w:rPr>
        <w:t xml:space="preserve"> 0172200000621000518) </w:t>
      </w:r>
    </w:p>
    <w:p w:rsidR="00CE1AD7" w:rsidRPr="00453582" w:rsidRDefault="00CE1AD7">
      <w:pPr>
        <w:ind w:firstLine="567"/>
        <w:jc w:val="center"/>
        <w:rPr>
          <w:sz w:val="20"/>
          <w:szCs w:val="20"/>
        </w:rPr>
      </w:pPr>
    </w:p>
    <w:p w:rsidR="00CE1AD7" w:rsidRDefault="003A2BA1">
      <w:pPr>
        <w:ind w:firstLine="567"/>
        <w:jc w:val="right"/>
      </w:pPr>
      <w:r w:rsidRPr="00453582">
        <w:rPr>
          <w:rFonts w:eastAsia="Times New Roman"/>
          <w:sz w:val="20"/>
          <w:szCs w:val="20"/>
        </w:rPr>
        <w:t>26.01.22 10:08:00 (</w:t>
      </w:r>
      <w:r>
        <w:rPr>
          <w:rFonts w:eastAsia="Times New Roman"/>
          <w:sz w:val="20"/>
          <w:szCs w:val="20"/>
          <w:lang w:val="en-US"/>
        </w:rPr>
        <w:t>MSK</w:t>
      </w:r>
      <w:r w:rsidRPr="00453582">
        <w:rPr>
          <w:rFonts w:eastAsia="Times New Roman"/>
          <w:sz w:val="20"/>
          <w:szCs w:val="20"/>
        </w:rPr>
        <w:t>+00:00)</w:t>
      </w:r>
    </w:p>
    <w:p w:rsidR="00CE1AD7" w:rsidRPr="00453582" w:rsidRDefault="00CE1AD7">
      <w:pPr>
        <w:ind w:firstLine="567"/>
        <w:rPr>
          <w:rFonts w:eastAsia="Times New Roman"/>
          <w:sz w:val="20"/>
          <w:szCs w:val="20"/>
        </w:rPr>
      </w:pPr>
    </w:p>
    <w:p w:rsidR="00CE1AD7" w:rsidRDefault="00453582">
      <w:r>
        <w:rPr>
          <w:rFonts w:eastAsia="Times New Roman"/>
          <w:sz w:val="20"/>
          <w:szCs w:val="20"/>
        </w:rPr>
        <w:t>Уполномоченный орган</w:t>
      </w:r>
      <w:r w:rsidR="003A2BA1" w:rsidRPr="00453582">
        <w:rPr>
          <w:rFonts w:eastAsia="Times New Roman"/>
          <w:sz w:val="20"/>
          <w:szCs w:val="20"/>
        </w:rPr>
        <w:t xml:space="preserve">: </w:t>
      </w:r>
      <w:proofErr w:type="gramStart"/>
      <w:r w:rsidR="003A2BA1" w:rsidRPr="00453582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3A2BA1" w:rsidRPr="00453582">
        <w:rPr>
          <w:rFonts w:eastAsia="Times New Roman"/>
          <w:sz w:val="20"/>
          <w:szCs w:val="20"/>
        </w:rPr>
        <w:t xml:space="preserve">  РАЙОНА  САНКТ-ПЕТЕРБУРГА</w:t>
      </w:r>
    </w:p>
    <w:p w:rsidR="00CE1AD7" w:rsidRPr="00453582" w:rsidRDefault="00CE1AD7">
      <w:pPr>
        <w:rPr>
          <w:rFonts w:eastAsia="Times New Roman"/>
          <w:sz w:val="20"/>
          <w:szCs w:val="20"/>
        </w:rPr>
      </w:pPr>
    </w:p>
    <w:p w:rsidR="00CE1AD7" w:rsidRDefault="003A2BA1">
      <w:r>
        <w:rPr>
          <w:rFonts w:eastAsia="Times New Roman"/>
          <w:sz w:val="20"/>
          <w:szCs w:val="20"/>
        </w:rPr>
        <w:t>Заказчик</w:t>
      </w:r>
      <w:r w:rsidRPr="004535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E1AD7" w:rsidRPr="00453582" w:rsidRDefault="00CE1AD7">
      <w:pPr>
        <w:rPr>
          <w:rFonts w:eastAsia="Times New Roman"/>
          <w:sz w:val="20"/>
          <w:szCs w:val="20"/>
        </w:rPr>
      </w:pPr>
    </w:p>
    <w:p w:rsidR="00CE1AD7" w:rsidRDefault="003A2B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блоков загрузочных д</w:t>
      </w:r>
      <w:r>
        <w:rPr>
          <w:rFonts w:eastAsia="Times New Roman"/>
          <w:sz w:val="20"/>
          <w:szCs w:val="20"/>
        </w:rPr>
        <w:t xml:space="preserve">ля хирургических скоб, </w:t>
      </w:r>
      <w:proofErr w:type="spellStart"/>
      <w:r>
        <w:rPr>
          <w:rFonts w:eastAsia="Times New Roman"/>
          <w:sz w:val="20"/>
          <w:szCs w:val="20"/>
        </w:rPr>
        <w:t>нережущих</w:t>
      </w:r>
      <w:proofErr w:type="spellEnd"/>
      <w:r>
        <w:rPr>
          <w:rFonts w:eastAsia="Times New Roman"/>
          <w:sz w:val="20"/>
          <w:szCs w:val="20"/>
        </w:rPr>
        <w:t xml:space="preserve"> для операционного блока №2 в СПб ГБУЗ «Городская больница № 40» в 2022 году</w:t>
      </w:r>
    </w:p>
    <w:p w:rsidR="00CE1AD7" w:rsidRDefault="00CE1AD7">
      <w:pPr>
        <w:rPr>
          <w:rFonts w:eastAsia="Times New Roman"/>
          <w:sz w:val="20"/>
          <w:szCs w:val="20"/>
        </w:rPr>
      </w:pPr>
    </w:p>
    <w:p w:rsidR="00CE1AD7" w:rsidRDefault="003A2BA1">
      <w:r>
        <w:rPr>
          <w:rFonts w:eastAsia="Times New Roman"/>
          <w:sz w:val="20"/>
          <w:szCs w:val="20"/>
        </w:rPr>
        <w:t>Начальная (максимальная) цена контракта: 11 338 041,30 руб.</w:t>
      </w:r>
    </w:p>
    <w:p w:rsidR="00CE1AD7" w:rsidRDefault="00CE1AD7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CE1AD7" w:rsidTr="0045358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E1AD7" w:rsidTr="004535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E1AD7" w:rsidRDefault="003A2BA1">
                  <w:pPr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</w:t>
                  </w:r>
                  <w:r>
                    <w:rPr>
                      <w:sz w:val="20"/>
                      <w:szCs w:val="20"/>
                      <w:lang w:val="en-US"/>
                    </w:rPr>
                    <w:t>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E1AD7" w:rsidRDefault="003A2BA1">
                  <w:pPr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E1AD7" w:rsidTr="004535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E1AD7" w:rsidRDefault="003A2BA1">
                  <w:pPr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453582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E1AD7" w:rsidRDefault="003A2BA1" w:rsidP="00453582">
                  <w:pPr>
                    <w:ind w:right="345"/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453582">
                    <w:rPr>
                      <w:sz w:val="20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CE1AD7" w:rsidRPr="00453582" w:rsidRDefault="00CE1AD7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CE1AD7" w:rsidTr="0045358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E1AD7" w:rsidTr="0045358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E1AD7" w:rsidRDefault="003A2BA1" w:rsidP="00453582">
                  <w:pPr>
                    <w:ind w:right="254"/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E1AD7" w:rsidRDefault="003A2BA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E1AD7" w:rsidTr="0045358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E1AD7" w:rsidRDefault="003A2BA1">
                  <w:pPr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E1AD7" w:rsidRDefault="003A2BA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E1AD7" w:rsidRDefault="00CE1AD7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CE1AD7" w:rsidTr="0045358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E1AD7" w:rsidTr="0045358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E1AD7" w:rsidRDefault="003A2BA1" w:rsidP="00453582">
                  <w:pPr>
                    <w:ind w:right="356"/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453582">
                    <w:rPr>
                      <w:sz w:val="20"/>
                      <w:szCs w:val="20"/>
                    </w:rPr>
                    <w:t>ьей 14 Федерального закона № 44-ФЗ</w:t>
                  </w:r>
                </w:p>
              </w:tc>
            </w:tr>
            <w:tr w:rsidR="00CE1AD7" w:rsidTr="0045358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E1AD7" w:rsidRDefault="003A2BA1" w:rsidP="00453582">
                  <w:pPr>
                    <w:ind w:right="356"/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E1AD7" w:rsidRDefault="003A2BA1" w:rsidP="00453582">
                  <w:pPr>
                    <w:ind w:right="356"/>
                    <w:jc w:val="both"/>
                  </w:pPr>
                  <w:r w:rsidRPr="0045358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453582">
                    <w:rPr>
                      <w:sz w:val="20"/>
                      <w:szCs w:val="20"/>
                    </w:rPr>
                    <w:t xml:space="preserve">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E1AD7" w:rsidRDefault="00CE1AD7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</w:tbl>
    <w:p w:rsidR="00CE1AD7" w:rsidRDefault="00CE1AD7">
      <w:pPr>
        <w:rPr>
          <w:rFonts w:eastAsia="Times New Roman"/>
          <w:sz w:val="20"/>
          <w:szCs w:val="20"/>
        </w:rPr>
      </w:pPr>
    </w:p>
    <w:p w:rsidR="00CE1AD7" w:rsidRDefault="003A2B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E1AD7">
        <w:tc>
          <w:tcPr>
            <w:tcW w:w="4960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E1AD7">
        <w:tc>
          <w:tcPr>
            <w:tcW w:w="4960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E1AD7">
        <w:tc>
          <w:tcPr>
            <w:tcW w:w="4960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E1AD7">
        <w:tc>
          <w:tcPr>
            <w:tcW w:w="4960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E1AD7">
        <w:tc>
          <w:tcPr>
            <w:tcW w:w="4960" w:type="dxa"/>
            <w:shd w:val="clear" w:color="auto" w:fill="auto"/>
          </w:tcPr>
          <w:p w:rsidR="00CE1AD7" w:rsidRDefault="003A2BA1">
            <w:r w:rsidRPr="0045358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E1AD7" w:rsidRDefault="003A2BA1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E1AD7" w:rsidRDefault="00CE1AD7">
      <w:pPr>
        <w:rPr>
          <w:rFonts w:eastAsia="Times New Roman"/>
          <w:sz w:val="20"/>
          <w:szCs w:val="20"/>
        </w:rPr>
      </w:pPr>
    </w:p>
    <w:p w:rsidR="00CE1AD7" w:rsidRDefault="003A2BA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</w:t>
      </w:r>
      <w:r>
        <w:rPr>
          <w:rFonts w:eastAsia="Times New Roman"/>
          <w:sz w:val="20"/>
          <w:szCs w:val="20"/>
        </w:rPr>
        <w:t>кже информация и электронные документы этих участников, предусмотренные частью 11 статьи 24.1 Федерального закона №44-ФЗ.</w:t>
      </w:r>
    </w:p>
    <w:p w:rsidR="00CE1AD7" w:rsidRDefault="00CE1A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E1AD7">
        <w:tc>
          <w:tcPr>
            <w:tcW w:w="9922" w:type="dxa"/>
            <w:shd w:val="clear" w:color="auto" w:fill="auto"/>
          </w:tcPr>
          <w:p w:rsidR="00CE1AD7" w:rsidRDefault="003A2B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E1A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EA-146263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"АНКОМ" / 1101073582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8 673 601,49 руб.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3582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453582">
              <w:rPr>
                <w:sz w:val="20"/>
                <w:szCs w:val="20"/>
              </w:rPr>
              <w:t>электронном аукционе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E1AD7" w:rsidRDefault="003A2BA1" w:rsidP="0045358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</w:t>
            </w:r>
            <w:r>
              <w:rPr>
                <w:sz w:val="20"/>
                <w:szCs w:val="20"/>
              </w:rPr>
              <w:t>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1A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EA-146270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</w:t>
            </w:r>
            <w:r>
              <w:rPr>
                <w:sz w:val="20"/>
                <w:szCs w:val="20"/>
              </w:rPr>
              <w:t>она: ДАНИЛОВ ВСЕВОЛОД АЛЕКСЕЕВИЧ / 772794656334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8 730 291,70 руб.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358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</w:t>
            </w:r>
            <w:r w:rsidRPr="00453582">
              <w:rPr>
                <w:sz w:val="20"/>
                <w:szCs w:val="20"/>
              </w:rPr>
              <w:t>кционе</w:t>
            </w:r>
          </w:p>
          <w:p w:rsidR="00CE1AD7" w:rsidRDefault="003A2BA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E1AD7" w:rsidRDefault="003A2BA1" w:rsidP="0045358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</w:t>
            </w:r>
            <w:r>
              <w:rPr>
                <w:sz w:val="20"/>
                <w:szCs w:val="20"/>
              </w:rPr>
              <w:t xml:space="preserve">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CE1AD7" w:rsidRDefault="00CE1AD7">
      <w:pPr>
        <w:jc w:val="both"/>
        <w:rPr>
          <w:rFonts w:eastAsia="Times New Roman"/>
          <w:sz w:val="20"/>
          <w:szCs w:val="20"/>
          <w:lang w:val="en-US"/>
        </w:rPr>
      </w:pPr>
    </w:p>
    <w:p w:rsidR="00CE1AD7" w:rsidRDefault="003A2BA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"АНКОМ" с ценой</w:t>
      </w:r>
      <w:r>
        <w:rPr>
          <w:rFonts w:eastAsia="Times New Roman"/>
          <w:b/>
          <w:bCs/>
          <w:sz w:val="20"/>
          <w:szCs w:val="20"/>
        </w:rPr>
        <w:t xml:space="preserve"> контракта </w:t>
      </w:r>
      <w:r w:rsidRPr="00453582">
        <w:rPr>
          <w:rFonts w:eastAsia="Times New Roman"/>
          <w:b/>
          <w:bCs/>
          <w:sz w:val="20"/>
          <w:szCs w:val="20"/>
        </w:rPr>
        <w:t>8 673 601,49 руб.</w:t>
      </w:r>
    </w:p>
    <w:p w:rsidR="00CE1AD7" w:rsidRDefault="003A2BA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нужд.</w:t>
      </w:r>
    </w:p>
    <w:p w:rsidR="00CE1AD7" w:rsidRDefault="00CE1AD7">
      <w:pPr>
        <w:rPr>
          <w:rFonts w:eastAsia="Times New Roman"/>
          <w:sz w:val="20"/>
          <w:szCs w:val="20"/>
        </w:rPr>
      </w:pPr>
    </w:p>
    <w:p w:rsidR="00CE1AD7" w:rsidRDefault="003A2B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E1AD7" w:rsidRDefault="00CE1AD7">
      <w:pPr>
        <w:rPr>
          <w:rFonts w:eastAsia="Times New Roman"/>
          <w:sz w:val="20"/>
          <w:szCs w:val="20"/>
        </w:rPr>
      </w:pPr>
    </w:p>
    <w:p w:rsidR="00CE1AD7" w:rsidRDefault="003A2BA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E1AD7" w:rsidRDefault="00CE1AD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E1AD7">
        <w:tc>
          <w:tcPr>
            <w:tcW w:w="3307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1AD7" w:rsidRDefault="00CE1AD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E1AD7">
        <w:tc>
          <w:tcPr>
            <w:tcW w:w="3307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1AD7" w:rsidRDefault="00CE1AD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E1AD7">
        <w:tc>
          <w:tcPr>
            <w:tcW w:w="3307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1AD7" w:rsidRDefault="00CE1AD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E1AD7">
        <w:tc>
          <w:tcPr>
            <w:tcW w:w="3307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1AD7" w:rsidRDefault="00CE1AD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E1AD7">
        <w:tc>
          <w:tcPr>
            <w:tcW w:w="3307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r w:rsidRPr="0045358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E1AD7" w:rsidRPr="00453582" w:rsidRDefault="00CE1AD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AD7" w:rsidRDefault="003A2BA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A2BA1" w:rsidRDefault="003A2BA1"/>
    <w:sectPr w:rsidR="003A2BA1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BA1" w:rsidRDefault="003A2BA1">
      <w:r>
        <w:separator/>
      </w:r>
    </w:p>
  </w:endnote>
  <w:endnote w:type="continuationSeparator" w:id="0">
    <w:p w:rsidR="003A2BA1" w:rsidRDefault="003A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AD7" w:rsidRDefault="00CE1AD7">
    <w:pPr>
      <w:jc w:val="both"/>
      <w:rPr>
        <w:sz w:val="18"/>
        <w:szCs w:val="18"/>
        <w:vertAlign w:val="superscript"/>
      </w:rPr>
    </w:pPr>
  </w:p>
  <w:p w:rsidR="00CE1AD7" w:rsidRDefault="00CE1AD7">
    <w:pPr>
      <w:pStyle w:val="afc"/>
    </w:pPr>
  </w:p>
  <w:p w:rsidR="00CE1AD7" w:rsidRDefault="00CE1AD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BA1" w:rsidRDefault="003A2BA1"/>
  </w:footnote>
  <w:footnote w:type="continuationSeparator" w:id="0">
    <w:p w:rsidR="003A2BA1" w:rsidRDefault="003A2BA1">
      <w:r>
        <w:continuationSeparator/>
      </w:r>
    </w:p>
  </w:footnote>
  <w:footnote w:id="1">
    <w:p w:rsidR="00CE1AD7" w:rsidRDefault="003A2BA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AD7"/>
    <w:rsid w:val="003A2BA1"/>
    <w:rsid w:val="00453582"/>
    <w:rsid w:val="00CE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5BA6"/>
  <w15:docId w15:val="{0C63A4B9-2131-4807-99A0-03C13406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Qwr7QhZVv3uRnR/o7S3lUInoHRpnVuExvujBFOhMv1Q=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jUg1qXI4d5Y3/v3htWhGFlKNcLHsuB290Om9RVdZPN0=</DigestValue>
    </Reference>
  </SignedInfo>
  <SignatureValue>jOAdffZ1paqFfnZATGvYpY5AJdKMB5AQOH9pupE3PjWLIkoE8ib6LpONkSsjvKMA
UD9e+g7e/0mS+OzriS+OhQ==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kqQIL8X6xYoR//52V334HjTDv/0=</DigestValue>
      </Reference>
      <Reference URI="/word/endnotes.xml?ContentType=application/vnd.openxmlformats-officedocument.wordprocessingml.endnotes+xml">
        <DigestMethod Algorithm="http://www.w3.org/2000/09/xmldsig#sha1"/>
        <DigestValue>+kbtFVYPVmme31yxhhK4dtF7PQY=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oRD9w3JVNJOJBHeI7G4QV+tZhmg=</DigestValue>
      </Reference>
      <Reference URI="/word/footnotes.xml?ContentType=application/vnd.openxmlformats-officedocument.wordprocessingml.footnotes+xml">
        <DigestMethod Algorithm="http://www.w3.org/2000/09/xmldsig#sha1"/>
        <DigestValue>0xOmcoxgfDbusc+DFTOg2AnlUHI=</DigestValue>
      </Reference>
      <Reference URI="/word/settings.xml?ContentType=application/vnd.openxmlformats-officedocument.wordprocessingml.settings+xml">
        <DigestMethod Algorithm="http://www.w3.org/2000/09/xmldsig#sha1"/>
        <DigestValue>iakT/7eGfSO04kbXCSNaTtptJ+I=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2022-01-26T08:05:12Z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FlYGn4G1QQlRvNAXdjcxm3iFfNXp51FiMgsAZxo5AKg=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omd3BDEY/RS3Dq7yGXujI/bgj0RVZxD4ZFwqO9CwMps=</DigestValue>
    </Reference>
  </SignedInfo>
  <SignatureValue>k/MHBRhWdeKEEdWjihZmBhivMlMI2Cv1IKo0lG2n5/jOyYQEdflSLRgsSS8Y8lT+
zocZos6hIjCKG+WF2WSIYg==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kqQIL8X6xYoR//52V334HjTDv/0=</DigestValue>
      </Reference>
      <Reference URI="/word/endnotes.xml?ContentType=application/vnd.openxmlformats-officedocument.wordprocessingml.endnotes+xml">
        <DigestMethod Algorithm="http://www.w3.org/2000/09/xmldsig#sha1"/>
        <DigestValue>+kbtFVYPVmme31yxhhK4dtF7PQY=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oRD9w3JVNJOJBHeI7G4QV+tZhmg=</DigestValue>
      </Reference>
      <Reference URI="/word/footnotes.xml?ContentType=application/vnd.openxmlformats-officedocument.wordprocessingml.footnotes+xml">
        <DigestMethod Algorithm="http://www.w3.org/2000/09/xmldsig#sha1"/>
        <DigestValue>0xOmcoxgfDbusc+DFTOg2AnlUHI=</DigestValue>
      </Reference>
      <Reference URI="/word/settings.xml?ContentType=application/vnd.openxmlformats-officedocument.wordprocessingml.settings+xml">
        <DigestMethod Algorithm="http://www.w3.org/2000/09/xmldsig#sha1"/>
        <DigestValue>iakT/7eGfSO04kbXCSNaTtptJ+I=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2022-01-26T08:05:18Z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pVlsSKZkLDcM5K/T1pNb0Kwy6GUH0kYiz0f3EQ6Mywc=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WcxH0pNyrQir7pSxWmADOjhL4bjgIn4kknsLgAbmeMg=</DigestValue>
    </Reference>
  </SignedInfo>
  <SignatureValue>xM7mXlAKUPH+HMau4EficEAA2km7GD+jjQfxhBEGPYuuFl8rrq5uy2VaprXFlfTd
0t4G09SnsSRbcHfMYY2AAA==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kqQIL8X6xYoR//52V334HjTDv/0=</DigestValue>
      </Reference>
      <Reference URI="/word/endnotes.xml?ContentType=application/vnd.openxmlformats-officedocument.wordprocessingml.endnotes+xml">
        <DigestMethod Algorithm="http://www.w3.org/2000/09/xmldsig#sha1"/>
        <DigestValue>+kbtFVYPVmme31yxhhK4dtF7PQY=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oRD9w3JVNJOJBHeI7G4QV+tZhmg=</DigestValue>
      </Reference>
      <Reference URI="/word/footnotes.xml?ContentType=application/vnd.openxmlformats-officedocument.wordprocessingml.footnotes+xml">
        <DigestMethod Algorithm="http://www.w3.org/2000/09/xmldsig#sha1"/>
        <DigestValue>0xOmcoxgfDbusc+DFTOg2AnlUHI=</DigestValue>
      </Reference>
      <Reference URI="/word/settings.xml?ContentType=application/vnd.openxmlformats-officedocument.wordprocessingml.settings+xml">
        <DigestMethod Algorithm="http://www.w3.org/2000/09/xmldsig#sha1"/>
        <DigestValue>iakT/7eGfSO04kbXCSNaTtptJ+I=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2022-01-26T08:26:31Z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SzsmhzP4DRFK5IR4EnX7jvmf2zUoxSnJoiiqB18cWMo=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Mg3n0B4PYhPmJ2KUYm7BVMQdNTa+eaNFtT3wTF+VnOc=</DigestValue>
    </Reference>
  </SignedInfo>
  <SignatureValue>RBxdBBKgBHU1ACOdqkoCCwu9jl2HLmXtU2nU2Ob0rxOGLfSMITzZ3WC8reQQ/UMU
k5Bc8tdovg9Z+NhLAVEVnA==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kqQIL8X6xYoR//52V334HjTDv/0=</DigestValue>
      </Reference>
      <Reference URI="/word/endnotes.xml?ContentType=application/vnd.openxmlformats-officedocument.wordprocessingml.endnotes+xml">
        <DigestMethod Algorithm="http://www.w3.org/2000/09/xmldsig#sha1"/>
        <DigestValue>+kbtFVYPVmme31yxhhK4dtF7PQY=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oRD9w3JVNJOJBHeI7G4QV+tZhmg=</DigestValue>
      </Reference>
      <Reference URI="/word/footnotes.xml?ContentType=application/vnd.openxmlformats-officedocument.wordprocessingml.footnotes+xml">
        <DigestMethod Algorithm="http://www.w3.org/2000/09/xmldsig#sha1"/>
        <DigestValue>0xOmcoxgfDbusc+DFTOg2AnlUHI=</DigestValue>
      </Reference>
      <Reference URI="/word/settings.xml?ContentType=application/vnd.openxmlformats-officedocument.wordprocessingml.settings+xml">
        <DigestMethod Algorithm="http://www.w3.org/2000/09/xmldsig#sha1"/>
        <DigestValue>iakT/7eGfSO04kbXCSNaTtptJ+I=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2022-01-26T08:26:42Z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nEOKH/6inhI55PTjiwQDQPLQv28Lb5Dso0oVEO+qBwo=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szfYuLRmfAy3yUmkKNXalDhPcKZe6cy6Dd4n5OApx54=</DigestValue>
    </Reference>
  </SignedInfo>
  <SignatureValue>Es/WLvpOC5lJnLdeB7w/sGOWJwL63lQBA2EmMz0uG7zRNVe4C3tZ9XfRI9L2M6lA
BTW84RunJl77wel1t5xgXw==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kqQIL8X6xYoR//52V334HjTDv/0=</DigestValue>
      </Reference>
      <Reference URI="/word/endnotes.xml?ContentType=application/vnd.openxmlformats-officedocument.wordprocessingml.endnotes+xml">
        <DigestMethod Algorithm="http://www.w3.org/2000/09/xmldsig#sha1"/>
        <DigestValue>+kbtFVYPVmme31yxhhK4dtF7PQY=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oRD9w3JVNJOJBHeI7G4QV+tZhmg=</DigestValue>
      </Reference>
      <Reference URI="/word/footnotes.xml?ContentType=application/vnd.openxmlformats-officedocument.wordprocessingml.footnotes+xml">
        <DigestMethod Algorithm="http://www.w3.org/2000/09/xmldsig#sha1"/>
        <DigestValue>0xOmcoxgfDbusc+DFTOg2AnlUHI=</DigestValue>
      </Reference>
      <Reference URI="/word/settings.xml?ContentType=application/vnd.openxmlformats-officedocument.wordprocessingml.settings+xml">
        <DigestMethod Algorithm="http://www.w3.org/2000/09/xmldsig#sha1"/>
        <DigestValue>iakT/7eGfSO04kbXCSNaTtptJ+I=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2022-01-26T08:26:53Z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2</cp:revision>
  <dcterms:created xsi:type="dcterms:W3CDTF">2022-01-26T07:09:00Z</dcterms:created>
  <dcterms:modified xsi:type="dcterms:W3CDTF">2022-01-26T07:09:00Z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