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CC4" w:rsidRDefault="00F603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4CC4" w:rsidRPr="00F6035E" w:rsidRDefault="00F6035E">
      <w:pPr>
        <w:ind w:firstLine="567"/>
        <w:jc w:val="center"/>
      </w:pPr>
      <w:r w:rsidRPr="00F6035E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микроскопов операционных </w:t>
      </w:r>
      <w:r>
        <w:rPr>
          <w:rFonts w:eastAsia="Times New Roman"/>
          <w:b/>
          <w:bCs/>
          <w:sz w:val="20"/>
          <w:szCs w:val="20"/>
          <w:lang w:val="en-US"/>
        </w:rPr>
        <w:t>OPMI</w:t>
      </w:r>
      <w:r w:rsidRPr="00F6035E">
        <w:rPr>
          <w:rFonts w:eastAsia="Times New Roman"/>
          <w:b/>
          <w:bCs/>
          <w:sz w:val="20"/>
          <w:szCs w:val="20"/>
        </w:rPr>
        <w:t xml:space="preserve"> </w:t>
      </w:r>
      <w:r w:rsidRPr="00F6035E">
        <w:rPr>
          <w:rFonts w:eastAsia="Times New Roman"/>
          <w:b/>
          <w:bCs/>
          <w:sz w:val="20"/>
          <w:szCs w:val="20"/>
        </w:rPr>
        <w:br/>
      </w:r>
      <w:r w:rsidRPr="00F6035E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FF4CC4" w:rsidRPr="00F6035E" w:rsidRDefault="00F6035E">
      <w:pPr>
        <w:ind w:firstLine="567"/>
        <w:jc w:val="center"/>
        <w:rPr>
          <w:rFonts w:eastAsia="Times New Roman"/>
          <w:b/>
          <w:bCs/>
        </w:rPr>
      </w:pPr>
      <w:r w:rsidRPr="00F603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035E">
        <w:rPr>
          <w:rFonts w:eastAsia="Times New Roman"/>
          <w:b/>
          <w:bCs/>
          <w:sz w:val="20"/>
          <w:szCs w:val="20"/>
        </w:rPr>
        <w:t xml:space="preserve"> 0372200047721000942) </w:t>
      </w:r>
    </w:p>
    <w:p w:rsidR="00FF4CC4" w:rsidRPr="00F6035E" w:rsidRDefault="00FF4CC4">
      <w:pPr>
        <w:ind w:firstLine="567"/>
        <w:jc w:val="center"/>
        <w:rPr>
          <w:sz w:val="20"/>
          <w:szCs w:val="20"/>
        </w:rPr>
      </w:pPr>
    </w:p>
    <w:p w:rsidR="00FF4CC4" w:rsidRDefault="00F6035E">
      <w:pPr>
        <w:ind w:firstLine="567"/>
        <w:jc w:val="right"/>
      </w:pPr>
      <w:r w:rsidRPr="00F6035E">
        <w:rPr>
          <w:rFonts w:eastAsia="Times New Roman"/>
          <w:sz w:val="20"/>
          <w:szCs w:val="20"/>
        </w:rPr>
        <w:t>27.01.22 10:56:46 (</w:t>
      </w:r>
      <w:r>
        <w:rPr>
          <w:rFonts w:eastAsia="Times New Roman"/>
          <w:sz w:val="20"/>
          <w:szCs w:val="20"/>
          <w:lang w:val="en-US"/>
        </w:rPr>
        <w:t>MSK</w:t>
      </w:r>
      <w:r w:rsidRPr="00F6035E">
        <w:rPr>
          <w:rFonts w:eastAsia="Times New Roman"/>
          <w:sz w:val="20"/>
          <w:szCs w:val="20"/>
        </w:rPr>
        <w:t>+00:00)</w:t>
      </w:r>
    </w:p>
    <w:p w:rsidR="00FF4CC4" w:rsidRPr="00F6035E" w:rsidRDefault="00FF4CC4">
      <w:pPr>
        <w:ind w:firstLine="567"/>
        <w:rPr>
          <w:rFonts w:eastAsia="Times New Roman"/>
          <w:sz w:val="20"/>
          <w:szCs w:val="20"/>
        </w:rPr>
      </w:pPr>
    </w:p>
    <w:p w:rsidR="00FF4CC4" w:rsidRDefault="00F6035E">
      <w:r>
        <w:rPr>
          <w:rFonts w:eastAsia="Times New Roman"/>
          <w:sz w:val="20"/>
          <w:szCs w:val="20"/>
        </w:rPr>
        <w:t>Организатор</w:t>
      </w:r>
      <w:r w:rsidRPr="00F60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03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F4CC4" w:rsidRPr="00F6035E" w:rsidRDefault="00FF4CC4">
      <w:pPr>
        <w:rPr>
          <w:rFonts w:eastAsia="Times New Roman"/>
          <w:sz w:val="20"/>
          <w:szCs w:val="20"/>
        </w:rPr>
      </w:pPr>
    </w:p>
    <w:p w:rsidR="00FF4CC4" w:rsidRDefault="00F6035E">
      <w:r>
        <w:rPr>
          <w:rFonts w:eastAsia="Times New Roman"/>
          <w:sz w:val="20"/>
          <w:szCs w:val="20"/>
        </w:rPr>
        <w:t>Заказчик</w:t>
      </w:r>
      <w:r w:rsidRPr="00F603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6035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FF4CC4" w:rsidRPr="00F6035E" w:rsidRDefault="00FF4CC4">
      <w:pPr>
        <w:rPr>
          <w:rFonts w:eastAsia="Times New Roman"/>
          <w:sz w:val="20"/>
          <w:szCs w:val="20"/>
        </w:rPr>
      </w:pPr>
    </w:p>
    <w:p w:rsidR="00FF4CC4" w:rsidRPr="00F6035E" w:rsidRDefault="00F6035E" w:rsidP="00F6035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60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035E">
        <w:rPr>
          <w:rFonts w:eastAsia="Times New Roman"/>
          <w:sz w:val="20"/>
          <w:szCs w:val="20"/>
        </w:rPr>
        <w:t xml:space="preserve">: </w:t>
      </w:r>
      <w:r w:rsidRPr="00F6035E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микроскопов операционных </w:t>
      </w:r>
      <w:r w:rsidRPr="00F6035E">
        <w:rPr>
          <w:rFonts w:eastAsia="Times New Roman"/>
          <w:b/>
          <w:sz w:val="20"/>
          <w:szCs w:val="20"/>
          <w:lang w:val="en-US"/>
        </w:rPr>
        <w:t>OPMI</w:t>
      </w:r>
      <w:r w:rsidRPr="00F6035E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FF4CC4" w:rsidRPr="00F6035E" w:rsidRDefault="00FF4CC4" w:rsidP="00F6035E">
      <w:pPr>
        <w:jc w:val="both"/>
        <w:rPr>
          <w:rFonts w:eastAsia="Times New Roman"/>
          <w:b/>
          <w:sz w:val="20"/>
          <w:szCs w:val="20"/>
        </w:rPr>
      </w:pPr>
    </w:p>
    <w:p w:rsidR="00FF4CC4" w:rsidRPr="00F6035E" w:rsidRDefault="00F6035E" w:rsidP="00F6035E">
      <w:pPr>
        <w:jc w:val="both"/>
        <w:rPr>
          <w:b/>
        </w:rPr>
      </w:pPr>
      <w:r w:rsidRPr="00F6035E">
        <w:rPr>
          <w:rFonts w:eastAsia="Times New Roman"/>
          <w:b/>
          <w:sz w:val="20"/>
          <w:szCs w:val="20"/>
        </w:rPr>
        <w:t>Начальная (максимальная) цена контракта: 386 641,00 руб</w:t>
      </w:r>
      <w:r w:rsidRPr="00F6035E">
        <w:rPr>
          <w:rFonts w:eastAsia="Times New Roman"/>
          <w:b/>
          <w:sz w:val="20"/>
          <w:szCs w:val="20"/>
        </w:rPr>
        <w:t>.</w:t>
      </w:r>
    </w:p>
    <w:p w:rsidR="00FF4CC4" w:rsidRDefault="00FF4CC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F4CC4" w:rsidRPr="00F6035E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4CC4" w:rsidRPr="00F6035E" w:rsidRDefault="00F6035E">
            <w:pPr>
              <w:pStyle w:val="af9"/>
              <w:rPr>
                <w:sz w:val="14"/>
              </w:rPr>
            </w:pPr>
            <w:proofErr w:type="spellStart"/>
            <w:r w:rsidRPr="00F6035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F4CC4" w:rsidRPr="00F603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4CC4" w:rsidRPr="00F6035E" w:rsidRDefault="00F6035E">
                  <w:pPr>
                    <w:jc w:val="both"/>
                    <w:rPr>
                      <w:sz w:val="14"/>
                    </w:rPr>
                  </w:pPr>
                  <w:r w:rsidRPr="00F6035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6035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6035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6035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FF4CC4" w:rsidRPr="00F6035E" w:rsidRDefault="00F6035E">
                  <w:pPr>
                    <w:jc w:val="both"/>
                    <w:rPr>
                      <w:sz w:val="14"/>
                    </w:rPr>
                  </w:pPr>
                  <w:r w:rsidRPr="00F6035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6035E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F6035E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</w:t>
                  </w:r>
                  <w:r w:rsidRPr="00F6035E">
                    <w:rPr>
                      <w:sz w:val="14"/>
                      <w:szCs w:val="20"/>
                    </w:rPr>
                    <w:t xml:space="preserve">1 статьи 31 Закона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F6035E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</w:t>
                  </w:r>
                  <w:r w:rsidRPr="00F6035E">
                    <w:rPr>
                      <w:sz w:val="14"/>
                      <w:szCs w:val="20"/>
                    </w:rPr>
                    <w:t xml:space="preserve">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</w:t>
                  </w:r>
                  <w:r w:rsidRPr="00F6035E">
                    <w:rPr>
                      <w:sz w:val="14"/>
                      <w:szCs w:val="20"/>
                    </w:rPr>
                    <w:t>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F6035E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F6035E">
                    <w:rPr>
                      <w:sz w:val="14"/>
                      <w:szCs w:val="20"/>
                    </w:rPr>
                    <w:t>такой лицензии до 31.12.2020) или в части технического обслуживания (за исклю</w:t>
                  </w:r>
                  <w:r w:rsidRPr="00F6035E">
                    <w:rPr>
                      <w:sz w:val="14"/>
                      <w:szCs w:val="20"/>
                    </w:rPr>
                    <w:t>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 риска пр</w:t>
                  </w:r>
                  <w:r w:rsidRPr="00F6035E">
                    <w:rPr>
                      <w:sz w:val="14"/>
                      <w:szCs w:val="20"/>
                    </w:rPr>
                    <w:t>именения: хирургические инструменты, системы и сопутствующие медицинские изделия (в случае выдачи такой лицензии после 01.01.2021) подтверждается записью в реестре лицензий.</w:t>
                  </w:r>
                  <w:proofErr w:type="gramEnd"/>
                  <w:r w:rsidRPr="00F6035E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F6035E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</w:t>
                  </w:r>
                  <w:r w:rsidRPr="00F6035E">
                    <w:rPr>
                      <w:sz w:val="14"/>
                      <w:szCs w:val="20"/>
                    </w:rPr>
                    <w:t>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</w:t>
                  </w:r>
                  <w:r w:rsidRPr="00F6035E">
                    <w:rPr>
                      <w:sz w:val="14"/>
                      <w:szCs w:val="20"/>
                    </w:rPr>
                    <w:t>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F6035E">
                    <w:rPr>
                      <w:sz w:val="14"/>
                      <w:szCs w:val="20"/>
                    </w:rPr>
                    <w:t xml:space="preserve"> постановлением Правительства Российской Федерации от 29.12.2020 № 2343 </w:t>
                  </w:r>
                  <w:r w:rsidRPr="00F6035E">
                    <w:rPr>
                      <w:sz w:val="14"/>
                      <w:szCs w:val="20"/>
                    </w:rPr>
                    <w:t xml:space="preserve">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F6035E">
                    <w:rPr>
                      <w:sz w:val="14"/>
                      <w:szCs w:val="20"/>
                    </w:rPr>
                    <w:t xml:space="preserve">копии собственной действующей лицензии на осуществление деятельности по производству и </w:t>
                  </w:r>
                  <w:r w:rsidRPr="00F6035E">
                    <w:rPr>
                      <w:sz w:val="14"/>
                      <w:szCs w:val="20"/>
                    </w:rPr>
                    <w:t>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</w:t>
                  </w:r>
                  <w:r w:rsidRPr="00F6035E">
                    <w:rPr>
                      <w:sz w:val="14"/>
                      <w:szCs w:val="20"/>
                    </w:rPr>
                    <w:t>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FF4CC4" w:rsidRPr="00F6035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4CC4" w:rsidRPr="00F6035E" w:rsidRDefault="00F6035E">
                  <w:pPr>
                    <w:jc w:val="both"/>
                    <w:rPr>
                      <w:sz w:val="14"/>
                    </w:rPr>
                  </w:pPr>
                  <w:r w:rsidRPr="00F6035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6035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6035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6035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F6035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FF4CC4" w:rsidRPr="00F6035E" w:rsidRDefault="00F6035E">
                  <w:pPr>
                    <w:jc w:val="both"/>
                    <w:rPr>
                      <w:sz w:val="14"/>
                    </w:rPr>
                  </w:pPr>
                  <w:r w:rsidRPr="00F6035E">
                    <w:rPr>
                      <w:sz w:val="14"/>
                      <w:szCs w:val="20"/>
                    </w:rPr>
                    <w:t xml:space="preserve">Установлено требование об </w:t>
                  </w:r>
                  <w:r w:rsidRPr="00F6035E">
                    <w:rPr>
                      <w:sz w:val="14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F4CC4" w:rsidRPr="00F6035E" w:rsidRDefault="00FF4CC4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FF4CC4" w:rsidRDefault="00FF4CC4">
      <w:pPr>
        <w:rPr>
          <w:rFonts w:eastAsia="Times New Roman"/>
          <w:sz w:val="20"/>
          <w:szCs w:val="20"/>
        </w:rPr>
      </w:pPr>
    </w:p>
    <w:p w:rsidR="00FF4CC4" w:rsidRDefault="00F6035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4CC4">
        <w:tc>
          <w:tcPr>
            <w:tcW w:w="4960" w:type="dxa"/>
            <w:shd w:val="clear" w:color="auto" w:fill="auto"/>
          </w:tcPr>
          <w:p w:rsidR="00FF4CC4" w:rsidRDefault="00F6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CC4" w:rsidRDefault="00F6035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F4CC4">
        <w:tc>
          <w:tcPr>
            <w:tcW w:w="4960" w:type="dxa"/>
            <w:shd w:val="clear" w:color="auto" w:fill="auto"/>
          </w:tcPr>
          <w:p w:rsidR="00FF4CC4" w:rsidRDefault="00F6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CC4" w:rsidRDefault="00F6035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F4CC4">
        <w:tc>
          <w:tcPr>
            <w:tcW w:w="4960" w:type="dxa"/>
            <w:shd w:val="clear" w:color="auto" w:fill="auto"/>
          </w:tcPr>
          <w:p w:rsidR="00FF4CC4" w:rsidRDefault="00F603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4CC4" w:rsidRDefault="00F6035E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FF4CC4" w:rsidRDefault="00FF4CC4">
      <w:pPr>
        <w:rPr>
          <w:rFonts w:eastAsia="Times New Roman"/>
          <w:sz w:val="20"/>
          <w:szCs w:val="20"/>
        </w:rPr>
      </w:pPr>
    </w:p>
    <w:p w:rsidR="00FF4CC4" w:rsidRDefault="00F603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FF4CC4" w:rsidRDefault="00FF4C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4111"/>
        <w:gridCol w:w="1213"/>
      </w:tblGrid>
      <w:tr w:rsidR="00FF4CC4" w:rsidTr="00F6035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F4CC4" w:rsidRDefault="00F603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4CC4" w:rsidRPr="00F6035E" w:rsidTr="00F603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F4CC4" w:rsidTr="00F603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pStyle w:val="af9"/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EA-146575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АКЦИОНЕРНОЕ ОБЩЕСТВО "</w:t>
            </w:r>
            <w:r w:rsidRPr="00F6035E">
              <w:rPr>
                <w:sz w:val="18"/>
                <w:szCs w:val="20"/>
                <w:lang w:val="en-US"/>
              </w:rPr>
              <w:t>ИНТЕЛМЕД" / 7810185761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F4CC4" w:rsidRDefault="00FF4C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552"/>
        <w:gridCol w:w="2772"/>
      </w:tblGrid>
      <w:tr w:rsidR="00FF4CC4" w:rsidTr="00F6035E">
        <w:tc>
          <w:tcPr>
            <w:tcW w:w="9915" w:type="dxa"/>
            <w:gridSpan w:val="4"/>
            <w:shd w:val="clear" w:color="auto" w:fill="auto"/>
          </w:tcPr>
          <w:p w:rsidR="00FF4CC4" w:rsidRDefault="00F603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F4CC4" w:rsidRPr="00F6035E" w:rsidTr="00F603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b/>
                <w:sz w:val="18"/>
                <w:szCs w:val="20"/>
              </w:rPr>
              <w:t>Наименование / ИНН</w:t>
            </w:r>
          </w:p>
          <w:p w:rsidR="00FF4CC4" w:rsidRPr="00F6035E" w:rsidRDefault="00F6035E" w:rsidP="00F603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35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F4CC4" w:rsidTr="00F603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EA-146575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АКЦИОНЕРНОЕ ОБЩЕСТВО "ИН</w:t>
            </w:r>
            <w:bookmarkStart w:id="0" w:name="_GoBack"/>
            <w:bookmarkEnd w:id="0"/>
            <w:r w:rsidRPr="00F6035E">
              <w:rPr>
                <w:sz w:val="18"/>
                <w:szCs w:val="20"/>
                <w:lang w:val="en-US"/>
              </w:rPr>
              <w:t>ТЕЛМЕД" / 7810185761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6035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6035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4CC4" w:rsidTr="00F6035E">
        <w:trPr>
          <w:trHeight w:val="69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lastRenderedPageBreak/>
              <w:t>EA-146575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4CC4" w:rsidTr="00F603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EA-146575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  <w:lang w:val="en-US"/>
              </w:rPr>
              <w:t>Калчева И</w:t>
            </w:r>
            <w:r w:rsidRPr="00F6035E">
              <w:rPr>
                <w:sz w:val="18"/>
                <w:szCs w:val="20"/>
                <w:lang w:val="en-US"/>
              </w:rPr>
              <w:t>рина Степановна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4CC4" w:rsidRPr="00F6035E" w:rsidRDefault="00F6035E" w:rsidP="00F6035E">
            <w:pPr>
              <w:jc w:val="center"/>
              <w:rPr>
                <w:sz w:val="18"/>
              </w:rPr>
            </w:pPr>
            <w:r w:rsidRPr="00F6035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F4CC4" w:rsidRPr="00F6035E" w:rsidRDefault="00FF4CC4">
      <w:pPr>
        <w:jc w:val="both"/>
        <w:rPr>
          <w:sz w:val="20"/>
          <w:szCs w:val="20"/>
        </w:rPr>
      </w:pPr>
    </w:p>
    <w:p w:rsidR="00FF4CC4" w:rsidRDefault="00F6035E">
      <w:pPr>
        <w:jc w:val="both"/>
      </w:pPr>
      <w:r w:rsidRPr="00F6035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F6035E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F6035E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FF4CC4" w:rsidRPr="00F6035E" w:rsidRDefault="00FF4CC4">
      <w:pPr>
        <w:jc w:val="both"/>
        <w:rPr>
          <w:sz w:val="20"/>
          <w:szCs w:val="20"/>
        </w:rPr>
      </w:pPr>
    </w:p>
    <w:p w:rsidR="00FF4CC4" w:rsidRPr="00F6035E" w:rsidRDefault="00F6035E">
      <w:pPr>
        <w:jc w:val="both"/>
        <w:rPr>
          <w:b/>
        </w:rPr>
      </w:pPr>
      <w:r w:rsidRPr="00F6035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F6035E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F6035E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FF4CC4" w:rsidRDefault="00F6035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F4CC4" w:rsidRDefault="00FF4CC4">
      <w:pPr>
        <w:rPr>
          <w:rFonts w:eastAsia="Times New Roman"/>
          <w:sz w:val="20"/>
          <w:szCs w:val="20"/>
        </w:rPr>
      </w:pPr>
    </w:p>
    <w:p w:rsidR="00FF4CC4" w:rsidRDefault="00F603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F4CC4" w:rsidRDefault="00FF4CC4">
      <w:pPr>
        <w:rPr>
          <w:rFonts w:eastAsia="Times New Roman"/>
          <w:sz w:val="20"/>
          <w:szCs w:val="20"/>
        </w:rPr>
      </w:pPr>
    </w:p>
    <w:p w:rsidR="00FF4CC4" w:rsidRDefault="00F6035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F4CC4" w:rsidRDefault="00FF4C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F4CC4">
        <w:tc>
          <w:tcPr>
            <w:tcW w:w="3307" w:type="dxa"/>
            <w:shd w:val="clear" w:color="auto" w:fill="auto"/>
            <w:vAlign w:val="bottom"/>
          </w:tcPr>
          <w:p w:rsidR="00FF4CC4" w:rsidRDefault="00F603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4CC4" w:rsidRDefault="00FF4C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4CC4" w:rsidRDefault="00F6035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F4CC4">
        <w:tc>
          <w:tcPr>
            <w:tcW w:w="3307" w:type="dxa"/>
            <w:shd w:val="clear" w:color="auto" w:fill="auto"/>
            <w:vAlign w:val="bottom"/>
          </w:tcPr>
          <w:p w:rsidR="00FF4CC4" w:rsidRDefault="00F603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4CC4" w:rsidRDefault="00FF4C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4CC4" w:rsidRDefault="00F6035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F4CC4">
        <w:tc>
          <w:tcPr>
            <w:tcW w:w="3307" w:type="dxa"/>
            <w:shd w:val="clear" w:color="auto" w:fill="auto"/>
            <w:vAlign w:val="bottom"/>
          </w:tcPr>
          <w:p w:rsidR="00FF4CC4" w:rsidRDefault="00F6035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4CC4" w:rsidRDefault="00FF4C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4CC4" w:rsidRDefault="00F6035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F6035E"/>
    <w:sectPr w:rsidR="00000000" w:rsidSect="00F6035E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035E">
      <w:r>
        <w:separator/>
      </w:r>
    </w:p>
  </w:endnote>
  <w:endnote w:type="continuationSeparator" w:id="0">
    <w:p w:rsidR="00000000" w:rsidRDefault="00F60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CC4" w:rsidRDefault="00FF4CC4">
    <w:pPr>
      <w:jc w:val="both"/>
    </w:pPr>
  </w:p>
  <w:p w:rsidR="00FF4CC4" w:rsidRDefault="00FF4CC4">
    <w:pPr>
      <w:pStyle w:val="afe"/>
    </w:pPr>
  </w:p>
  <w:p w:rsidR="00FF4CC4" w:rsidRDefault="00FF4CC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CC4" w:rsidRDefault="00FF4CC4"/>
  </w:footnote>
  <w:footnote w:type="continuationSeparator" w:id="0">
    <w:p w:rsidR="00FF4CC4" w:rsidRDefault="00F6035E">
      <w:r>
        <w:continuationSeparator/>
      </w:r>
    </w:p>
  </w:footnote>
  <w:footnote w:id="1">
    <w:p w:rsidR="00FF4CC4" w:rsidRDefault="00F6035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CC4"/>
    <w:rsid w:val="00F6035E"/>
    <w:rsid w:val="00FF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rM9y9pRU0lubHlsDCLL+zmzrFmIKv6TYQE12DKnek6c=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Rni2QmLMyJC7aG7qoi7Ne5d5SmuAxavuCQ/OnNGDSw8=</DigestValue>
    </Reference>
  </SignedInfo>
  <SignatureValue>Eo0bpEmM8t4Rl3/3gsDLQe7J0PP+XJ4i6Sei+JvM5BSVYX6SzHL3Fv9F8zlnQ/k2
yvH12kY/+ET2Xcaz1G1ckA==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4QHKMy+dMTwAhfWiKz46gkTnK6o=</DigestValue>
      </Reference>
      <Reference URI="/word/endnotes.xml?ContentType=application/vnd.openxmlformats-officedocument.wordprocessingml.endnotes+xml">
        <DigestMethod Algorithm="http://www.w3.org/2000/09/xmldsig#sha1"/>
        <DigestValue>vUhyUHYVOXoxEPzZ0xGsJEj+pBA=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obPLrdCxQOsuSE4xU35InCay3QQ=</DigestValue>
      </Reference>
      <Reference URI="/word/footnotes.xml?ContentType=application/vnd.openxmlformats-officedocument.wordprocessingml.footnotes+xml">
        <DigestMethod Algorithm="http://www.w3.org/2000/09/xmldsig#sha1"/>
        <DigestValue>YSk2IAM141q1iAQMA140wg1Wxs0=</DigestValue>
      </Reference>
      <Reference URI="/word/settings.xml?ContentType=application/vnd.openxmlformats-officedocument.wordprocessingml.settings+xml">
        <DigestMethod Algorithm="http://www.w3.org/2000/09/xmldsig#sha1"/>
        <DigestValue>siH8owMg1D0ctyV4UsgDVPBTNUc=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2022-01-27T07:57:50Z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2022-01-27T07:57:50Z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4msbxAC/wTGStUvQ5/1ropCVqdlpnj2nv5jPdwPJKdQ=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H4RrwhCw6oddXGBfMR7TU16cpS7LR94MgyotlFarHZM=</DigestValue>
    </Reference>
  </SignedInfo>
  <SignatureValue>466Hlu4s+4+qkWmPWWI/eVl0i8NphUcLMLi+XbRlUFYAgFtt/9jf0fZpi9mNwcCJ
MoJLUpWEt7HVqYdgs1tzew==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4QHKMy+dMTwAhfWiKz46gkTnK6o=</DigestValue>
      </Reference>
      <Reference URI="/word/endnotes.xml?ContentType=application/vnd.openxmlformats-officedocument.wordprocessingml.endnotes+xml">
        <DigestMethod Algorithm="http://www.w3.org/2000/09/xmldsig#sha1"/>
        <DigestValue>vUhyUHYVOXoxEPzZ0xGsJEj+pBA=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obPLrdCxQOsuSE4xU35InCay3QQ=</DigestValue>
      </Reference>
      <Reference URI="/word/footnotes.xml?ContentType=application/vnd.openxmlformats-officedocument.wordprocessingml.footnotes+xml">
        <DigestMethod Algorithm="http://www.w3.org/2000/09/xmldsig#sha1"/>
        <DigestValue>YSk2IAM141q1iAQMA140wg1Wxs0=</DigestValue>
      </Reference>
      <Reference URI="/word/settings.xml?ContentType=application/vnd.openxmlformats-officedocument.wordprocessingml.settings+xml">
        <DigestMethod Algorithm="http://www.w3.org/2000/09/xmldsig#sha1"/>
        <DigestValue>siH8owMg1D0ctyV4UsgDVPBTNUc=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2022-01-27T07:58:02Z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2022-01-27T07:58:02Z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hqACzSGf+/TCdOdSPiLg149ra3rTjJWkVlq7YhxCRhM=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rOChe1bPoHV2Hty4WOX4uLio9+rru8ToQKU54EOxAbI=</DigestValue>
    </Reference>
  </SignedInfo>
  <SignatureValue>u+U6fJsHBVppEjfY6FsKVp44qutHhVTgUZxKIT33TCY+bzRKqWKgn01nF+OnVPms
wfTzyOVRuX30Ple2QJkvRw==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4QHKMy+dMTwAhfWiKz46gkTnK6o=</DigestValue>
      </Reference>
      <Reference URI="/word/endnotes.xml?ContentType=application/vnd.openxmlformats-officedocument.wordprocessingml.endnotes+xml">
        <DigestMethod Algorithm="http://www.w3.org/2000/09/xmldsig#sha1"/>
        <DigestValue>vUhyUHYVOXoxEPzZ0xGsJEj+pBA=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obPLrdCxQOsuSE4xU35InCay3QQ=</DigestValue>
      </Reference>
      <Reference URI="/word/footnotes.xml?ContentType=application/vnd.openxmlformats-officedocument.wordprocessingml.footnotes+xml">
        <DigestMethod Algorithm="http://www.w3.org/2000/09/xmldsig#sha1"/>
        <DigestValue>YSk2IAM141q1iAQMA140wg1Wxs0=</DigestValue>
      </Reference>
      <Reference URI="/word/settings.xml?ContentType=application/vnd.openxmlformats-officedocument.wordprocessingml.settings+xml">
        <DigestMethod Algorithm="http://www.w3.org/2000/09/xmldsig#sha1"/>
        <DigestValue>siH8owMg1D0ctyV4UsgDVPBTNUc=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2022-01-27T07:58:21Z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2022-01-27T07:58:21Z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2022-01-27T07:57:00Z</cp:lastPrinted>
  <dcterms:created xsi:type="dcterms:W3CDTF">2019-08-30T06:11:00Z</dcterms:created>
  <dcterms:modified xsi:type="dcterms:W3CDTF">2022-01-27T07:57:00Z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