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0A0" w:rsidRDefault="00C334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160A0" w:rsidRPr="00B150DB" w:rsidRDefault="00C33486">
      <w:pPr>
        <w:ind w:firstLine="567"/>
        <w:jc w:val="center"/>
      </w:pPr>
      <w:r w:rsidRPr="00B150DB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B150DB">
        <w:rPr>
          <w:rFonts w:eastAsia="Times New Roman"/>
          <w:b/>
          <w:bCs/>
          <w:sz w:val="20"/>
          <w:szCs w:val="20"/>
        </w:rPr>
        <w:t>оксигенаторов</w:t>
      </w:r>
      <w:proofErr w:type="spellEnd"/>
      <w:r w:rsidRPr="00B150DB">
        <w:rPr>
          <w:rFonts w:eastAsia="Times New Roman"/>
          <w:b/>
          <w:bCs/>
          <w:sz w:val="20"/>
          <w:szCs w:val="20"/>
        </w:rPr>
        <w:t xml:space="preserve"> мембранных экстракорпоральных в СПб ГБУЗ «Городская больница № 40» в 2022 году" </w:t>
      </w:r>
    </w:p>
    <w:p w:rsidR="00A160A0" w:rsidRPr="00B150DB" w:rsidRDefault="00C33486">
      <w:pPr>
        <w:ind w:firstLine="567"/>
        <w:jc w:val="center"/>
        <w:rPr>
          <w:rFonts w:eastAsia="Times New Roman"/>
          <w:b/>
          <w:bCs/>
        </w:rPr>
      </w:pPr>
      <w:r w:rsidRPr="00B150D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150DB">
        <w:rPr>
          <w:rFonts w:eastAsia="Times New Roman"/>
          <w:b/>
          <w:bCs/>
          <w:sz w:val="20"/>
          <w:szCs w:val="20"/>
        </w:rPr>
        <w:t xml:space="preserve"> 0172200000621000528) </w:t>
      </w:r>
    </w:p>
    <w:p w:rsidR="00A160A0" w:rsidRPr="00B150DB" w:rsidRDefault="00A160A0">
      <w:pPr>
        <w:ind w:firstLine="567"/>
        <w:jc w:val="center"/>
        <w:rPr>
          <w:sz w:val="20"/>
          <w:szCs w:val="20"/>
        </w:rPr>
      </w:pPr>
    </w:p>
    <w:p w:rsidR="00A160A0" w:rsidRDefault="00C33486">
      <w:pPr>
        <w:ind w:firstLine="567"/>
        <w:jc w:val="right"/>
      </w:pPr>
      <w:r w:rsidRPr="00B150DB">
        <w:rPr>
          <w:rFonts w:eastAsia="Times New Roman"/>
          <w:sz w:val="20"/>
          <w:szCs w:val="20"/>
        </w:rPr>
        <w:t>27.01.22 12:06:54 (</w:t>
      </w:r>
      <w:r>
        <w:rPr>
          <w:rFonts w:eastAsia="Times New Roman"/>
          <w:sz w:val="20"/>
          <w:szCs w:val="20"/>
          <w:lang w:val="en-US"/>
        </w:rPr>
        <w:t>MSK</w:t>
      </w:r>
      <w:r w:rsidRPr="00B150DB">
        <w:rPr>
          <w:rFonts w:eastAsia="Times New Roman"/>
          <w:sz w:val="20"/>
          <w:szCs w:val="20"/>
        </w:rPr>
        <w:t>+00:00)</w:t>
      </w:r>
    </w:p>
    <w:p w:rsidR="00A160A0" w:rsidRPr="00B150DB" w:rsidRDefault="00A160A0">
      <w:pPr>
        <w:ind w:firstLine="567"/>
        <w:rPr>
          <w:rFonts w:eastAsia="Times New Roman"/>
          <w:sz w:val="20"/>
          <w:szCs w:val="20"/>
        </w:rPr>
      </w:pPr>
    </w:p>
    <w:p w:rsidR="00A160A0" w:rsidRDefault="00B150DB">
      <w:r>
        <w:rPr>
          <w:rFonts w:eastAsia="Times New Roman"/>
          <w:sz w:val="20"/>
          <w:szCs w:val="20"/>
        </w:rPr>
        <w:t>Уполномоченный орган</w:t>
      </w:r>
      <w:r w:rsidR="00C33486" w:rsidRPr="00B150DB">
        <w:rPr>
          <w:rFonts w:eastAsia="Times New Roman"/>
          <w:sz w:val="20"/>
          <w:szCs w:val="20"/>
        </w:rPr>
        <w:t xml:space="preserve">: </w:t>
      </w:r>
      <w:proofErr w:type="gramStart"/>
      <w:r w:rsidR="00C33486" w:rsidRPr="00B150DB">
        <w:rPr>
          <w:rFonts w:eastAsia="Times New Roman"/>
          <w:sz w:val="20"/>
          <w:szCs w:val="20"/>
        </w:rPr>
        <w:t>АДМИНИСТРАЦИЯ  КУРОРТНОГО</w:t>
      </w:r>
      <w:proofErr w:type="gramEnd"/>
      <w:r w:rsidR="00C33486" w:rsidRPr="00B150DB">
        <w:rPr>
          <w:rFonts w:eastAsia="Times New Roman"/>
          <w:sz w:val="20"/>
          <w:szCs w:val="20"/>
        </w:rPr>
        <w:t xml:space="preserve">  РАЙОНА  САНКТ-ПЕТЕРБУРГА</w:t>
      </w:r>
    </w:p>
    <w:p w:rsidR="00A160A0" w:rsidRPr="00B150DB" w:rsidRDefault="00A160A0">
      <w:pPr>
        <w:rPr>
          <w:rFonts w:eastAsia="Times New Roman"/>
          <w:sz w:val="20"/>
          <w:szCs w:val="20"/>
        </w:rPr>
      </w:pPr>
    </w:p>
    <w:p w:rsidR="00A160A0" w:rsidRDefault="00C33486">
      <w:r>
        <w:rPr>
          <w:rFonts w:eastAsia="Times New Roman"/>
          <w:sz w:val="20"/>
          <w:szCs w:val="20"/>
        </w:rPr>
        <w:t>Заказчик</w:t>
      </w:r>
      <w:r w:rsidRPr="00B150D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160A0" w:rsidRPr="00B150DB" w:rsidRDefault="00A160A0">
      <w:pPr>
        <w:rPr>
          <w:rFonts w:eastAsia="Times New Roman"/>
          <w:sz w:val="20"/>
          <w:szCs w:val="20"/>
        </w:rPr>
      </w:pPr>
    </w:p>
    <w:p w:rsidR="00A160A0" w:rsidRDefault="00C33486">
      <w:r>
        <w:rPr>
          <w:rFonts w:eastAsia="Times New Roman"/>
          <w:sz w:val="20"/>
          <w:szCs w:val="20"/>
        </w:rPr>
        <w:t>Наименование</w:t>
      </w:r>
      <w:r w:rsidRPr="00B150D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150DB">
        <w:rPr>
          <w:rFonts w:eastAsia="Times New Roman"/>
          <w:sz w:val="20"/>
          <w:szCs w:val="20"/>
        </w:rPr>
        <w:t xml:space="preserve">: Поставка </w:t>
      </w:r>
      <w:proofErr w:type="spellStart"/>
      <w:r w:rsidRPr="00B150DB">
        <w:rPr>
          <w:rFonts w:eastAsia="Times New Roman"/>
          <w:sz w:val="20"/>
          <w:szCs w:val="20"/>
        </w:rPr>
        <w:t>оксигенаторов</w:t>
      </w:r>
      <w:proofErr w:type="spellEnd"/>
      <w:r w:rsidRPr="00B150DB">
        <w:rPr>
          <w:rFonts w:eastAsia="Times New Roman"/>
          <w:sz w:val="20"/>
          <w:szCs w:val="20"/>
        </w:rPr>
        <w:t xml:space="preserve"> мембранн</w:t>
      </w:r>
      <w:r w:rsidRPr="00B150DB">
        <w:rPr>
          <w:rFonts w:eastAsia="Times New Roman"/>
          <w:sz w:val="20"/>
          <w:szCs w:val="20"/>
        </w:rPr>
        <w:t>ых экстракорпоральных в СПб ГБУЗ «Городская больница № 40» в 2022 году</w:t>
      </w:r>
    </w:p>
    <w:p w:rsidR="00A160A0" w:rsidRPr="00B150DB" w:rsidRDefault="00A160A0">
      <w:pPr>
        <w:rPr>
          <w:rFonts w:eastAsia="Times New Roman"/>
          <w:sz w:val="20"/>
          <w:szCs w:val="20"/>
        </w:rPr>
      </w:pPr>
    </w:p>
    <w:p w:rsidR="00A160A0" w:rsidRDefault="00C33486">
      <w:r>
        <w:rPr>
          <w:rFonts w:eastAsia="Times New Roman"/>
          <w:sz w:val="20"/>
          <w:szCs w:val="20"/>
        </w:rPr>
        <w:t>Начальная (максимальная) цена контракта: 5 017 146,66 руб.</w:t>
      </w:r>
    </w:p>
    <w:p w:rsidR="00A160A0" w:rsidRDefault="00A160A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59"/>
        <w:gridCol w:w="8563"/>
      </w:tblGrid>
      <w:tr w:rsidR="00A160A0" w:rsidTr="00B150DB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60A0" w:rsidRDefault="00C334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160A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160A0" w:rsidRDefault="00C33486">
                  <w:pPr>
                    <w:jc w:val="both"/>
                  </w:pPr>
                  <w:r w:rsidRPr="00B150D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160A0" w:rsidRDefault="00C33486">
                  <w:pPr>
                    <w:jc w:val="both"/>
                  </w:pPr>
                  <w:r w:rsidRPr="00B150DB">
                    <w:rPr>
                      <w:sz w:val="20"/>
                      <w:szCs w:val="20"/>
                    </w:rPr>
                    <w:t>Участник закупки</w:t>
                  </w:r>
                  <w:r w:rsidRPr="00B150DB">
                    <w:rPr>
                      <w:sz w:val="20"/>
                      <w:szCs w:val="20"/>
                    </w:rPr>
                    <w:t xml:space="preserve"> должен соответствовать </w:t>
                  </w:r>
                  <w:proofErr w:type="gramStart"/>
                  <w:r w:rsidRPr="00B150DB">
                    <w:rPr>
                      <w:sz w:val="20"/>
                      <w:szCs w:val="20"/>
                    </w:rPr>
                    <w:t>единым требованиям</w:t>
                  </w:r>
                  <w:proofErr w:type="gramEnd"/>
                  <w:r w:rsidRPr="00B150DB">
                    <w:rPr>
                      <w:sz w:val="20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A160A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160A0" w:rsidRDefault="00C33486">
                  <w:pPr>
                    <w:jc w:val="both"/>
                  </w:pPr>
                  <w:r w:rsidRPr="00B150DB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160A0" w:rsidRDefault="00C33486">
                  <w:pPr>
                    <w:jc w:val="both"/>
                  </w:pPr>
                  <w:r w:rsidRPr="00B150DB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B150DB">
                    <w:rPr>
                      <w:sz w:val="20"/>
                      <w:szCs w:val="20"/>
                    </w:rPr>
                    <w:t>статьи 104 Закона.</w:t>
                  </w:r>
                </w:p>
              </w:tc>
            </w:tr>
          </w:tbl>
          <w:p w:rsidR="00A160A0" w:rsidRPr="00B150DB" w:rsidRDefault="00A160A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A160A0" w:rsidTr="00B150DB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60A0" w:rsidRDefault="00C334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160A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160A0" w:rsidRDefault="00C33486">
                  <w:pPr>
                    <w:jc w:val="both"/>
                  </w:pPr>
                  <w:r w:rsidRPr="00B150DB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160A0" w:rsidRDefault="00C33486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160A0" w:rsidRDefault="00A160A0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A160A0" w:rsidTr="00B150DB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160A0" w:rsidRDefault="00C334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160A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160A0" w:rsidRDefault="00C33486">
                  <w:r w:rsidRPr="00B150DB">
                    <w:rPr>
                      <w:sz w:val="20"/>
                      <w:szCs w:val="20"/>
                    </w:rPr>
                    <w:t>Запрет на допуск товаров,</w:t>
                  </w:r>
                  <w:r w:rsidRPr="00B150DB">
                    <w:rPr>
                      <w:sz w:val="20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160A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160A0" w:rsidRDefault="00C33486">
                  <w:r w:rsidRPr="00B150DB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B150DB">
                    <w:rPr>
                      <w:sz w:val="20"/>
                      <w:szCs w:val="20"/>
                    </w:rPr>
                    <w:t>некоммерческих организаций</w:t>
                  </w:r>
                </w:p>
                <w:p w:rsidR="00A160A0" w:rsidRDefault="00C33486">
                  <w:r w:rsidRPr="00B150DB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160A0" w:rsidRDefault="00A160A0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A160A0" w:rsidRDefault="00A160A0">
      <w:pPr>
        <w:rPr>
          <w:rFonts w:eastAsia="Times New Roman"/>
          <w:sz w:val="20"/>
          <w:szCs w:val="20"/>
        </w:rPr>
      </w:pPr>
    </w:p>
    <w:p w:rsidR="00A160A0" w:rsidRDefault="00C33486">
      <w:r>
        <w:rPr>
          <w:rFonts w:eastAsia="Times New Roman"/>
          <w:sz w:val="20"/>
          <w:szCs w:val="20"/>
        </w:rPr>
        <w:t xml:space="preserve">На заседании аукционной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160A0">
        <w:tc>
          <w:tcPr>
            <w:tcW w:w="4960" w:type="dxa"/>
            <w:shd w:val="clear" w:color="auto" w:fill="auto"/>
          </w:tcPr>
          <w:p w:rsidR="00A160A0" w:rsidRDefault="00C3348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0A0" w:rsidRDefault="00C33486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160A0">
        <w:tc>
          <w:tcPr>
            <w:tcW w:w="4960" w:type="dxa"/>
            <w:shd w:val="clear" w:color="auto" w:fill="auto"/>
          </w:tcPr>
          <w:p w:rsidR="00A160A0" w:rsidRDefault="00C3348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0A0" w:rsidRDefault="00C33486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160A0">
        <w:tc>
          <w:tcPr>
            <w:tcW w:w="4960" w:type="dxa"/>
            <w:shd w:val="clear" w:color="auto" w:fill="auto"/>
          </w:tcPr>
          <w:p w:rsidR="00A160A0" w:rsidRDefault="00C334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0A0" w:rsidRDefault="00C33486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A160A0">
        <w:tc>
          <w:tcPr>
            <w:tcW w:w="4960" w:type="dxa"/>
            <w:shd w:val="clear" w:color="auto" w:fill="auto"/>
          </w:tcPr>
          <w:p w:rsidR="00A160A0" w:rsidRDefault="00C334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60A0" w:rsidRDefault="00C33486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A160A0">
        <w:tc>
          <w:tcPr>
            <w:tcW w:w="4960" w:type="dxa"/>
            <w:shd w:val="clear" w:color="auto" w:fill="auto"/>
          </w:tcPr>
          <w:p w:rsidR="00A160A0" w:rsidRDefault="00C33486">
            <w:r w:rsidRPr="00B150D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160A0" w:rsidRDefault="00C33486"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160A0" w:rsidRDefault="00A160A0">
      <w:pPr>
        <w:rPr>
          <w:rFonts w:eastAsia="Times New Roman"/>
          <w:sz w:val="20"/>
          <w:szCs w:val="20"/>
        </w:rPr>
      </w:pPr>
    </w:p>
    <w:p w:rsidR="00A160A0" w:rsidRDefault="00C3348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160A0" w:rsidRDefault="00A160A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3285"/>
        <w:gridCol w:w="2810"/>
        <w:gridCol w:w="1835"/>
      </w:tblGrid>
      <w:tr w:rsidR="00A160A0" w:rsidTr="00B150D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160A0" w:rsidRDefault="00C334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</w:t>
            </w:r>
            <w:r>
              <w:rPr>
                <w:rFonts w:eastAsia="Times New Roman"/>
                <w:sz w:val="20"/>
                <w:szCs w:val="20"/>
              </w:rPr>
              <w:t>и аукционной комиссии:</w:t>
            </w:r>
          </w:p>
        </w:tc>
      </w:tr>
      <w:tr w:rsidR="00A160A0" w:rsidTr="00B150D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160A0" w:rsidTr="00B150DB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pPr>
              <w:pStyle w:val="af8"/>
            </w:pPr>
            <w:r>
              <w:rPr>
                <w:sz w:val="20"/>
                <w:szCs w:val="20"/>
                <w:lang w:val="en-US"/>
              </w:rPr>
              <w:t>EA-146525</w:t>
            </w:r>
          </w:p>
        </w:tc>
        <w:tc>
          <w:tcPr>
            <w:tcW w:w="32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r>
              <w:rPr>
                <w:sz w:val="20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2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r w:rsidRPr="00B150D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B150DB">
              <w:rPr>
                <w:sz w:val="20"/>
                <w:szCs w:val="20"/>
              </w:rPr>
              <w:lastRenderedPageBreak/>
              <w:t xml:space="preserve">требованиям документации об </w:t>
            </w:r>
            <w:r w:rsidRPr="00B150DB">
              <w:rPr>
                <w:sz w:val="20"/>
                <w:szCs w:val="20"/>
              </w:rPr>
              <w:t>электронном аукционе</w:t>
            </w:r>
          </w:p>
        </w:tc>
        <w:tc>
          <w:tcPr>
            <w:tcW w:w="1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A160A0" w:rsidRDefault="00A160A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369"/>
        <w:gridCol w:w="1984"/>
        <w:gridCol w:w="3678"/>
      </w:tblGrid>
      <w:tr w:rsidR="00A160A0" w:rsidTr="00B150DB">
        <w:tc>
          <w:tcPr>
            <w:tcW w:w="9915" w:type="dxa"/>
            <w:gridSpan w:val="4"/>
            <w:shd w:val="clear" w:color="auto" w:fill="auto"/>
          </w:tcPr>
          <w:p w:rsidR="00A160A0" w:rsidRDefault="00C3348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160A0" w:rsidTr="00B150D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160A0" w:rsidRDefault="00C3348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160A0" w:rsidTr="00B150D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r>
              <w:rPr>
                <w:sz w:val="20"/>
                <w:szCs w:val="20"/>
                <w:lang w:val="en-US"/>
              </w:rPr>
              <w:t>EA-146525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r>
              <w:rPr>
                <w:sz w:val="20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r w:rsidRPr="00B150D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160A0" w:rsidTr="00B150D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r>
              <w:rPr>
                <w:sz w:val="20"/>
                <w:szCs w:val="20"/>
                <w:lang w:val="en-US"/>
              </w:rPr>
              <w:t>EA-146525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r>
              <w:rPr>
                <w:sz w:val="20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r w:rsidRPr="00B150DB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B150DB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A160A0" w:rsidTr="00B150D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r>
              <w:rPr>
                <w:sz w:val="20"/>
                <w:szCs w:val="20"/>
                <w:lang w:val="en-US"/>
              </w:rPr>
              <w:t>EA-146525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r>
              <w:rPr>
                <w:sz w:val="20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r w:rsidRPr="00B150D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</w:t>
            </w:r>
            <w:r w:rsidRPr="00B150DB">
              <w:rPr>
                <w:sz w:val="20"/>
                <w:szCs w:val="20"/>
              </w:rPr>
              <w:t xml:space="preserve"> аукционе</w:t>
            </w:r>
          </w:p>
        </w:tc>
      </w:tr>
      <w:tr w:rsidR="00A160A0" w:rsidTr="00B150D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r>
              <w:rPr>
                <w:sz w:val="20"/>
                <w:szCs w:val="20"/>
                <w:lang w:val="en-US"/>
              </w:rPr>
              <w:t>EA-146525</w:t>
            </w:r>
          </w:p>
        </w:tc>
        <w:tc>
          <w:tcPr>
            <w:tcW w:w="2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r>
              <w:rPr>
                <w:sz w:val="20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3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60A0" w:rsidRDefault="00C33486">
            <w:r w:rsidRPr="00B150D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160A0" w:rsidRDefault="00A160A0">
      <w:pPr>
        <w:jc w:val="both"/>
        <w:rPr>
          <w:sz w:val="20"/>
          <w:szCs w:val="20"/>
        </w:rPr>
      </w:pPr>
    </w:p>
    <w:p w:rsidR="00A160A0" w:rsidRDefault="00C3348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160A0" w:rsidRPr="00B150DB" w:rsidRDefault="00A160A0">
      <w:pPr>
        <w:jc w:val="both"/>
        <w:rPr>
          <w:sz w:val="20"/>
          <w:szCs w:val="20"/>
        </w:rPr>
      </w:pPr>
    </w:p>
    <w:p w:rsidR="00A160A0" w:rsidRDefault="00C33486">
      <w:pPr>
        <w:jc w:val="both"/>
      </w:pPr>
      <w:r w:rsidRPr="00B150D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 w:rsidRPr="00B150DB"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160A0" w:rsidRPr="00B150DB" w:rsidRDefault="00A160A0">
      <w:pPr>
        <w:jc w:val="both"/>
        <w:rPr>
          <w:sz w:val="20"/>
          <w:szCs w:val="20"/>
        </w:rPr>
      </w:pPr>
    </w:p>
    <w:p w:rsidR="00A160A0" w:rsidRDefault="00C33486">
      <w:pPr>
        <w:jc w:val="both"/>
      </w:pPr>
      <w:r w:rsidRPr="00B150D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</w:t>
      </w:r>
      <w:r w:rsidRPr="00B150DB">
        <w:rPr>
          <w:rFonts w:eastAsia="Times New Roman"/>
          <w:sz w:val="20"/>
          <w:szCs w:val="20"/>
        </w:rPr>
        <w:t>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РОТОВСКАЯ ИННА</w:t>
      </w:r>
      <w:r w:rsidRPr="00B150DB">
        <w:rPr>
          <w:rFonts w:eastAsia="Times New Roman"/>
          <w:sz w:val="20"/>
          <w:szCs w:val="20"/>
        </w:rPr>
        <w:t xml:space="preserve"> АЛЕКСАНДРОВНА</w:t>
      </w:r>
      <w:r w:rsidR="00B150DB">
        <w:rPr>
          <w:rFonts w:eastAsia="Times New Roman"/>
          <w:sz w:val="20"/>
          <w:szCs w:val="20"/>
        </w:rPr>
        <w:t>,</w:t>
      </w:r>
      <w:r w:rsidR="00B150DB" w:rsidRPr="00B150DB">
        <w:rPr>
          <w:rFonts w:eastAsia="Times New Roman"/>
          <w:sz w:val="20"/>
          <w:szCs w:val="20"/>
        </w:rPr>
        <w:t xml:space="preserve"> </w:t>
      </w:r>
      <w:r w:rsidR="00C72529">
        <w:rPr>
          <w:rFonts w:eastAsia="Times New Roman"/>
          <w:sz w:val="20"/>
          <w:szCs w:val="20"/>
        </w:rPr>
        <w:t xml:space="preserve">цена контракта </w:t>
      </w:r>
      <w:bookmarkStart w:id="0" w:name="_GoBack"/>
      <w:bookmarkEnd w:id="0"/>
      <w:r w:rsidR="00B150DB">
        <w:rPr>
          <w:rFonts w:eastAsia="Times New Roman"/>
          <w:sz w:val="20"/>
          <w:szCs w:val="20"/>
        </w:rPr>
        <w:t>5 017 146,66 руб.</w:t>
      </w:r>
    </w:p>
    <w:p w:rsidR="00A160A0" w:rsidRDefault="00C3348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нужд.</w:t>
      </w:r>
    </w:p>
    <w:p w:rsidR="00A160A0" w:rsidRDefault="00A160A0">
      <w:pPr>
        <w:rPr>
          <w:rFonts w:eastAsia="Times New Roman"/>
          <w:sz w:val="20"/>
          <w:szCs w:val="20"/>
        </w:rPr>
      </w:pPr>
    </w:p>
    <w:p w:rsidR="00A160A0" w:rsidRDefault="00C3348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160A0" w:rsidRDefault="00A160A0">
      <w:pPr>
        <w:rPr>
          <w:rFonts w:eastAsia="Times New Roman"/>
          <w:sz w:val="20"/>
          <w:szCs w:val="20"/>
        </w:rPr>
      </w:pPr>
    </w:p>
    <w:p w:rsidR="00A160A0" w:rsidRDefault="00C3348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160A0" w:rsidRDefault="00A160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160A0">
        <w:tc>
          <w:tcPr>
            <w:tcW w:w="3307" w:type="dxa"/>
            <w:shd w:val="clear" w:color="auto" w:fill="auto"/>
            <w:vAlign w:val="bottom"/>
          </w:tcPr>
          <w:p w:rsidR="00A160A0" w:rsidRDefault="00C334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60A0" w:rsidRDefault="00A160A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60A0" w:rsidRDefault="00C334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160A0">
        <w:tc>
          <w:tcPr>
            <w:tcW w:w="3307" w:type="dxa"/>
            <w:shd w:val="clear" w:color="auto" w:fill="auto"/>
            <w:vAlign w:val="bottom"/>
          </w:tcPr>
          <w:p w:rsidR="00A160A0" w:rsidRDefault="00C334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60A0" w:rsidRDefault="00A160A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60A0" w:rsidRDefault="00C334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160A0">
        <w:tc>
          <w:tcPr>
            <w:tcW w:w="3307" w:type="dxa"/>
            <w:shd w:val="clear" w:color="auto" w:fill="auto"/>
            <w:vAlign w:val="bottom"/>
          </w:tcPr>
          <w:p w:rsidR="00A160A0" w:rsidRDefault="00C334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60A0" w:rsidRDefault="00A160A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60A0" w:rsidRDefault="00C334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A160A0">
        <w:tc>
          <w:tcPr>
            <w:tcW w:w="3307" w:type="dxa"/>
            <w:shd w:val="clear" w:color="auto" w:fill="auto"/>
            <w:vAlign w:val="bottom"/>
          </w:tcPr>
          <w:p w:rsidR="00A160A0" w:rsidRDefault="00C334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160A0" w:rsidRDefault="00A160A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60A0" w:rsidRDefault="00C334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A160A0">
        <w:tc>
          <w:tcPr>
            <w:tcW w:w="3307" w:type="dxa"/>
            <w:shd w:val="clear" w:color="auto" w:fill="auto"/>
            <w:vAlign w:val="bottom"/>
          </w:tcPr>
          <w:p w:rsidR="00A160A0" w:rsidRDefault="00C33486">
            <w:pPr>
              <w:pStyle w:val="af8"/>
            </w:pPr>
            <w:r w:rsidRPr="00B150D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A160A0" w:rsidRPr="00B150DB" w:rsidRDefault="00A160A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160A0" w:rsidRDefault="00C3348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C33486" w:rsidRDefault="00C33486"/>
    <w:sectPr w:rsidR="00C33486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486" w:rsidRDefault="00C33486">
      <w:r>
        <w:separator/>
      </w:r>
    </w:p>
  </w:endnote>
  <w:endnote w:type="continuationSeparator" w:id="0">
    <w:p w:rsidR="00C33486" w:rsidRDefault="00C33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60A0" w:rsidRDefault="00A160A0">
    <w:pPr>
      <w:jc w:val="both"/>
    </w:pPr>
  </w:p>
  <w:p w:rsidR="00A160A0" w:rsidRDefault="00A160A0">
    <w:pPr>
      <w:pStyle w:val="afd"/>
    </w:pPr>
  </w:p>
  <w:p w:rsidR="00A160A0" w:rsidRDefault="00A160A0">
    <w:pPr>
      <w:pStyle w:val="af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486" w:rsidRDefault="00C33486"/>
  </w:footnote>
  <w:footnote w:type="continuationSeparator" w:id="0">
    <w:p w:rsidR="00C33486" w:rsidRDefault="00C33486">
      <w:r>
        <w:continuationSeparator/>
      </w:r>
    </w:p>
  </w:footnote>
  <w:footnote w:id="1">
    <w:p w:rsidR="00A160A0" w:rsidRDefault="00C33486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0A0"/>
    <w:rsid w:val="00A160A0"/>
    <w:rsid w:val="00B150DB"/>
    <w:rsid w:val="00C33486"/>
    <w:rsid w:val="00C72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2C8AA"/>
  <w15:docId w15:val="{92008C83-1BAB-4D60-82EB-7D83C2200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h5zIa3GpZEPIOhBSZIVEhdZPFIwvFPdyNx7qScpve2I=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87G/6Q8xz6XslZrO3B+NmSVVGGHUgCDbcTJUZCqiCm0=</DigestValue>
    </Reference>
  </SignedInfo>
  <SignatureValue>en+kvh4uJUrKd16aKPu92q7SD6/u7EA+RJattdxq+xXdP7gNr63etPqQhYoRqT2J
vlCfl8rEpJL/tMZP3p0GlQ==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4+CZaXvkk6jeKkONV5/YVf7N1wg=</DigestValue>
      </Reference>
      <Reference URI="/word/endnotes.xml?ContentType=application/vnd.openxmlformats-officedocument.wordprocessingml.endnotes+xml">
        <DigestMethod Algorithm="http://www.w3.org/2000/09/xmldsig#sha1"/>
        <DigestValue>ahJcOpoNGrGx4fF6lxIqifUh+RY=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8IPmlaB1q01tG8QGUyBRSQt+rzo=</DigestValue>
      </Reference>
      <Reference URI="/word/footnotes.xml?ContentType=application/vnd.openxmlformats-officedocument.wordprocessingml.footnotes+xml">
        <DigestMethod Algorithm="http://www.w3.org/2000/09/xmldsig#sha1"/>
        <DigestValue>YNYEk3jUYLi3ZVAk7cbQNEWI/sQ=</DigestValue>
      </Reference>
      <Reference URI="/word/settings.xml?ContentType=application/vnd.openxmlformats-officedocument.wordprocessingml.settings+xml">
        <DigestMethod Algorithm="http://www.w3.org/2000/09/xmldsig#sha1"/>
        <DigestValue>VIU3dZbbHIkNuNepVyD6x/aCwUA=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2022-01-27T09:34:46Z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2022-01-27T09:34:46Z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QuvXJ3JJSyLCyvPe77KODAbq3l5olx6euylPESz3Hfc=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uoYYY5/pTyyDuXMsHjtBFgWVWk7Xc1Vstn5VQYqBfNM=</DigestValue>
    </Reference>
  </SignedInfo>
  <SignatureValue>GMp1KNaQam1rQPuQYPcq4y+zit9QTA54R18sItaZH/eRRCk5PSFj889Oe6EGywLz
FzcWdZbHih2WH9mtt4Gg2w==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4+CZaXvkk6jeKkONV5/YVf7N1wg=</DigestValue>
      </Reference>
      <Reference URI="/word/endnotes.xml?ContentType=application/vnd.openxmlformats-officedocument.wordprocessingml.endnotes+xml">
        <DigestMethod Algorithm="http://www.w3.org/2000/09/xmldsig#sha1"/>
        <DigestValue>ahJcOpoNGrGx4fF6lxIqifUh+RY=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8IPmlaB1q01tG8QGUyBRSQt+rzo=</DigestValue>
      </Reference>
      <Reference URI="/word/footnotes.xml?ContentType=application/vnd.openxmlformats-officedocument.wordprocessingml.footnotes+xml">
        <DigestMethod Algorithm="http://www.w3.org/2000/09/xmldsig#sha1"/>
        <DigestValue>YNYEk3jUYLi3ZVAk7cbQNEWI/sQ=</DigestValue>
      </Reference>
      <Reference URI="/word/settings.xml?ContentType=application/vnd.openxmlformats-officedocument.wordprocessingml.settings+xml">
        <DigestMethod Algorithm="http://www.w3.org/2000/09/xmldsig#sha1"/>
        <DigestValue>VIU3dZbbHIkNuNepVyD6x/aCwUA=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2022-01-27T09:34:51Z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2022-01-27T09:34:51Z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wro9GISQYMGQnMhudVl16SpAgUzn3uk23jyaiKSOi8I=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tTgi6w15grSZEbKWhaCqWDPuPSZbxgBoTxtZrpsWISs=</DigestValue>
    </Reference>
  </SignedInfo>
  <SignatureValue>T8Cjfw6gOkmuLhhVSwp8fwTTm0y89rzW4fhlpLfpzHPb8jAsnLznHAnJzghkv60q
fcKLq7vyOue0ca/ve/oSKw==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4+CZaXvkk6jeKkONV5/YVf7N1wg=</DigestValue>
      </Reference>
      <Reference URI="/word/endnotes.xml?ContentType=application/vnd.openxmlformats-officedocument.wordprocessingml.endnotes+xml">
        <DigestMethod Algorithm="http://www.w3.org/2000/09/xmldsig#sha1"/>
        <DigestValue>ahJcOpoNGrGx4fF6lxIqifUh+RY=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8IPmlaB1q01tG8QGUyBRSQt+rzo=</DigestValue>
      </Reference>
      <Reference URI="/word/footnotes.xml?ContentType=application/vnd.openxmlformats-officedocument.wordprocessingml.footnotes+xml">
        <DigestMethod Algorithm="http://www.w3.org/2000/09/xmldsig#sha1"/>
        <DigestValue>YNYEk3jUYLi3ZVAk7cbQNEWI/sQ=</DigestValue>
      </Reference>
      <Reference URI="/word/settings.xml?ContentType=application/vnd.openxmlformats-officedocument.wordprocessingml.settings+xml">
        <DigestMethod Algorithm="http://www.w3.org/2000/09/xmldsig#sha1"/>
        <DigestValue>VIU3dZbbHIkNuNepVyD6x/aCwUA=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2022-01-27T09:37:53Z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2022-01-27T09:37:53Z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MWx2BPm03ptT9gEhp6M2kx1a/1C6vIKNHH1XRwAs4Cc=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qQftq6lWy1Xoxg7c8nIbBVJ7fLu+s2jPgaAk/Sve2CQ=</DigestValue>
    </Reference>
  </SignedInfo>
  <SignatureValue>kvlKccYKu+eSSxuDHdMsXD2xKchde5hHyuXgnqMY4976bZ5oAVwibisNojQWtDML
5VcHKukpwJ5WJUItxan64A==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4+CZaXvkk6jeKkONV5/YVf7N1wg=</DigestValue>
      </Reference>
      <Reference URI="/word/endnotes.xml?ContentType=application/vnd.openxmlformats-officedocument.wordprocessingml.endnotes+xml">
        <DigestMethod Algorithm="http://www.w3.org/2000/09/xmldsig#sha1"/>
        <DigestValue>ahJcOpoNGrGx4fF6lxIqifUh+RY=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8IPmlaB1q01tG8QGUyBRSQt+rzo=</DigestValue>
      </Reference>
      <Reference URI="/word/footnotes.xml?ContentType=application/vnd.openxmlformats-officedocument.wordprocessingml.footnotes+xml">
        <DigestMethod Algorithm="http://www.w3.org/2000/09/xmldsig#sha1"/>
        <DigestValue>YNYEk3jUYLi3ZVAk7cbQNEWI/sQ=</DigestValue>
      </Reference>
      <Reference URI="/word/settings.xml?ContentType=application/vnd.openxmlformats-officedocument.wordprocessingml.settings+xml">
        <DigestMethod Algorithm="http://www.w3.org/2000/09/xmldsig#sha1"/>
        <DigestValue>VIU3dZbbHIkNuNepVyD6x/aCwUA=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2022-01-27T09:38:05Z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2022-01-27T09:38:05Z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3kBFCL0FSyJgh6iX8K/fY3HEF6nuOtSVaZY1OleYrUg=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6tgxc8qQTpPE79TYb3q1qImHjwGNC9e5CUEVq8Hpt0I=</DigestValue>
    </Reference>
  </SignedInfo>
  <SignatureValue>HYfuymHHZ4qoHrk7L6lBGUSoQJFYzT84AT+roL2/C7TYGRx1z7rykcBmeLTt3QTR
bjVQrmB+qjMlaLuTMG06RA==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3LgTQrlnkp4ko/ZVDHpiFUOArVg=</DigestValue>
      </Reference>
      <Reference URI="/word/document.xml?ContentType=application/vnd.openxmlformats-officedocument.wordprocessingml.document.main+xml">
        <DigestMethod Algorithm="http://www.w3.org/2000/09/xmldsig#sha1"/>
        <DigestValue>4+CZaXvkk6jeKkONV5/YVf7N1wg=</DigestValue>
      </Reference>
      <Reference URI="/word/endnotes.xml?ContentType=application/vnd.openxmlformats-officedocument.wordprocessingml.endnotes+xml">
        <DigestMethod Algorithm="http://www.w3.org/2000/09/xmldsig#sha1"/>
        <DigestValue>ahJcOpoNGrGx4fF6lxIqifUh+RY=</DigestValue>
      </Reference>
      <Reference URI="/word/fontTable.xml?ContentType=application/vnd.openxmlformats-officedocument.wordprocessingml.fontTable+xml">
        <DigestMethod Algorithm="http://www.w3.org/2000/09/xmldsig#sha1"/>
        <DigestValue>/RNRoVgA1mCZo0KSIwcdUGEmsHI=</DigestValue>
      </Reference>
      <Reference URI="/word/footer1.xml?ContentType=application/vnd.openxmlformats-officedocument.wordprocessingml.footer+xml">
        <DigestMethod Algorithm="http://www.w3.org/2000/09/xmldsig#sha1"/>
        <DigestValue>8IPmlaB1q01tG8QGUyBRSQt+rzo=</DigestValue>
      </Reference>
      <Reference URI="/word/footnotes.xml?ContentType=application/vnd.openxmlformats-officedocument.wordprocessingml.footnotes+xml">
        <DigestMethod Algorithm="http://www.w3.org/2000/09/xmldsig#sha1"/>
        <DigestValue>YNYEk3jUYLi3ZVAk7cbQNEWI/sQ=</DigestValue>
      </Reference>
      <Reference URI="/word/settings.xml?ContentType=application/vnd.openxmlformats-officedocument.wordprocessingml.settings+xml">
        <DigestMethod Algorithm="http://www.w3.org/2000/09/xmldsig#sha1"/>
        <DigestValue>VIU3dZbbHIkNuNepVyD6x/aCwUA=</DigestValue>
      </Reference>
      <Reference URI="/word/styles.xml?ContentType=application/vnd.openxmlformats-officedocument.wordprocessingml.styles+xml">
        <DigestMethod Algorithm="http://www.w3.org/2000/09/xmldsig#sha1"/>
        <DigestValue>xNcDF3YW1vrj1IuexrpI267IV2o=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S3lEPIhJ72UNcnJm0GWhMNR2jPU=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2022-01-27T09:38:14Z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2022-01-27T09:38:14Z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INET220</cp:lastModifiedBy>
  <cp:revision>2</cp:revision>
  <dcterms:created xsi:type="dcterms:W3CDTF">2022-01-27T09:09:00Z</dcterms:created>
  <dcterms:modified xsi:type="dcterms:W3CDTF">2022-01-27T09:09:00Z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