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03F" w:rsidRDefault="00075C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5CD9" w:rsidRDefault="00075C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наборов для забора крови, инвазивных </w:t>
      </w:r>
    </w:p>
    <w:p w:rsidR="00FD703F" w:rsidRDefault="00075CD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D703F" w:rsidRDefault="00075CD9">
      <w:pPr>
        <w:ind w:firstLine="567"/>
        <w:jc w:val="center"/>
      </w:pPr>
      <w:r w:rsidRPr="00075C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5CD9">
        <w:rPr>
          <w:rFonts w:eastAsia="Times New Roman"/>
          <w:b/>
          <w:bCs/>
          <w:sz w:val="20"/>
          <w:szCs w:val="20"/>
        </w:rPr>
        <w:t xml:space="preserve"> 0372200047721000898) </w:t>
      </w:r>
    </w:p>
    <w:p w:rsidR="00FD703F" w:rsidRPr="00075CD9" w:rsidRDefault="00FD703F">
      <w:pPr>
        <w:ind w:firstLine="567"/>
        <w:jc w:val="center"/>
        <w:rPr>
          <w:sz w:val="20"/>
          <w:szCs w:val="20"/>
        </w:rPr>
      </w:pPr>
    </w:p>
    <w:p w:rsidR="00FD703F" w:rsidRDefault="00075CD9">
      <w:pPr>
        <w:ind w:firstLine="567"/>
        <w:jc w:val="right"/>
      </w:pPr>
      <w:r w:rsidRPr="00075CD9">
        <w:rPr>
          <w:rFonts w:eastAsia="Times New Roman"/>
          <w:sz w:val="20"/>
          <w:szCs w:val="20"/>
        </w:rPr>
        <w:t>28.01.22 10:37:59 (</w:t>
      </w:r>
      <w:r>
        <w:rPr>
          <w:rFonts w:eastAsia="Times New Roman"/>
          <w:sz w:val="20"/>
          <w:szCs w:val="20"/>
          <w:lang w:val="en-US"/>
        </w:rPr>
        <w:t>MSK</w:t>
      </w:r>
      <w:r w:rsidRPr="00075CD9">
        <w:rPr>
          <w:rFonts w:eastAsia="Times New Roman"/>
          <w:sz w:val="20"/>
          <w:szCs w:val="20"/>
        </w:rPr>
        <w:t>+00:00)</w:t>
      </w:r>
    </w:p>
    <w:p w:rsidR="00FD703F" w:rsidRPr="00075CD9" w:rsidRDefault="00FD703F">
      <w:pPr>
        <w:ind w:firstLine="567"/>
        <w:rPr>
          <w:rFonts w:eastAsia="Times New Roman"/>
          <w:sz w:val="20"/>
          <w:szCs w:val="20"/>
        </w:rPr>
      </w:pPr>
    </w:p>
    <w:p w:rsidR="00FD703F" w:rsidRDefault="00075CD9">
      <w:r>
        <w:rPr>
          <w:rFonts w:eastAsia="Times New Roman"/>
          <w:sz w:val="20"/>
          <w:szCs w:val="20"/>
        </w:rPr>
        <w:t>Организатор</w:t>
      </w:r>
      <w:r w:rsidRPr="00075C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5CD9">
        <w:rPr>
          <w:rFonts w:eastAsia="Times New Roman"/>
          <w:sz w:val="20"/>
          <w:szCs w:val="20"/>
        </w:rPr>
        <w:t>: САНКТ-ПЕТЕРБУРГСКОЕ</w:t>
      </w:r>
      <w:r w:rsidRPr="00075CD9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FD703F" w:rsidRPr="00075CD9" w:rsidRDefault="00FD703F">
      <w:pPr>
        <w:rPr>
          <w:rFonts w:eastAsia="Times New Roman"/>
          <w:sz w:val="20"/>
          <w:szCs w:val="20"/>
        </w:rPr>
      </w:pPr>
    </w:p>
    <w:p w:rsidR="00FD703F" w:rsidRDefault="00075CD9">
      <w:r>
        <w:rPr>
          <w:rFonts w:eastAsia="Times New Roman"/>
          <w:sz w:val="20"/>
          <w:szCs w:val="20"/>
        </w:rPr>
        <w:t>Заказчик</w:t>
      </w:r>
      <w:r w:rsidRPr="00075C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703F" w:rsidRPr="00075CD9" w:rsidRDefault="00FD703F">
      <w:pPr>
        <w:rPr>
          <w:rFonts w:eastAsia="Times New Roman"/>
          <w:sz w:val="20"/>
          <w:szCs w:val="20"/>
        </w:rPr>
      </w:pPr>
    </w:p>
    <w:p w:rsidR="00FD703F" w:rsidRPr="00075CD9" w:rsidRDefault="00075CD9" w:rsidP="00075CD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75CD9">
        <w:rPr>
          <w:rFonts w:eastAsia="Times New Roman"/>
          <w:b/>
          <w:sz w:val="20"/>
          <w:szCs w:val="20"/>
        </w:rPr>
        <w:t>Поставк</w:t>
      </w:r>
      <w:r w:rsidRPr="00075CD9">
        <w:rPr>
          <w:rFonts w:eastAsia="Times New Roman"/>
          <w:b/>
          <w:sz w:val="20"/>
          <w:szCs w:val="20"/>
        </w:rPr>
        <w:t>а наборов для забора крови, инвазивных в СПб ГБУЗ «Городская больница № 40» в 2022 году</w:t>
      </w:r>
    </w:p>
    <w:p w:rsidR="00FD703F" w:rsidRPr="00075CD9" w:rsidRDefault="00FD703F" w:rsidP="00075CD9">
      <w:pPr>
        <w:jc w:val="both"/>
        <w:rPr>
          <w:rFonts w:eastAsia="Times New Roman"/>
          <w:b/>
          <w:sz w:val="20"/>
          <w:szCs w:val="20"/>
        </w:rPr>
      </w:pPr>
    </w:p>
    <w:p w:rsidR="00FD703F" w:rsidRPr="00075CD9" w:rsidRDefault="00075CD9" w:rsidP="00075CD9">
      <w:pPr>
        <w:jc w:val="both"/>
        <w:rPr>
          <w:b/>
        </w:rPr>
      </w:pPr>
      <w:r w:rsidRPr="00075CD9">
        <w:rPr>
          <w:rFonts w:eastAsia="Times New Roman"/>
          <w:b/>
          <w:sz w:val="20"/>
          <w:szCs w:val="20"/>
        </w:rPr>
        <w:t>Начальная (максимальная) цена контракта: 2 211 665,00 руб.</w:t>
      </w:r>
    </w:p>
    <w:p w:rsidR="00FD703F" w:rsidRDefault="00FD703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FD703F" w:rsidRPr="00075CD9" w:rsidTr="00075CD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703F" w:rsidRPr="00075CD9" w:rsidRDefault="00075CD9">
            <w:pPr>
              <w:pStyle w:val="af8"/>
              <w:rPr>
                <w:sz w:val="16"/>
              </w:rPr>
            </w:pPr>
            <w:proofErr w:type="spellStart"/>
            <w:r w:rsidRPr="00075CD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D703F" w:rsidRPr="00075C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75CD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75CD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D703F" w:rsidRPr="00075C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</w:t>
                  </w:r>
                  <w:r w:rsidRPr="00075CD9">
                    <w:rPr>
                      <w:sz w:val="16"/>
                      <w:szCs w:val="20"/>
                    </w:rPr>
                    <w:t>статьи 31 Федерального закона № 44-ФЗ)</w:t>
                  </w:r>
                </w:p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</w:t>
                  </w:r>
                  <w:r w:rsidRPr="00075CD9">
                    <w:rPr>
                      <w:sz w:val="16"/>
                      <w:szCs w:val="20"/>
                    </w:rPr>
                    <w:t>3 части 3 статьи 104 Закона.</w:t>
                  </w:r>
                </w:p>
              </w:tc>
            </w:tr>
          </w:tbl>
          <w:p w:rsidR="00FD703F" w:rsidRPr="00075CD9" w:rsidRDefault="00FD703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D703F" w:rsidRPr="00075CD9" w:rsidTr="00075CD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703F" w:rsidRPr="00075CD9" w:rsidRDefault="00075CD9">
            <w:pPr>
              <w:pStyle w:val="af8"/>
              <w:rPr>
                <w:sz w:val="16"/>
              </w:rPr>
            </w:pPr>
            <w:proofErr w:type="spellStart"/>
            <w:r w:rsidRPr="00075CD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D703F" w:rsidRPr="00075CD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75CD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D703F" w:rsidRPr="00075CD9" w:rsidRDefault="00FD703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D703F" w:rsidRPr="00075CD9" w:rsidTr="00075CD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703F" w:rsidRPr="00075CD9" w:rsidRDefault="00075CD9">
            <w:pPr>
              <w:pStyle w:val="af8"/>
              <w:rPr>
                <w:sz w:val="16"/>
              </w:rPr>
            </w:pPr>
            <w:proofErr w:type="spellStart"/>
            <w:r w:rsidRPr="00075CD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D703F" w:rsidRPr="00075C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 xml:space="preserve">Запрет на </w:t>
                  </w:r>
                  <w:r w:rsidRPr="00075CD9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D703F" w:rsidRPr="00075CD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075CD9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FD703F" w:rsidRPr="00075CD9" w:rsidRDefault="00075CD9">
                  <w:pPr>
                    <w:jc w:val="both"/>
                    <w:rPr>
                      <w:sz w:val="16"/>
                    </w:rPr>
                  </w:pPr>
                  <w:r w:rsidRPr="00075CD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75CD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75CD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75CD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75CD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75CD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75CD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75CD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D703F" w:rsidRPr="00075CD9" w:rsidRDefault="00FD703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D703F" w:rsidRDefault="00FD703F">
      <w:pPr>
        <w:rPr>
          <w:rFonts w:eastAsia="Times New Roman"/>
          <w:sz w:val="20"/>
          <w:szCs w:val="20"/>
        </w:rPr>
      </w:pPr>
    </w:p>
    <w:p w:rsidR="00FD703F" w:rsidRDefault="00075C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703F">
        <w:tc>
          <w:tcPr>
            <w:tcW w:w="4960" w:type="dxa"/>
            <w:shd w:val="clear" w:color="auto" w:fill="auto"/>
          </w:tcPr>
          <w:p w:rsidR="00FD703F" w:rsidRDefault="00075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03F" w:rsidRDefault="00075CD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D703F">
        <w:tc>
          <w:tcPr>
            <w:tcW w:w="4960" w:type="dxa"/>
            <w:shd w:val="clear" w:color="auto" w:fill="auto"/>
          </w:tcPr>
          <w:p w:rsidR="00FD703F" w:rsidRDefault="00075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03F" w:rsidRDefault="00075CD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D703F">
        <w:tc>
          <w:tcPr>
            <w:tcW w:w="4960" w:type="dxa"/>
            <w:shd w:val="clear" w:color="auto" w:fill="auto"/>
          </w:tcPr>
          <w:p w:rsidR="00FD703F" w:rsidRDefault="00075C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703F" w:rsidRDefault="00075CD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FD703F" w:rsidRDefault="00FD703F">
      <w:pPr>
        <w:rPr>
          <w:rFonts w:eastAsia="Times New Roman"/>
          <w:sz w:val="20"/>
          <w:szCs w:val="20"/>
        </w:rPr>
      </w:pPr>
    </w:p>
    <w:p w:rsidR="00FD703F" w:rsidRDefault="00075CD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703F" w:rsidRDefault="00FD70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703F">
        <w:tc>
          <w:tcPr>
            <w:tcW w:w="9922" w:type="dxa"/>
            <w:shd w:val="clear" w:color="auto" w:fill="auto"/>
          </w:tcPr>
          <w:p w:rsidR="00FD703F" w:rsidRDefault="00075C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D70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EA-146335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"АВ МЕДИКА" / 7814498860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1 708 941,67 руб.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CD9">
              <w:rPr>
                <w:sz w:val="20"/>
                <w:szCs w:val="20"/>
              </w:rPr>
              <w:t>: Участник электронного аукциона и поданная им заявка СООТВЕТСТВУЕТ треб</w:t>
            </w:r>
            <w:r w:rsidRPr="00075CD9">
              <w:rPr>
                <w:sz w:val="20"/>
                <w:szCs w:val="20"/>
              </w:rPr>
              <w:t>ованиям документации об электронном аукционе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703F" w:rsidRDefault="00075CD9" w:rsidP="00075CD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</w:t>
            </w:r>
            <w:r>
              <w:rPr>
                <w:sz w:val="20"/>
                <w:szCs w:val="20"/>
              </w:rPr>
              <w:t>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</w:p>
        </w:tc>
      </w:tr>
      <w:tr w:rsidR="00FD70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EA-146561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"МЕДИКОЛОГИСТИК" / 7804605746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1 720</w:t>
            </w:r>
            <w:r>
              <w:rPr>
                <w:sz w:val="20"/>
                <w:szCs w:val="20"/>
              </w:rPr>
              <w:t xml:space="preserve"> 000,00 руб.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5CD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D703F" w:rsidRDefault="00075CD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FD703F" w:rsidRDefault="00075CD9" w:rsidP="00075CD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703F" w:rsidRPr="00075CD9" w:rsidRDefault="00FD703F">
      <w:pPr>
        <w:jc w:val="both"/>
        <w:rPr>
          <w:rFonts w:eastAsia="Times New Roman"/>
          <w:sz w:val="20"/>
          <w:szCs w:val="20"/>
        </w:rPr>
      </w:pPr>
    </w:p>
    <w:p w:rsidR="00FD703F" w:rsidRDefault="00075CD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"АВ МЕДИКА" с ценой контракта </w:t>
      </w:r>
      <w:r w:rsidRPr="00075CD9">
        <w:rPr>
          <w:rFonts w:eastAsia="Times New Roman"/>
          <w:b/>
          <w:bCs/>
          <w:sz w:val="20"/>
          <w:szCs w:val="20"/>
        </w:rPr>
        <w:t>1 708 941,67 руб.</w:t>
      </w:r>
    </w:p>
    <w:p w:rsidR="00075CD9" w:rsidRDefault="00075CD9">
      <w:pPr>
        <w:jc w:val="both"/>
      </w:pPr>
    </w:p>
    <w:p w:rsidR="00FD703F" w:rsidRDefault="00075CD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жд.</w:t>
      </w:r>
    </w:p>
    <w:p w:rsidR="00FD703F" w:rsidRDefault="00FD703F">
      <w:pPr>
        <w:rPr>
          <w:rFonts w:eastAsia="Times New Roman"/>
          <w:sz w:val="20"/>
          <w:szCs w:val="20"/>
        </w:rPr>
      </w:pPr>
    </w:p>
    <w:p w:rsidR="00FD703F" w:rsidRDefault="00075C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703F" w:rsidRDefault="00FD703F">
      <w:pPr>
        <w:rPr>
          <w:rFonts w:eastAsia="Times New Roman"/>
          <w:sz w:val="20"/>
          <w:szCs w:val="20"/>
        </w:rPr>
      </w:pPr>
    </w:p>
    <w:p w:rsidR="00FD703F" w:rsidRDefault="00075CD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703F" w:rsidRDefault="00FD703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D703F">
        <w:tc>
          <w:tcPr>
            <w:tcW w:w="3307" w:type="dxa"/>
            <w:shd w:val="clear" w:color="auto" w:fill="auto"/>
            <w:vAlign w:val="bottom"/>
          </w:tcPr>
          <w:p w:rsidR="00FD703F" w:rsidRDefault="00075C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703F" w:rsidRDefault="00FD70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703F" w:rsidRDefault="00075CD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D703F">
        <w:tc>
          <w:tcPr>
            <w:tcW w:w="3307" w:type="dxa"/>
            <w:shd w:val="clear" w:color="auto" w:fill="auto"/>
            <w:vAlign w:val="bottom"/>
          </w:tcPr>
          <w:p w:rsidR="00FD703F" w:rsidRDefault="00075C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703F" w:rsidRDefault="00FD70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703F" w:rsidRDefault="00075CD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D703F">
        <w:tc>
          <w:tcPr>
            <w:tcW w:w="3307" w:type="dxa"/>
            <w:shd w:val="clear" w:color="auto" w:fill="auto"/>
            <w:vAlign w:val="bottom"/>
          </w:tcPr>
          <w:p w:rsidR="00FD703F" w:rsidRDefault="00075CD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703F" w:rsidRDefault="00FD70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703F" w:rsidRDefault="00075CD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075CD9"/>
    <w:sectPr w:rsidR="00000000" w:rsidSect="00075CD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5CD9">
      <w:r>
        <w:separator/>
      </w:r>
    </w:p>
  </w:endnote>
  <w:endnote w:type="continuationSeparator" w:id="0">
    <w:p w:rsidR="00000000" w:rsidRDefault="0007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3F" w:rsidRDefault="00FD703F">
    <w:pPr>
      <w:jc w:val="both"/>
      <w:rPr>
        <w:sz w:val="18"/>
        <w:szCs w:val="18"/>
        <w:vertAlign w:val="superscript"/>
      </w:rPr>
    </w:pPr>
  </w:p>
  <w:p w:rsidR="00FD703F" w:rsidRDefault="00FD703F">
    <w:pPr>
      <w:pStyle w:val="afd"/>
    </w:pPr>
  </w:p>
  <w:p w:rsidR="00FD703F" w:rsidRDefault="00FD703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03F" w:rsidRDefault="00FD703F"/>
  </w:footnote>
  <w:footnote w:type="continuationSeparator" w:id="0">
    <w:p w:rsidR="00FD703F" w:rsidRDefault="00075CD9">
      <w:r>
        <w:continuationSeparator/>
      </w:r>
    </w:p>
  </w:footnote>
  <w:footnote w:id="1">
    <w:p w:rsidR="00FD703F" w:rsidRDefault="00075CD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03F"/>
    <w:rsid w:val="00075CD9"/>
    <w:rsid w:val="00FD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XGz5Cwtqtg6B4ITL6tfN6wVbJtUSLKs8mkn8G2cm3/M=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qvJeoy05a6jp60wfX4tw/lD0mtf2mLBfs/0SawFE8XU=</DigestValue>
    </Reference>
  </SignedInfo>
  <SignatureValue>ZzHmPTKL1DGmU54NxzQyYz0EfFdVuDaHFak8JHiOQPn3636bpJdc1jxLCgpcUBAD
gJSO8gzt+zQ6LxBCRe29rw==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RFwtIgFGhcvEMp23C8uPcXQRUuk=</DigestValue>
      </Reference>
      <Reference URI="/word/endnotes.xml?ContentType=application/vnd.openxmlformats-officedocument.wordprocessingml.endnotes+xml">
        <DigestMethod Algorithm="http://www.w3.org/2000/09/xmldsig#sha1"/>
        <DigestValue>o8IM4Ro/rAy95NQvok208q6lv2Y=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415OiHu/UADTee3lppY65Kuiwww=</DigestValue>
      </Reference>
      <Reference URI="/word/footnotes.xml?ContentType=application/vnd.openxmlformats-officedocument.wordprocessingml.footnotes+xml">
        <DigestMethod Algorithm="http://www.w3.org/2000/09/xmldsig#sha1"/>
        <DigestValue>xj0gwnk5Vz2OqHgsujr1GnX/zWw=</DigestValue>
      </Reference>
      <Reference URI="/word/settings.xml?ContentType=application/vnd.openxmlformats-officedocument.wordprocessingml.settings+xml">
        <DigestMethod Algorithm="http://www.w3.org/2000/09/xmldsig#sha1"/>
        <DigestValue>ww6WKaUr6aU/3eH6gd2BspsptVo=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2022-01-28T07:38:00Z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JGrG6AVQuM9yhGvJpjPN/tHtX5CgDQ9sP8qgeN44nT4=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f+E7BrNxQV3ZnWyTVFty7od9TpvhQ2FkBOWUS+VhSGQ=</DigestValue>
    </Reference>
  </SignedInfo>
  <SignatureValue>OkHe35IeisBtsvc+RqFGGFWiSbuvj5mpcFmyLAYW1VQJB1NhzpfIGixDJamno+BO
XCwlmZWXsvhSyPnb5Ub6IA==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RFwtIgFGhcvEMp23C8uPcXQRUuk=</DigestValue>
      </Reference>
      <Reference URI="/word/endnotes.xml?ContentType=application/vnd.openxmlformats-officedocument.wordprocessingml.endnotes+xml">
        <DigestMethod Algorithm="http://www.w3.org/2000/09/xmldsig#sha1"/>
        <DigestValue>o8IM4Ro/rAy95NQvok208q6lv2Y=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415OiHu/UADTee3lppY65Kuiwww=</DigestValue>
      </Reference>
      <Reference URI="/word/footnotes.xml?ContentType=application/vnd.openxmlformats-officedocument.wordprocessingml.footnotes+xml">
        <DigestMethod Algorithm="http://www.w3.org/2000/09/xmldsig#sha1"/>
        <DigestValue>xj0gwnk5Vz2OqHgsujr1GnX/zWw=</DigestValue>
      </Reference>
      <Reference URI="/word/settings.xml?ContentType=application/vnd.openxmlformats-officedocument.wordprocessingml.settings+xml">
        <DigestMethod Algorithm="http://www.w3.org/2000/09/xmldsig#sha1"/>
        <DigestValue>ww6WKaUr6aU/3eH6gd2BspsptVo=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2022-01-28T07:38:23Z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J/4iwzWeSZvF9a4Rrwde+aLRD5bHRPYlk5B4B8ytwB4=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/o4gS0Bwg+uWC9WyYmu7KAP6mPhR89EEoOZawlX6CtA=</DigestValue>
    </Reference>
  </SignedInfo>
  <SignatureValue>M4u8AjfpD2u0Vvesu9GJ8grrlf5RLtRtMQQMuVxWfJVqk17BUhDyddKyE+1e4QWq
zb021v5Ljw+GZ2HyMnxa6w==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RFwtIgFGhcvEMp23C8uPcXQRUuk=</DigestValue>
      </Reference>
      <Reference URI="/word/endnotes.xml?ContentType=application/vnd.openxmlformats-officedocument.wordprocessingml.endnotes+xml">
        <DigestMethod Algorithm="http://www.w3.org/2000/09/xmldsig#sha1"/>
        <DigestValue>o8IM4Ro/rAy95NQvok208q6lv2Y=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415OiHu/UADTee3lppY65Kuiwww=</DigestValue>
      </Reference>
      <Reference URI="/word/footnotes.xml?ContentType=application/vnd.openxmlformats-officedocument.wordprocessingml.footnotes+xml">
        <DigestMethod Algorithm="http://www.w3.org/2000/09/xmldsig#sha1"/>
        <DigestValue>xj0gwnk5Vz2OqHgsujr1GnX/zWw=</DigestValue>
      </Reference>
      <Reference URI="/word/settings.xml?ContentType=application/vnd.openxmlformats-officedocument.wordprocessingml.settings+xml">
        <DigestMethod Algorithm="http://www.w3.org/2000/09/xmldsig#sha1"/>
        <DigestValue>ww6WKaUr6aU/3eH6gd2BspsptVo=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2022-01-28T07:38:55Z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2022-01-28T07:37:00Z</cp:lastPrinted>
  <dcterms:created xsi:type="dcterms:W3CDTF">2019-08-30T06:11:00Z</dcterms:created>
  <dcterms:modified xsi:type="dcterms:W3CDTF">2022-01-28T07:37:00Z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