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F2C" w:rsidRDefault="00D85F2C" w:rsidP="00D85F2C">
      <w:r>
        <w:t>Подведение итогов</w:t>
      </w:r>
      <w:r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380" type="#_x0000_t75" style="width:1in;height:18.15pt" o:ole="">
            <v:imagedata r:id="rId4" o:title=""/>
          </v:shape>
          <w:control r:id="rId5" w:name="DefaultOcxName" w:shapeid="_x0000_i1380"/>
        </w:object>
      </w:r>
      <w:r>
        <w:object w:dxaOrig="1440" w:dyaOrig="360">
          <v:shape id="_x0000_i1379" type="#_x0000_t75" style="width:1in;height:18.15pt" o:ole="">
            <v:imagedata r:id="rId6" o:title=""/>
          </v:shape>
          <w:control r:id="rId7" w:name="DefaultOcxName1" w:shapeid="_x0000_i1379"/>
        </w:object>
      </w:r>
    </w:p>
    <w:p w:rsidR="00D85F2C" w:rsidRDefault="00D85F2C" w:rsidP="00D85F2C">
      <w:r>
        <w:t>Общие сведения по закупке</w:t>
      </w:r>
    </w:p>
    <w:p w:rsidR="00D85F2C" w:rsidRDefault="00D85F2C" w:rsidP="00D85F2C">
      <w:r>
        <w:t>Дата и время рассмотрения заявок:</w:t>
      </w:r>
    </w:p>
    <w:p w:rsidR="00D85F2C" w:rsidRDefault="00D85F2C" w:rsidP="00D85F2C">
      <w:r>
        <w:t>03.12.2018 20:03 (MSK+02:00)</w:t>
      </w:r>
      <w:r>
        <w:object w:dxaOrig="1440" w:dyaOrig="360">
          <v:shape id="_x0000_i1378" type="#_x0000_t75" style="width:1in;height:18.15pt" o:ole="">
            <v:imagedata r:id="rId8" o:title=""/>
          </v:shape>
          <w:control r:id="rId9" w:name="DefaultOcxName210" w:shapeid="_x0000_i1378"/>
        </w:object>
      </w:r>
    </w:p>
    <w:p w:rsidR="00D85F2C" w:rsidRDefault="00D85F2C" w:rsidP="00D85F2C">
      <w:r>
        <w:t>Место рассмотрения заявок:</w:t>
      </w:r>
    </w:p>
    <w:p w:rsidR="00D85F2C" w:rsidRDefault="00D85F2C" w:rsidP="00D85F2C">
      <w:r>
        <w:t>АО РАД</w:t>
      </w:r>
      <w:r>
        <w:object w:dxaOrig="1440" w:dyaOrig="360">
          <v:shape id="_x0000_i1377" type="#_x0000_t75" style="width:1in;height:18.15pt" o:ole="">
            <v:imagedata r:id="rId10" o:title=""/>
          </v:shape>
          <w:control r:id="rId11" w:name="DefaultOcxName310" w:shapeid="_x0000_i1377"/>
        </w:object>
      </w:r>
    </w:p>
    <w:p w:rsidR="00D85F2C" w:rsidRDefault="00D85F2C" w:rsidP="00D85F2C">
      <w:r>
        <w:t>Номер извещения:</w:t>
      </w:r>
    </w:p>
    <w:p w:rsidR="00D85F2C" w:rsidRDefault="00D85F2C" w:rsidP="00D85F2C">
      <w:r>
        <w:t>0301200077718000029</w:t>
      </w:r>
      <w:r>
        <w:object w:dxaOrig="1440" w:dyaOrig="360">
          <v:shape id="_x0000_i1376" type="#_x0000_t75" style="width:1in;height:18.15pt" o:ole="">
            <v:imagedata r:id="rId12" o:title=""/>
          </v:shape>
          <w:control r:id="rId13" w:name="DefaultOcxName410" w:shapeid="_x0000_i1376"/>
        </w:object>
      </w:r>
    </w:p>
    <w:p w:rsidR="00D85F2C" w:rsidRDefault="00D85F2C" w:rsidP="00D85F2C">
      <w:r>
        <w:t>Идентификационный код закупки:</w:t>
      </w:r>
    </w:p>
    <w:p w:rsidR="00D85F2C" w:rsidRDefault="00D85F2C" w:rsidP="00D85F2C">
      <w:r>
        <w:t>182027403579902740100100290290000000</w:t>
      </w:r>
      <w:r>
        <w:object w:dxaOrig="1440" w:dyaOrig="360">
          <v:shape id="_x0000_i1375" type="#_x0000_t75" style="width:1in;height:18.15pt" o:ole="">
            <v:imagedata r:id="rId14" o:title=""/>
          </v:shape>
          <w:control r:id="rId15" w:name="DefaultOcxName510" w:shapeid="_x0000_i1375"/>
        </w:object>
      </w:r>
    </w:p>
    <w:p w:rsidR="00D85F2C" w:rsidRDefault="00D85F2C" w:rsidP="00D85F2C">
      <w:r>
        <w:t>Наименование закупки:</w:t>
      </w:r>
    </w:p>
    <w:p w:rsidR="00D85F2C" w:rsidRDefault="00D85F2C" w:rsidP="00D85F2C">
      <w:r>
        <w:t xml:space="preserve">Услуги по организации и проведению </w:t>
      </w:r>
      <w:proofErr w:type="gramStart"/>
      <w:r>
        <w:t>мероприятия</w:t>
      </w:r>
      <w:proofErr w:type="gramEnd"/>
      <w:r>
        <w:t xml:space="preserve"> посвященные знаковым событиям истории Башкортостана и России. Оформление выставки "Башкиры на службе отечества".</w:t>
      </w:r>
      <w:r>
        <w:object w:dxaOrig="1440" w:dyaOrig="360">
          <v:shape id="_x0000_i1374" type="#_x0000_t75" style="width:1in;height:18.15pt" o:ole="">
            <v:imagedata r:id="rId16" o:title=""/>
          </v:shape>
          <w:control r:id="rId17" w:name="DefaultOcxName610" w:shapeid="_x0000_i1374"/>
        </w:object>
      </w:r>
    </w:p>
    <w:p w:rsidR="00D85F2C" w:rsidRDefault="00D85F2C" w:rsidP="00D85F2C">
      <w:r>
        <w:t>Объект закупки:</w:t>
      </w:r>
    </w:p>
    <w:p w:rsidR="00D85F2C" w:rsidRDefault="00D85F2C" w:rsidP="00D85F2C">
      <w:r>
        <w:t xml:space="preserve">Услуги по организации и проведению </w:t>
      </w:r>
      <w:proofErr w:type="gramStart"/>
      <w:r>
        <w:t>мероприятия</w:t>
      </w:r>
      <w:proofErr w:type="gramEnd"/>
      <w:r>
        <w:t xml:space="preserve"> посвященные знаковым событиям истории Башкортостана и России. Оформление выставки "Башкиры на службе отечества".</w:t>
      </w:r>
      <w:r>
        <w:object w:dxaOrig="1440" w:dyaOrig="360">
          <v:shape id="_x0000_i1373" type="#_x0000_t75" style="width:1in;height:18.15pt" o:ole="">
            <v:imagedata r:id="rId18" o:title=""/>
          </v:shape>
          <w:control r:id="rId19" w:name="DefaultOcxName710" w:shapeid="_x0000_i1373"/>
        </w:object>
      </w:r>
    </w:p>
    <w:p w:rsidR="00D85F2C" w:rsidRDefault="00D85F2C" w:rsidP="00D85F2C">
      <w:r>
        <w:t>Начальная (максимальная) цена, руб.</w:t>
      </w:r>
    </w:p>
    <w:p w:rsidR="00D85F2C" w:rsidRDefault="00D85F2C" w:rsidP="00D85F2C">
      <w:r>
        <w:t>400 000.00</w:t>
      </w:r>
      <w:r>
        <w:object w:dxaOrig="1440" w:dyaOrig="360">
          <v:shape id="_x0000_i1372" type="#_x0000_t75" style="width:1in;height:18.15pt" o:ole="">
            <v:imagedata r:id="rId20" o:title=""/>
          </v:shape>
          <w:control r:id="rId21" w:name="DefaultOcxName810" w:shapeid="_x0000_i1372"/>
        </w:object>
      </w:r>
    </w:p>
    <w:p w:rsidR="00ED3F60" w:rsidRPr="009F3277" w:rsidRDefault="00ED3F60" w:rsidP="00D85F2C">
      <w:pPr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>Состав единой комиссии:</w:t>
      </w:r>
    </w:p>
    <w:p w:rsidR="00ED3F60" w:rsidRPr="009F3277" w:rsidRDefault="00ED3F60" w:rsidP="00ED3F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1.Кулдавлетова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Альмира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Радифовна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– председатель комиссии.</w:t>
      </w:r>
    </w:p>
    <w:p w:rsidR="00ED3F60" w:rsidRPr="009F3277" w:rsidRDefault="00ED3F60" w:rsidP="00ED3F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Ямаледтдинов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Фидрат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Фагимович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– член комиссии.</w:t>
      </w:r>
    </w:p>
    <w:p w:rsidR="00ED3F60" w:rsidRPr="009F3277" w:rsidRDefault="00ED3F60" w:rsidP="00ED3F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Шоронова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Наталья Аркадьевна – член комиссии. </w:t>
      </w:r>
    </w:p>
    <w:p w:rsidR="00ED3F60" w:rsidRPr="009F3277" w:rsidRDefault="00ED3F60" w:rsidP="00ED3F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Резяпова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Айгуль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Фаритовна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– член комиссии.</w:t>
      </w:r>
    </w:p>
    <w:p w:rsidR="00ED3F60" w:rsidRPr="009F3277" w:rsidRDefault="00ED3F60" w:rsidP="00ED3F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5. Хасанов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Чингис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Руфилевич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– секретарь комиссии. </w:t>
      </w:r>
    </w:p>
    <w:p w:rsidR="00ED3F60" w:rsidRPr="009F3277" w:rsidRDefault="00ED3F60" w:rsidP="00ED3F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F2C" w:rsidRDefault="00D85F2C" w:rsidP="00A520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соответствии с проведенным электронным аукционом и рассмотрения вторых частей заявок признать победителем аукцион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Кроликмедиа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D85F2C" w:rsidRDefault="00D85F2C" w:rsidP="00A520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Комиссия постановила начать процедуру подписания контракта в соответствии с федеральным законодательством в сфере закупок. </w:t>
      </w:r>
    </w:p>
    <w:p w:rsidR="00A52028" w:rsidRPr="009F3277" w:rsidRDefault="00A52028" w:rsidP="00A520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1.Кулдавлетова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Альмира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Радифовна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– ______________.</w:t>
      </w:r>
    </w:p>
    <w:p w:rsidR="00A52028" w:rsidRPr="009F3277" w:rsidRDefault="00A52028" w:rsidP="00A520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Ямаледтдинов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Фидрат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Фагимович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– ______________.</w:t>
      </w:r>
    </w:p>
    <w:p w:rsidR="00A52028" w:rsidRPr="009F3277" w:rsidRDefault="00A52028" w:rsidP="00A520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Шоронова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Наталья Аркадьевна – ______________. </w:t>
      </w:r>
    </w:p>
    <w:p w:rsidR="00A52028" w:rsidRPr="009F3277" w:rsidRDefault="00A52028" w:rsidP="00A520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Резяпова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Айгуль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Фаритовна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– ______________.</w:t>
      </w:r>
    </w:p>
    <w:p w:rsidR="00A52028" w:rsidRPr="009F3277" w:rsidRDefault="00A52028" w:rsidP="00A520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5. Хасанов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Чингис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3277">
        <w:rPr>
          <w:rFonts w:ascii="Times New Roman" w:eastAsia="Times New Roman" w:hAnsi="Times New Roman" w:cs="Times New Roman"/>
          <w:sz w:val="24"/>
          <w:szCs w:val="24"/>
        </w:rPr>
        <w:t>Руфилевич</w:t>
      </w:r>
      <w:proofErr w:type="spellEnd"/>
      <w:r w:rsidRPr="009F3277">
        <w:rPr>
          <w:rFonts w:ascii="Times New Roman" w:eastAsia="Times New Roman" w:hAnsi="Times New Roman" w:cs="Times New Roman"/>
          <w:sz w:val="24"/>
          <w:szCs w:val="24"/>
        </w:rPr>
        <w:t xml:space="preserve"> – _______________.</w:t>
      </w:r>
    </w:p>
    <w:sectPr w:rsidR="00A52028" w:rsidRPr="009F3277" w:rsidSect="00AC6D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D3F60"/>
    <w:rsid w:val="003C7D3B"/>
    <w:rsid w:val="009F3277"/>
    <w:rsid w:val="00A52028"/>
    <w:rsid w:val="00AC6D1A"/>
    <w:rsid w:val="00D85F2C"/>
    <w:rsid w:val="00ED3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D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D3F6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ED3F60"/>
    <w:rPr>
      <w:rFonts w:ascii="Arial" w:eastAsia="Times New Roman" w:hAnsi="Arial" w:cs="Arial"/>
      <w:vanish/>
      <w:sz w:val="16"/>
      <w:szCs w:val="16"/>
    </w:rPr>
  </w:style>
  <w:style w:type="character" w:styleId="a3">
    <w:name w:val="Hyperlink"/>
    <w:basedOn w:val="a0"/>
    <w:uiPriority w:val="99"/>
    <w:semiHidden/>
    <w:unhideWhenUsed/>
    <w:rsid w:val="00ED3F60"/>
    <w:rPr>
      <w:color w:val="0000FF"/>
      <w:u w:val="single"/>
    </w:rPr>
  </w:style>
  <w:style w:type="character" w:customStyle="1" w:styleId="text-danger">
    <w:name w:val="text-danger"/>
    <w:basedOn w:val="a0"/>
    <w:rsid w:val="00ED3F60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D3F6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ED3F60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8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840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171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038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570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1017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85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923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55211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471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025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833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138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0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662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34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88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78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30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075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788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061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7220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432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1903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8436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605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7046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558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153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72819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47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3757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23365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593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493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70965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298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881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95500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600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6442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0355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734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974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48551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7541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666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540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67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660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5272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558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8392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14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709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043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5726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2138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902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980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42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371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75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1456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185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805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442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734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836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397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4834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939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159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785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561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54231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452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3729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8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770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88142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395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125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938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97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9795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346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876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600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0550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1955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631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7516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37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82569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038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91170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005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4802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3148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6197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857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70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560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8865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421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7048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441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691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550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5658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102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698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389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645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900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115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78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4256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02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626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559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9748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25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9550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68976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81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789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36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7875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45696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18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9222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591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6665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23906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882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17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157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52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3514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366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4429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541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626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8861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906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7701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857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485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01369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884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9313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715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5122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997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1063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3387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4307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07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0997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83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822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707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4544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064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3712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6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7035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05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3045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6475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2108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254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0536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0303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068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62269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6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0332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557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4090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14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0268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74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7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9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37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53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085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249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43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6927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396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2986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24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17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94187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566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747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40386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030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7222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0574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20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8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36061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739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42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29131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12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819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53242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687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882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4469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706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516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969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4165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913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0569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242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709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63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7922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941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0599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7437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5698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837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98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429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263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903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6170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964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4889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313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459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25692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203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10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581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130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2763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349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7103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42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376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9393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548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99346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016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720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92583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266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08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239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474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424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827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924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23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971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3822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247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8365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711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450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69645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137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4106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048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9247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2261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579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4763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78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133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24298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053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837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108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83144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152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8017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60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1567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55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0765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41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188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605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689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960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0733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194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3531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119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3994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4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6902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4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741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937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340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324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9209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698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348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3490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58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6100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955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7742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00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9596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43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18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6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85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21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895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6189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951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66448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649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186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278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40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0803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40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509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77905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834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56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22564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32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927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68394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666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932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27715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142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011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2773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599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087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52711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8363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056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96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619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906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177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55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473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71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4743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74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0973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58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3117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183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6897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30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7617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644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549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827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5499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039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098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1737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72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6845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700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401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49043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793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83385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3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503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68031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95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3270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581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119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27247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39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0717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682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30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6039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324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918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287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55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78881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82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7347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218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983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6922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18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1985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97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466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89353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489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3628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404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61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5141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28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5836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987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765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1674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816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9614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374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3574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147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8298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480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9805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241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1390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416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87319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421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44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907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42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167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4193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218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3083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397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2404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124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707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376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81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7442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0029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168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301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623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099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817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control" Target="activeX/activeX5.xml"/><Relationship Id="rId18" Type="http://schemas.openxmlformats.org/officeDocument/2006/relationships/image" Target="media/image8.wmf"/><Relationship Id="rId3" Type="http://schemas.openxmlformats.org/officeDocument/2006/relationships/webSettings" Target="webSettings.xml"/><Relationship Id="rId21" Type="http://schemas.openxmlformats.org/officeDocument/2006/relationships/control" Target="activeX/activeX9.xml"/><Relationship Id="rId7" Type="http://schemas.openxmlformats.org/officeDocument/2006/relationships/control" Target="activeX/activeX2.xml"/><Relationship Id="rId12" Type="http://schemas.openxmlformats.org/officeDocument/2006/relationships/image" Target="media/image5.wmf"/><Relationship Id="rId17" Type="http://schemas.openxmlformats.org/officeDocument/2006/relationships/control" Target="activeX/activeX7.xml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control" Target="activeX/activeX4.xml"/><Relationship Id="rId5" Type="http://schemas.openxmlformats.org/officeDocument/2006/relationships/control" Target="activeX/activeX1.xml"/><Relationship Id="rId15" Type="http://schemas.openxmlformats.org/officeDocument/2006/relationships/control" Target="activeX/activeX6.xml"/><Relationship Id="rId23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control" Target="activeX/activeX8.xml"/><Relationship Id="rId4" Type="http://schemas.openxmlformats.org/officeDocument/2006/relationships/image" Target="media/image1.wmf"/><Relationship Id="rId9" Type="http://schemas.openxmlformats.org/officeDocument/2006/relationships/control" Target="activeX/activeX3.xml"/><Relationship Id="rId14" Type="http://schemas.openxmlformats.org/officeDocument/2006/relationships/image" Target="media/image6.wmf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ddn</dc:creator>
  <cp:keywords/>
  <dc:description/>
  <cp:lastModifiedBy>ddn</cp:lastModifiedBy>
  <cp:revision>4</cp:revision>
  <dcterms:created xsi:type="dcterms:W3CDTF">2018-11-27T06:29:00Z</dcterms:created>
  <dcterms:modified xsi:type="dcterms:W3CDTF">2018-12-03T15:08:00Z</dcterms:modified>
</cp:coreProperties>
</file>