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02E6" w:rsidRPr="00BC39CF" w:rsidRDefault="00ED02E6" w:rsidP="00ED02E6">
      <w:pPr>
        <w:spacing w:after="0" w:line="240" w:lineRule="atLeast"/>
        <w:ind w:left="-567" w:right="-284"/>
        <w:jc w:val="right"/>
        <w:outlineLvl w:val="1"/>
        <w:rPr>
          <w:rFonts w:ascii="Times New Roman" w:eastAsiaTheme="minorEastAsia" w:hAnsi="Times New Roman" w:cs="Times New Roman"/>
          <w:b/>
          <w:bCs/>
          <w:kern w:val="36"/>
          <w:lang w:eastAsia="ru-RU"/>
        </w:rPr>
      </w:pPr>
      <w:r w:rsidRPr="00BC39CF">
        <w:rPr>
          <w:rFonts w:ascii="Times New Roman" w:eastAsiaTheme="minorEastAsia" w:hAnsi="Times New Roman" w:cs="Times New Roman"/>
          <w:b/>
          <w:bCs/>
          <w:kern w:val="36"/>
          <w:lang w:eastAsia="ru-RU"/>
        </w:rPr>
        <w:t xml:space="preserve">Утверждаю: </w:t>
      </w:r>
    </w:p>
    <w:p w:rsidR="00ED02E6" w:rsidRPr="00BC39CF" w:rsidRDefault="00ED02E6" w:rsidP="00ED02E6">
      <w:pPr>
        <w:spacing w:after="0" w:line="240" w:lineRule="atLeast"/>
        <w:ind w:left="-567" w:right="-284"/>
        <w:jc w:val="right"/>
        <w:outlineLvl w:val="1"/>
        <w:rPr>
          <w:rFonts w:ascii="Times New Roman" w:eastAsiaTheme="minorEastAsia" w:hAnsi="Times New Roman" w:cs="Times New Roman"/>
          <w:b/>
          <w:bCs/>
          <w:kern w:val="36"/>
          <w:lang w:eastAsia="ru-RU"/>
        </w:rPr>
      </w:pPr>
      <w:r>
        <w:rPr>
          <w:rFonts w:ascii="Times New Roman" w:eastAsiaTheme="minorEastAsia" w:hAnsi="Times New Roman" w:cs="Times New Roman"/>
          <w:b/>
          <w:bCs/>
          <w:kern w:val="36"/>
          <w:lang w:eastAsia="ru-RU"/>
        </w:rPr>
        <w:t>Заместитель начальника</w:t>
      </w:r>
    </w:p>
    <w:p w:rsidR="00ED02E6" w:rsidRPr="00BC39CF" w:rsidRDefault="00ED02E6" w:rsidP="00ED02E6">
      <w:pPr>
        <w:spacing w:after="0" w:line="240" w:lineRule="atLeast"/>
        <w:ind w:left="-567" w:right="-284"/>
        <w:jc w:val="right"/>
        <w:outlineLvl w:val="1"/>
        <w:rPr>
          <w:rFonts w:ascii="Times New Roman" w:eastAsiaTheme="minorEastAsia" w:hAnsi="Times New Roman" w:cs="Times New Roman"/>
          <w:b/>
          <w:bCs/>
          <w:kern w:val="36"/>
          <w:lang w:eastAsia="ru-RU"/>
        </w:rPr>
      </w:pPr>
      <w:r w:rsidRPr="00BC39CF">
        <w:rPr>
          <w:rFonts w:ascii="Times New Roman" w:eastAsiaTheme="minorEastAsia" w:hAnsi="Times New Roman" w:cs="Times New Roman"/>
          <w:b/>
          <w:bCs/>
          <w:kern w:val="36"/>
          <w:lang w:eastAsia="ru-RU"/>
        </w:rPr>
        <w:t xml:space="preserve">ФКУ </w:t>
      </w:r>
      <w:proofErr w:type="spellStart"/>
      <w:r w:rsidRPr="00BC39CF">
        <w:rPr>
          <w:rFonts w:ascii="Times New Roman" w:eastAsiaTheme="minorEastAsia" w:hAnsi="Times New Roman" w:cs="Times New Roman"/>
          <w:b/>
          <w:bCs/>
          <w:kern w:val="36"/>
          <w:lang w:eastAsia="ru-RU"/>
        </w:rPr>
        <w:t>Упрдор</w:t>
      </w:r>
      <w:proofErr w:type="spellEnd"/>
      <w:r w:rsidRPr="00BC39CF">
        <w:rPr>
          <w:rFonts w:ascii="Times New Roman" w:eastAsiaTheme="minorEastAsia" w:hAnsi="Times New Roman" w:cs="Times New Roman"/>
          <w:b/>
          <w:bCs/>
          <w:kern w:val="36"/>
          <w:lang w:eastAsia="ru-RU"/>
        </w:rPr>
        <w:t xml:space="preserve"> «Южный Байкал»</w:t>
      </w:r>
    </w:p>
    <w:p w:rsidR="00ED02E6" w:rsidRPr="00BC39CF" w:rsidRDefault="00ED02E6" w:rsidP="00ED02E6">
      <w:pPr>
        <w:spacing w:after="0" w:line="240" w:lineRule="atLeast"/>
        <w:ind w:left="-567" w:right="-284"/>
        <w:jc w:val="right"/>
        <w:outlineLvl w:val="1"/>
        <w:rPr>
          <w:rFonts w:ascii="Times New Roman" w:eastAsiaTheme="minorEastAsia" w:hAnsi="Times New Roman" w:cs="Times New Roman"/>
          <w:color w:val="000000"/>
          <w:lang w:eastAsia="ru-RU"/>
        </w:rPr>
      </w:pPr>
    </w:p>
    <w:p w:rsidR="00ED02E6" w:rsidRDefault="00ED02E6" w:rsidP="00ED02E6">
      <w:pPr>
        <w:spacing w:after="0" w:line="240" w:lineRule="auto"/>
        <w:ind w:left="-567" w:right="-427"/>
        <w:jc w:val="right"/>
        <w:outlineLvl w:val="1"/>
        <w:rPr>
          <w:rFonts w:ascii="Times New Roman" w:hAnsi="Times New Roman" w:cs="Times New Roman"/>
          <w:b/>
          <w:bCs/>
          <w:kern w:val="36"/>
          <w:sz w:val="24"/>
          <w:szCs w:val="24"/>
        </w:rPr>
      </w:pPr>
      <w:r w:rsidRPr="00BC39CF">
        <w:rPr>
          <w:rFonts w:ascii="Times New Roman" w:eastAsiaTheme="minorEastAsia" w:hAnsi="Times New Roman" w:cs="Times New Roman"/>
          <w:b/>
          <w:bCs/>
          <w:kern w:val="36"/>
          <w:lang w:eastAsia="ru-RU"/>
        </w:rPr>
        <w:t xml:space="preserve">______________________  </w:t>
      </w:r>
      <w:proofErr w:type="spellStart"/>
      <w:r>
        <w:rPr>
          <w:rFonts w:ascii="Times New Roman" w:eastAsiaTheme="minorEastAsia" w:hAnsi="Times New Roman" w:cs="Times New Roman"/>
          <w:b/>
          <w:bCs/>
          <w:kern w:val="36"/>
          <w:lang w:eastAsia="ru-RU"/>
        </w:rPr>
        <w:t>Тулуе</w:t>
      </w:r>
      <w:r w:rsidRPr="00BC39CF">
        <w:rPr>
          <w:rFonts w:ascii="Times New Roman" w:eastAsiaTheme="minorEastAsia" w:hAnsi="Times New Roman" w:cs="Times New Roman"/>
          <w:b/>
          <w:bCs/>
          <w:kern w:val="36"/>
          <w:lang w:eastAsia="ru-RU"/>
        </w:rPr>
        <w:t>в</w:t>
      </w:r>
      <w:proofErr w:type="spellEnd"/>
      <w:r w:rsidRPr="00BC39CF">
        <w:rPr>
          <w:rFonts w:ascii="Times New Roman" w:eastAsiaTheme="minorEastAsia" w:hAnsi="Times New Roman" w:cs="Times New Roman"/>
          <w:b/>
          <w:bCs/>
          <w:kern w:val="36"/>
          <w:lang w:eastAsia="ru-RU"/>
        </w:rPr>
        <w:t xml:space="preserve"> С. </w:t>
      </w:r>
      <w:r>
        <w:rPr>
          <w:rFonts w:ascii="Times New Roman" w:eastAsiaTheme="minorEastAsia" w:hAnsi="Times New Roman" w:cs="Times New Roman"/>
          <w:b/>
          <w:bCs/>
          <w:kern w:val="36"/>
          <w:lang w:eastAsia="ru-RU"/>
        </w:rPr>
        <w:t>Ф</w:t>
      </w:r>
      <w:r w:rsidRPr="00BC39CF">
        <w:rPr>
          <w:rFonts w:ascii="Times New Roman" w:eastAsiaTheme="minorEastAsia" w:hAnsi="Times New Roman" w:cs="Times New Roman"/>
          <w:b/>
          <w:bCs/>
          <w:kern w:val="36"/>
          <w:lang w:eastAsia="ru-RU"/>
        </w:rPr>
        <w:t>.</w:t>
      </w:r>
    </w:p>
    <w:p w:rsidR="003A4244" w:rsidRDefault="003A4244" w:rsidP="003A4244">
      <w:pPr>
        <w:spacing w:after="120" w:line="240" w:lineRule="auto"/>
        <w:ind w:left="-567"/>
        <w:jc w:val="center"/>
        <w:outlineLvl w:val="1"/>
        <w:rPr>
          <w:rFonts w:ascii="Times New Roman" w:hAnsi="Times New Roman"/>
          <w:b/>
          <w:bCs/>
          <w:kern w:val="36"/>
          <w:sz w:val="24"/>
          <w:szCs w:val="24"/>
        </w:rPr>
      </w:pPr>
    </w:p>
    <w:p w:rsidR="003A4244" w:rsidRDefault="003A4244" w:rsidP="003A4244">
      <w:pPr>
        <w:spacing w:after="120" w:line="240" w:lineRule="auto"/>
        <w:ind w:left="-567"/>
        <w:jc w:val="center"/>
        <w:outlineLvl w:val="1"/>
        <w:rPr>
          <w:rFonts w:ascii="Times New Roman" w:hAnsi="Times New Roman" w:cs="Times New Roman"/>
          <w:b/>
          <w:bCs/>
          <w:kern w:val="36"/>
          <w:sz w:val="24"/>
          <w:szCs w:val="24"/>
        </w:rPr>
      </w:pPr>
      <w:r>
        <w:rPr>
          <w:rFonts w:ascii="Times New Roman" w:hAnsi="Times New Roman"/>
          <w:b/>
          <w:bCs/>
          <w:kern w:val="36"/>
          <w:sz w:val="24"/>
          <w:szCs w:val="24"/>
        </w:rPr>
        <w:t>Протокол подведения итогов электронного аукциона</w:t>
      </w:r>
      <w:r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 </w:t>
      </w:r>
      <w:r w:rsidR="00D55EF2" w:rsidRPr="00ED02E6">
        <w:rPr>
          <w:rFonts w:ascii="Times New Roman" w:hAnsi="Times New Roman"/>
          <w:b/>
          <w:bCs/>
          <w:kern w:val="36"/>
          <w:sz w:val="24"/>
          <w:szCs w:val="24"/>
        </w:rPr>
        <w:t xml:space="preserve">№ </w:t>
      </w:r>
      <w:r w:rsidR="001E6622" w:rsidRPr="001C4DEF">
        <w:rPr>
          <w:rFonts w:ascii="Times New Roman" w:hAnsi="Times New Roman" w:cs="Times New Roman"/>
          <w:b/>
          <w:bCs/>
          <w:kern w:val="36"/>
          <w:sz w:val="24"/>
          <w:szCs w:val="24"/>
        </w:rPr>
        <w:t>030210000301800010</w:t>
      </w:r>
      <w:r w:rsidR="008D58EE">
        <w:rPr>
          <w:rFonts w:ascii="Times New Roman" w:hAnsi="Times New Roman" w:cs="Times New Roman"/>
          <w:b/>
          <w:bCs/>
          <w:kern w:val="36"/>
          <w:sz w:val="24"/>
          <w:szCs w:val="24"/>
        </w:rPr>
        <w:t>4</w:t>
      </w:r>
    </w:p>
    <w:tbl>
      <w:tblPr>
        <w:tblStyle w:val="a5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8"/>
        <w:gridCol w:w="3793"/>
      </w:tblGrid>
      <w:tr w:rsidR="003A4244" w:rsidRPr="00DE69DA" w:rsidTr="003A4244">
        <w:tc>
          <w:tcPr>
            <w:tcW w:w="5778" w:type="dxa"/>
            <w:hideMark/>
          </w:tcPr>
          <w:p w:rsidR="003A4244" w:rsidRPr="003A4244" w:rsidRDefault="003A4244" w:rsidP="003A4244">
            <w:pPr>
              <w:spacing w:before="120" w:after="120"/>
              <w:outlineLvl w:val="1"/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>Место публикации</w:t>
            </w:r>
            <w:r w:rsidRPr="003A4244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Российская Федерация, 670000, Республика Бурятия, г. Улан-Удэ, ул. Советская, 18</w:t>
            </w:r>
          </w:p>
        </w:tc>
        <w:tc>
          <w:tcPr>
            <w:tcW w:w="3793" w:type="dxa"/>
            <w:hideMark/>
          </w:tcPr>
          <w:p w:rsidR="003A4244" w:rsidRDefault="003A4244" w:rsidP="006C40D3">
            <w:pPr>
              <w:spacing w:before="120" w:after="120"/>
              <w:ind w:left="-5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Дата публикации: </w:t>
            </w:r>
            <w:r w:rsidR="00D55EF2" w:rsidRPr="00DE69D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C40D3" w:rsidRPr="00DE69D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DE69DA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  <w:r w:rsidR="006C40D3" w:rsidRPr="00DE69D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DE69DA">
              <w:rPr>
                <w:rFonts w:ascii="Times New Roman" w:hAnsi="Times New Roman" w:cs="Times New Roman"/>
                <w:sz w:val="24"/>
                <w:szCs w:val="24"/>
              </w:rPr>
              <w:t>.2018</w:t>
            </w:r>
          </w:p>
        </w:tc>
      </w:tr>
    </w:tbl>
    <w:p w:rsidR="003A4244" w:rsidRDefault="003A4244" w:rsidP="006F7D4D">
      <w:pPr>
        <w:numPr>
          <w:ilvl w:val="0"/>
          <w:numId w:val="1"/>
        </w:numPr>
        <w:tabs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 xml:space="preserve">Организатор закупки: </w:t>
      </w:r>
      <w:r>
        <w:rPr>
          <w:rFonts w:ascii="Times New Roman" w:hAnsi="Times New Roman" w:cs="Times New Roman"/>
          <w:sz w:val="24"/>
          <w:szCs w:val="24"/>
          <w:lang w:eastAsia="zh-CN" w:bidi="hi-IN"/>
        </w:rPr>
        <w:t>ФЕДЕРАЛЬНОЕ КАЗЕННОЕ УЧРЕЖДЕНИЕ "УПРАВЛЕНИЕ ФЕДЕРАЛЬНЫХ АВТОМОБИЛЬНЫХ ДОРОГ "ЮЖНЫЙ БАЙКАЛ" ФЕДЕРАЛЬНОГО ДОРОЖНОГО АГЕНТСТВА".</w:t>
      </w:r>
    </w:p>
    <w:p w:rsidR="003A4244" w:rsidRPr="004607D4" w:rsidRDefault="003A4244" w:rsidP="006F7D4D">
      <w:pPr>
        <w:spacing w:before="120" w:after="120" w:line="240" w:lineRule="auto"/>
        <w:ind w:left="-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Заказчи</w:t>
      </w:r>
      <w:proofErr w:type="gramStart"/>
      <w:r>
        <w:rPr>
          <w:rFonts w:ascii="Times New Roman" w:hAnsi="Times New Roman" w:cs="Times New Roman"/>
          <w:sz w:val="24"/>
          <w:szCs w:val="24"/>
        </w:rPr>
        <w:t>к(</w:t>
      </w:r>
      <w:proofErr w:type="gramEnd"/>
      <w:r>
        <w:rPr>
          <w:rFonts w:ascii="Times New Roman" w:hAnsi="Times New Roman" w:cs="Times New Roman"/>
          <w:sz w:val="24"/>
          <w:szCs w:val="24"/>
        </w:rPr>
        <w:t>и)</w:t>
      </w:r>
      <w:r w:rsidR="004607D4">
        <w:rPr>
          <w:rFonts w:ascii="Times New Roman" w:hAnsi="Times New Roman" w:cs="Times New Roman"/>
          <w:sz w:val="24"/>
          <w:szCs w:val="24"/>
          <w:lang w:val="en-US"/>
        </w:rPr>
        <w:t>:</w:t>
      </w:r>
    </w:p>
    <w:tbl>
      <w:tblPr>
        <w:tblStyle w:val="a5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031"/>
      </w:tblGrid>
      <w:tr w:rsidR="003A4244" w:rsidTr="006F7D4D">
        <w:tc>
          <w:tcPr>
            <w:tcW w:w="10031" w:type="dxa"/>
            <w:hideMark/>
          </w:tcPr>
          <w:p w:rsidR="003A4244" w:rsidRDefault="003A4244" w:rsidP="006F7D4D">
            <w:pPr>
              <w:spacing w:before="120" w:after="120"/>
              <w:ind w:right="-108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ФЕДЕРАЛЬНОЕ КАЗЕННОЕ УЧРЕЖДЕНИЕ "УПРАВЛЕНИЕ ФЕДЕРАЛЬНЫХ АВТОМОБИЛЬНЫХ ДОРОГ "ЮЖНЫЙ БАЙКАЛ" ФЕДЕРАЛЬНОГО ДОРОЖНОГО АГЕНТСТВА"</w:t>
            </w:r>
          </w:p>
        </w:tc>
      </w:tr>
    </w:tbl>
    <w:p w:rsidR="003A4244" w:rsidRDefault="003A4244" w:rsidP="003A4244">
      <w:pPr>
        <w:numPr>
          <w:ilvl w:val="0"/>
          <w:numId w:val="1"/>
        </w:numPr>
        <w:tabs>
          <w:tab w:val="num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Идентификационный код закупки:</w:t>
      </w:r>
      <w:r>
        <w:rPr>
          <w:rFonts w:ascii="Times New Roman" w:hAnsi="Times New Roman" w:cs="Times New Roman"/>
          <w:snapToGrid w:val="0"/>
          <w:sz w:val="24"/>
          <w:szCs w:val="24"/>
          <w:lang w:val="en-US" w:eastAsia="zh-CN" w:bidi="hi-IN"/>
        </w:rPr>
        <w:t xml:space="preserve"> </w:t>
      </w:r>
      <w:r w:rsidR="003D5D4D" w:rsidRPr="008B7458">
        <w:rPr>
          <w:rFonts w:ascii="Times New Roman" w:eastAsia="Times New Roman" w:hAnsi="Times New Roman" w:cs="Times New Roman"/>
          <w:sz w:val="24"/>
          <w:szCs w:val="24"/>
          <w:lang w:eastAsia="ru-RU"/>
        </w:rPr>
        <w:t>1810326</w:t>
      </w:r>
      <w:r w:rsidR="003D5D4D" w:rsidRPr="003C793F">
        <w:rPr>
          <w:rFonts w:ascii="Times New Roman" w:eastAsia="Times New Roman" w:hAnsi="Times New Roman" w:cs="Times New Roman"/>
          <w:sz w:val="24"/>
          <w:szCs w:val="24"/>
          <w:lang w:eastAsia="ru-RU"/>
        </w:rPr>
        <w:t>01232203260100100510047120244</w:t>
      </w:r>
    </w:p>
    <w:p w:rsidR="003A4244" w:rsidRPr="008D58EE" w:rsidRDefault="003A4244" w:rsidP="008D58EE">
      <w:pPr>
        <w:numPr>
          <w:ilvl w:val="0"/>
          <w:numId w:val="2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Наименование предмета электронного аукциона: </w:t>
      </w:r>
      <w:r w:rsidR="008D58EE" w:rsidRPr="003C793F">
        <w:rPr>
          <w:rFonts w:ascii="Times New Roman" w:hAnsi="Times New Roman" w:cs="Times New Roman"/>
          <w:sz w:val="24"/>
          <w:szCs w:val="24"/>
        </w:rPr>
        <w:t xml:space="preserve">Приемочная диагностика завершенного объекта: Ремонт автомобильной дороги Р-258 "Байкал" Иркутск - Улан-Удэ - Чита км 151+000 </w:t>
      </w:r>
      <w:r w:rsidR="008D58EE">
        <w:rPr>
          <w:rFonts w:ascii="Times New Roman" w:hAnsi="Times New Roman" w:cs="Times New Roman"/>
          <w:sz w:val="24"/>
          <w:szCs w:val="24"/>
        </w:rPr>
        <w:t>- км 159+000, Иркутская область</w:t>
      </w:r>
      <w:r w:rsidR="00FD67CA" w:rsidRPr="008D58EE">
        <w:rPr>
          <w:rFonts w:ascii="Times New Roman" w:hAnsi="Times New Roman" w:cs="Times New Roman"/>
          <w:sz w:val="24"/>
          <w:szCs w:val="24"/>
        </w:rPr>
        <w:t>».</w:t>
      </w:r>
    </w:p>
    <w:p w:rsidR="00ED02E6" w:rsidRPr="00ED02E6" w:rsidRDefault="003A4244" w:rsidP="003A4244">
      <w:pPr>
        <w:numPr>
          <w:ilvl w:val="0"/>
          <w:numId w:val="1"/>
        </w:numPr>
        <w:tabs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ED02E6">
        <w:rPr>
          <w:rFonts w:ascii="Times New Roman" w:hAnsi="Times New Roman" w:cs="Times New Roman"/>
          <w:sz w:val="24"/>
          <w:szCs w:val="24"/>
        </w:rPr>
        <w:t xml:space="preserve">Начальная (максимальная) цена государственного контракта: </w:t>
      </w:r>
      <w:r w:rsidR="003D5D4D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338 619</w:t>
      </w:r>
      <w:r w:rsidR="003D5D4D" w:rsidRPr="008B2756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,00</w:t>
      </w:r>
    </w:p>
    <w:p w:rsidR="003A4244" w:rsidRPr="00ED02E6" w:rsidRDefault="003A4244" w:rsidP="003A4244">
      <w:pPr>
        <w:numPr>
          <w:ilvl w:val="0"/>
          <w:numId w:val="1"/>
        </w:numPr>
        <w:tabs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ED02E6">
        <w:rPr>
          <w:rFonts w:ascii="Times New Roman" w:hAnsi="Times New Roman" w:cs="Times New Roman"/>
          <w:sz w:val="24"/>
          <w:szCs w:val="24"/>
        </w:rPr>
        <w:t xml:space="preserve">Извещение и аукционная документация о проведении электронного аукциона были размещены на Официальном сайте Российской Федерации для размещения информации о размещении заказов </w:t>
      </w:r>
      <w:hyperlink r:id="rId6" w:history="1">
        <w:r w:rsidRPr="00ED02E6">
          <w:rPr>
            <w:rStyle w:val="a3"/>
            <w:rFonts w:ascii="Times New Roman" w:hAnsi="Times New Roman" w:cs="Times New Roman"/>
            <w:sz w:val="24"/>
            <w:szCs w:val="24"/>
          </w:rPr>
          <w:t>http://zakupki.gov.ru/</w:t>
        </w:r>
      </w:hyperlink>
      <w:r w:rsidRPr="00ED02E6">
        <w:rPr>
          <w:rFonts w:ascii="Times New Roman" w:hAnsi="Times New Roman" w:cs="Times New Roman"/>
          <w:sz w:val="24"/>
          <w:szCs w:val="24"/>
        </w:rPr>
        <w:t xml:space="preserve">, а также на сайте электронной площадки </w:t>
      </w:r>
      <w:r w:rsidR="00DC1D89" w:rsidRPr="00ED02E6">
        <w:rPr>
          <w:rFonts w:ascii="Times New Roman" w:hAnsi="Times New Roman" w:cs="Times New Roman"/>
          <w:sz w:val="24"/>
          <w:szCs w:val="24"/>
        </w:rPr>
        <w:t xml:space="preserve">АО "РАД" </w:t>
      </w:r>
      <w:hyperlink r:id="rId7" w:history="1">
        <w:r w:rsidR="00DC1D89" w:rsidRPr="00ED02E6">
          <w:rPr>
            <w:rStyle w:val="a3"/>
            <w:rFonts w:ascii="Times New Roman" w:hAnsi="Times New Roman" w:cs="Times New Roman"/>
            <w:sz w:val="24"/>
            <w:szCs w:val="24"/>
          </w:rPr>
          <w:t xml:space="preserve"> https://gz.lot-online.ru/</w:t>
        </w:r>
      </w:hyperlink>
      <w:r w:rsidRPr="00ED02E6">
        <w:rPr>
          <w:rFonts w:ascii="Times New Roman" w:hAnsi="Times New Roman" w:cs="Times New Roman"/>
          <w:sz w:val="24"/>
          <w:szCs w:val="24"/>
        </w:rPr>
        <w:t>.</w:t>
      </w:r>
    </w:p>
    <w:p w:rsidR="003A4244" w:rsidRPr="003A4244" w:rsidRDefault="003A4244" w:rsidP="003A4244">
      <w:pPr>
        <w:pStyle w:val="a4"/>
        <w:numPr>
          <w:ilvl w:val="0"/>
          <w:numId w:val="1"/>
        </w:numPr>
        <w:tabs>
          <w:tab w:val="left" w:pos="-540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  <w:lang w:eastAsia="ru-RU" w:bidi="hi-IN"/>
        </w:rPr>
      </w:pPr>
      <w:r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Состав </w:t>
      </w:r>
      <w:r w:rsidR="006F7D4D">
        <w:rPr>
          <w:rFonts w:ascii="Times New Roman" w:hAnsi="Times New Roman" w:cs="Times New Roman"/>
          <w:sz w:val="24"/>
          <w:szCs w:val="24"/>
          <w:lang w:eastAsia="zh-CN" w:bidi="hi-IN"/>
        </w:rPr>
        <w:t>Единой</w:t>
      </w:r>
      <w:r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комиссии.</w:t>
      </w:r>
      <w:r>
        <w:rPr>
          <w:rFonts w:ascii="Times New Roman" w:hAnsi="Times New Roman" w:cs="Times New Roman"/>
          <w:sz w:val="24"/>
          <w:szCs w:val="24"/>
          <w:lang w:eastAsia="zh-CN" w:bidi="hi-IN"/>
        </w:rPr>
        <w:br/>
        <w:t xml:space="preserve">На заседании </w:t>
      </w:r>
      <w:r w:rsidR="00003418">
        <w:rPr>
          <w:rFonts w:ascii="Times New Roman" w:hAnsi="Times New Roman" w:cs="Times New Roman"/>
          <w:sz w:val="24"/>
          <w:szCs w:val="24"/>
          <w:lang w:eastAsia="zh-CN" w:bidi="hi-IN"/>
        </w:rPr>
        <w:t>Един</w:t>
      </w:r>
      <w:r>
        <w:rPr>
          <w:rFonts w:ascii="Times New Roman" w:hAnsi="Times New Roman" w:cs="Times New Roman"/>
          <w:sz w:val="24"/>
          <w:szCs w:val="24"/>
          <w:lang w:eastAsia="zh-CN" w:bidi="hi-IN"/>
        </w:rPr>
        <w:t>ой комиссии по подведению итогов электронного аукциона присутствовали:</w:t>
      </w:r>
    </w:p>
    <w:tbl>
      <w:tblPr>
        <w:tblW w:w="9930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3686"/>
        <w:gridCol w:w="3407"/>
        <w:gridCol w:w="2837"/>
      </w:tblGrid>
      <w:tr w:rsidR="003A4244" w:rsidTr="00583E7E">
        <w:trPr>
          <w:trHeight w:val="387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A4244" w:rsidRDefault="003A4244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Член комиссии</w:t>
            </w: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A4244" w:rsidRDefault="003A4244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Роль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A4244" w:rsidRDefault="003A4244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Статус</w:t>
            </w:r>
          </w:p>
        </w:tc>
      </w:tr>
      <w:tr w:rsidR="003A4244" w:rsidTr="00583E7E">
        <w:trPr>
          <w:trHeight w:val="429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4244" w:rsidRDefault="003A4244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Зверьков Сергей Анатольевич</w:t>
            </w: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4244" w:rsidRDefault="00583E7E" w:rsidP="00583E7E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Зам. п</w:t>
            </w:r>
            <w:r w:rsidR="003A4244">
              <w:rPr>
                <w:rFonts w:ascii="Times New Roman" w:hAnsi="Times New Roman" w:cs="Times New Roman"/>
                <w:sz w:val="24"/>
                <w:szCs w:val="24"/>
              </w:rPr>
              <w:t>редседател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="003A4244"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4244" w:rsidRDefault="003A4244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3A4244" w:rsidTr="00583E7E">
        <w:trPr>
          <w:trHeight w:val="409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4244" w:rsidRDefault="003A4244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Хабдаев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Алексей Кириллович</w:t>
            </w: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4244" w:rsidRDefault="003A4244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4244" w:rsidRDefault="003A4244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3A4244" w:rsidTr="00583E7E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4244" w:rsidRDefault="003A4244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Логинова Светлана Валерьевна</w:t>
            </w: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4244" w:rsidRDefault="003A4244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4244" w:rsidRDefault="003A4244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3A4244" w:rsidTr="00583E7E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4244" w:rsidRDefault="003A4244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Гуслякова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Наталья Александровна</w:t>
            </w: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4244" w:rsidRDefault="003A4244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4244" w:rsidRDefault="003A4244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</w:tbl>
    <w:p w:rsidR="003A4244" w:rsidRPr="003A4244" w:rsidRDefault="003A4244" w:rsidP="003A4244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  <w:lang w:eastAsia="zh-CN" w:bidi="hi-IN"/>
        </w:rPr>
      </w:pPr>
      <w:r>
        <w:rPr>
          <w:rFonts w:ascii="Times New Roman" w:hAnsi="Times New Roman" w:cs="Times New Roman"/>
          <w:sz w:val="24"/>
          <w:szCs w:val="24"/>
          <w:lang w:eastAsia="zh-CN" w:bidi="hi-IN"/>
        </w:rPr>
        <w:t>Всего на заседании присутствовало 4 член</w:t>
      </w:r>
      <w:proofErr w:type="gramStart"/>
      <w:r>
        <w:rPr>
          <w:rFonts w:ascii="Times New Roman" w:hAnsi="Times New Roman" w:cs="Times New Roman"/>
          <w:sz w:val="24"/>
          <w:szCs w:val="24"/>
          <w:lang w:eastAsia="zh-CN" w:bidi="hi-IN"/>
        </w:rPr>
        <w:t>а(</w:t>
      </w:r>
      <w:proofErr w:type="spellStart"/>
      <w:proofErr w:type="gramEnd"/>
      <w:r>
        <w:rPr>
          <w:rFonts w:ascii="Times New Roman" w:hAnsi="Times New Roman" w:cs="Times New Roman"/>
          <w:sz w:val="24"/>
          <w:szCs w:val="24"/>
          <w:lang w:eastAsia="zh-CN" w:bidi="hi-IN"/>
        </w:rPr>
        <w:t>ов</w:t>
      </w:r>
      <w:proofErr w:type="spellEnd"/>
      <w:r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) </w:t>
      </w:r>
      <w:r w:rsidR="00C639F5">
        <w:rPr>
          <w:rFonts w:ascii="Times New Roman" w:hAnsi="Times New Roman" w:cs="Times New Roman"/>
          <w:sz w:val="24"/>
          <w:szCs w:val="24"/>
          <w:lang w:eastAsia="zh-CN" w:bidi="hi-IN"/>
        </w:rPr>
        <w:t>Еди</w:t>
      </w:r>
      <w:r>
        <w:rPr>
          <w:rFonts w:ascii="Times New Roman" w:hAnsi="Times New Roman" w:cs="Times New Roman"/>
          <w:sz w:val="24"/>
          <w:szCs w:val="24"/>
          <w:lang w:eastAsia="zh-CN" w:bidi="hi-IN"/>
        </w:rPr>
        <w:t>ной комиссии. Кворум имеется. Заседание правомочно.</w:t>
      </w:r>
    </w:p>
    <w:p w:rsidR="003A4244" w:rsidRDefault="003A4244" w:rsidP="003A4244">
      <w:pPr>
        <w:numPr>
          <w:ilvl w:val="0"/>
          <w:numId w:val="1"/>
        </w:numPr>
        <w:tabs>
          <w:tab w:val="left" w:pos="-567"/>
        </w:tabs>
        <w:spacing w:before="120" w:after="120" w:line="240" w:lineRule="auto"/>
        <w:ind w:left="-567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 основании протокола проведения электронного аукциона</w:t>
      </w:r>
      <w:r>
        <w:rPr>
          <w:rFonts w:ascii="Times New Roman" w:hAnsi="Times New Roman"/>
          <w:sz w:val="24"/>
          <w:szCs w:val="24"/>
          <w:lang w:eastAsia="zh-CN" w:bidi="hi-IN"/>
        </w:rPr>
        <w:t xml:space="preserve"> № </w:t>
      </w:r>
      <w:r w:rsidR="001E6622" w:rsidRPr="001E6622">
        <w:rPr>
          <w:rFonts w:ascii="Times New Roman" w:hAnsi="Times New Roman"/>
          <w:sz w:val="24"/>
          <w:szCs w:val="24"/>
        </w:rPr>
        <w:t>030210000301800010</w:t>
      </w:r>
      <w:r w:rsidR="008D58EE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eastAsia="ru-RU" w:bidi="hi-IN"/>
        </w:rPr>
        <w:t>были рассмотрены вторые части заявок следующих участников аукциона:</w:t>
      </w:r>
    </w:p>
    <w:tbl>
      <w:tblPr>
        <w:tblW w:w="5273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843"/>
        <w:gridCol w:w="5326"/>
        <w:gridCol w:w="2757"/>
      </w:tblGrid>
      <w:tr w:rsidR="003A4244" w:rsidRPr="007E5EA2" w:rsidTr="00E83218">
        <w:trPr>
          <w:trHeight w:val="5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244" w:rsidRPr="00E83218" w:rsidRDefault="003A4244" w:rsidP="00DF73A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E83218">
              <w:rPr>
                <w:rFonts w:ascii="Times New Roman" w:hAnsi="Times New Roman" w:cs="Times New Roman"/>
                <w:b/>
                <w:bCs/>
                <w:szCs w:val="24"/>
              </w:rPr>
              <w:t>Идентификационный номер заявки</w:t>
            </w:r>
          </w:p>
        </w:tc>
        <w:tc>
          <w:tcPr>
            <w:tcW w:w="2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244" w:rsidRPr="00E83218" w:rsidRDefault="003A4244" w:rsidP="00DF73A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lang w:val="en-US"/>
              </w:rPr>
            </w:pPr>
            <w:r w:rsidRPr="00E83218">
              <w:rPr>
                <w:rFonts w:ascii="Times New Roman" w:hAnsi="Times New Roman" w:cs="Times New Roman"/>
                <w:b/>
                <w:bCs/>
                <w:szCs w:val="24"/>
              </w:rPr>
              <w:t>Участник электронного аукциона</w:t>
            </w:r>
          </w:p>
        </w:tc>
        <w:tc>
          <w:tcPr>
            <w:tcW w:w="1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244" w:rsidRPr="00E83218" w:rsidRDefault="00606DDD" w:rsidP="00DF73A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E83218">
              <w:rPr>
                <w:rFonts w:ascii="Times New Roman" w:hAnsi="Times New Roman" w:cs="Times New Roman"/>
                <w:b/>
                <w:bCs/>
                <w:szCs w:val="24"/>
              </w:rPr>
              <w:t>Предложенная цена, руб.</w:t>
            </w:r>
          </w:p>
        </w:tc>
      </w:tr>
      <w:tr w:rsidR="003A4244" w:rsidRPr="007E5EA2" w:rsidTr="00BE61FE">
        <w:trPr>
          <w:trHeight w:val="197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4244" w:rsidRPr="007E5EA2" w:rsidRDefault="00E83218" w:rsidP="00DF73AF">
            <w:pPr>
              <w:spacing w:after="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</w:rPr>
            </w:pPr>
            <w:r w:rsidRPr="00E83218">
              <w:rPr>
                <w:rFonts w:ascii="Times New Roman" w:hAnsi="Times New Roman" w:cs="Times New Roman"/>
              </w:rPr>
              <w:t>EA-19222</w:t>
            </w:r>
          </w:p>
        </w:tc>
        <w:tc>
          <w:tcPr>
            <w:tcW w:w="2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75D8" w:rsidRPr="00B451B6" w:rsidRDefault="00495A33" w:rsidP="00DF73A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B451B6">
              <w:rPr>
                <w:rFonts w:ascii="Times New Roman" w:hAnsi="Times New Roman" w:cs="Times New Roman"/>
                <w:b/>
              </w:rPr>
              <w:t xml:space="preserve">Общество с ограниченной ответственностью </w:t>
            </w:r>
            <w:r w:rsidR="0002298D" w:rsidRPr="00B451B6">
              <w:rPr>
                <w:rFonts w:ascii="Times New Roman" w:hAnsi="Times New Roman" w:cs="Times New Roman"/>
                <w:b/>
              </w:rPr>
              <w:t>"</w:t>
            </w:r>
            <w:r w:rsidR="007D3755" w:rsidRPr="00B451B6">
              <w:rPr>
                <w:rFonts w:ascii="Times New Roman" w:hAnsi="Times New Roman" w:cs="Times New Roman"/>
                <w:b/>
              </w:rPr>
              <w:t>СКИП</w:t>
            </w:r>
            <w:r w:rsidR="0002298D" w:rsidRPr="00B451B6">
              <w:rPr>
                <w:rFonts w:ascii="Times New Roman" w:hAnsi="Times New Roman" w:cs="Times New Roman"/>
                <w:b/>
              </w:rPr>
              <w:t>"</w:t>
            </w:r>
            <w:r w:rsidRPr="00B451B6">
              <w:rPr>
                <w:rFonts w:ascii="Times New Roman" w:hAnsi="Times New Roman" w:cs="Times New Roman"/>
                <w:b/>
              </w:rPr>
              <w:t xml:space="preserve"> </w:t>
            </w:r>
          </w:p>
          <w:p w:rsidR="00FB75D8" w:rsidRPr="007E5EA2" w:rsidRDefault="00FB75D8" w:rsidP="007D37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7F70DB">
              <w:rPr>
                <w:rFonts w:ascii="Times New Roman" w:hAnsi="Times New Roman"/>
                <w:sz w:val="24"/>
                <w:szCs w:val="24"/>
                <w:lang w:eastAsia="ru-RU" w:bidi="hi-IN"/>
              </w:rPr>
              <w:lastRenderedPageBreak/>
              <w:t xml:space="preserve">ИНН </w:t>
            </w:r>
            <w:r w:rsidR="007D3755" w:rsidRPr="007F70DB">
              <w:rPr>
                <w:rFonts w:ascii="Times New Roman" w:hAnsi="Times New Roman"/>
                <w:sz w:val="24"/>
                <w:szCs w:val="24"/>
                <w:lang w:eastAsia="ru-RU" w:bidi="hi-IN"/>
              </w:rPr>
              <w:t>0326544052</w:t>
            </w:r>
            <w:r w:rsidRPr="007F70DB">
              <w:rPr>
                <w:rFonts w:ascii="Times New Roman" w:hAnsi="Times New Roman"/>
                <w:sz w:val="24"/>
                <w:szCs w:val="24"/>
                <w:lang w:eastAsia="ru-RU" w:bidi="hi-IN"/>
              </w:rPr>
              <w:t xml:space="preserve">/КПП </w:t>
            </w:r>
            <w:r w:rsidR="007D3755" w:rsidRPr="007F70DB">
              <w:rPr>
                <w:rFonts w:ascii="Times New Roman" w:hAnsi="Times New Roman"/>
                <w:sz w:val="24"/>
                <w:szCs w:val="24"/>
                <w:lang w:eastAsia="ru-RU" w:bidi="hi-IN"/>
              </w:rPr>
              <w:t>032601001</w:t>
            </w:r>
          </w:p>
        </w:tc>
        <w:tc>
          <w:tcPr>
            <w:tcW w:w="1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4244" w:rsidRPr="007E5EA2" w:rsidRDefault="00E83218" w:rsidP="00DF73A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</w:rPr>
            </w:pPr>
            <w:r w:rsidRPr="00E83218">
              <w:rPr>
                <w:rFonts w:ascii="Times New Roman" w:hAnsi="Times New Roman" w:cs="Times New Roman"/>
              </w:rPr>
              <w:lastRenderedPageBreak/>
              <w:t>336 925,90</w:t>
            </w:r>
          </w:p>
        </w:tc>
      </w:tr>
    </w:tbl>
    <w:p w:rsidR="003A4244" w:rsidRPr="00377F8D" w:rsidRDefault="00C639F5" w:rsidP="003A4244">
      <w:pPr>
        <w:numPr>
          <w:ilvl w:val="0"/>
          <w:numId w:val="1"/>
        </w:numPr>
        <w:tabs>
          <w:tab w:val="left" w:pos="-562"/>
        </w:tabs>
        <w:spacing w:before="120" w:after="120" w:line="240" w:lineRule="auto"/>
        <w:ind w:left="-56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77F8D">
        <w:rPr>
          <w:rFonts w:ascii="Times New Roman" w:hAnsi="Times New Roman" w:cs="Times New Roman"/>
          <w:sz w:val="24"/>
          <w:szCs w:val="24"/>
        </w:rPr>
        <w:lastRenderedPageBreak/>
        <w:t>Еди</w:t>
      </w:r>
      <w:r w:rsidR="003A4244" w:rsidRPr="00377F8D">
        <w:rPr>
          <w:rFonts w:ascii="Times New Roman" w:hAnsi="Times New Roman" w:cs="Times New Roman"/>
          <w:sz w:val="24"/>
          <w:szCs w:val="24"/>
        </w:rPr>
        <w:t>ная комиссия, руководствуясь ст. 69 Федерального закона от 05 апреля 2013г. № 44-ФЗ, рассмотрела вторые части заявок и документы участников аукциона, содержащиеся на дату и время окончания срока подачи заявок на участие в электронном аукционе в реестре участников закупки, на предмет их соответствия требованиям, установленным документацией об электронном аукционе, и приняла следующее решение:</w:t>
      </w:r>
      <w:proofErr w:type="gramEnd"/>
    </w:p>
    <w:tbl>
      <w:tblPr>
        <w:tblW w:w="5272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843"/>
        <w:gridCol w:w="4111"/>
        <w:gridCol w:w="3970"/>
      </w:tblGrid>
      <w:tr w:rsidR="00C639F5" w:rsidRPr="00377F8D" w:rsidTr="00DF73AF"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C639F5" w:rsidRPr="00377F8D" w:rsidRDefault="00C639F5" w:rsidP="00DF73A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377F8D">
              <w:rPr>
                <w:rFonts w:ascii="Times New Roman" w:hAnsi="Times New Roman" w:cs="Times New Roman"/>
                <w:b/>
                <w:bCs/>
                <w:szCs w:val="24"/>
              </w:rPr>
              <w:t>Идентификационный номер заявки</w:t>
            </w:r>
          </w:p>
        </w:tc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C639F5" w:rsidRPr="00377F8D" w:rsidRDefault="00C639F5" w:rsidP="00DF73A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377F8D">
              <w:rPr>
                <w:rFonts w:ascii="Times New Roman" w:hAnsi="Times New Roman" w:cs="Times New Roman"/>
                <w:b/>
                <w:bCs/>
                <w:szCs w:val="24"/>
              </w:rPr>
              <w:t>Участник электронного аукциона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C639F5" w:rsidRPr="00377F8D" w:rsidRDefault="00C639F5" w:rsidP="00DF73A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377F8D">
              <w:rPr>
                <w:rFonts w:ascii="Times New Roman" w:hAnsi="Times New Roman" w:cs="Times New Roman"/>
                <w:b/>
                <w:bCs/>
                <w:szCs w:val="24"/>
              </w:rPr>
              <w:t>Решение о соответствии или о несоответствии заявки требованиям документации</w:t>
            </w:r>
          </w:p>
        </w:tc>
      </w:tr>
      <w:tr w:rsidR="00C639F5" w:rsidRPr="00377F8D" w:rsidTr="00DF73AF">
        <w:trPr>
          <w:trHeight w:val="1265"/>
        </w:trPr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39F5" w:rsidRPr="00377F8D" w:rsidRDefault="00B451B6" w:rsidP="00DF73AF">
            <w:pPr>
              <w:spacing w:after="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77F8D">
              <w:rPr>
                <w:rFonts w:ascii="Times New Roman" w:hAnsi="Times New Roman" w:cs="Times New Roman"/>
              </w:rPr>
              <w:t>EA-19222</w:t>
            </w:r>
          </w:p>
        </w:tc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6" w:rsidRPr="00377F8D" w:rsidRDefault="00B451B6" w:rsidP="00B451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77F8D">
              <w:rPr>
                <w:rFonts w:ascii="Times New Roman" w:hAnsi="Times New Roman" w:cs="Times New Roman"/>
                <w:b/>
              </w:rPr>
              <w:t xml:space="preserve">Общество с ограниченной ответственностью "СКИП" </w:t>
            </w:r>
          </w:p>
          <w:p w:rsidR="00BE61FE" w:rsidRPr="00377F8D" w:rsidRDefault="00B451B6" w:rsidP="00B451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napToGrid w:val="0"/>
                <w:sz w:val="24"/>
                <w:szCs w:val="24"/>
              </w:rPr>
            </w:pPr>
            <w:r w:rsidRPr="00377F8D">
              <w:rPr>
                <w:rFonts w:ascii="Times New Roman" w:hAnsi="Times New Roman" w:cs="Times New Roman"/>
              </w:rPr>
              <w:t>ИНН 0326544052/КПП 032601001</w:t>
            </w:r>
          </w:p>
        </w:tc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39F5" w:rsidRPr="00377F8D" w:rsidRDefault="00C639F5" w:rsidP="00DF73A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77F8D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Соответствует требованиям Федерального закона и документации об электронном аукционе</w:t>
            </w:r>
          </w:p>
        </w:tc>
      </w:tr>
    </w:tbl>
    <w:p w:rsidR="00DF73AF" w:rsidRPr="00377F8D" w:rsidRDefault="00396DDF" w:rsidP="00377F8D">
      <w:pPr>
        <w:numPr>
          <w:ilvl w:val="0"/>
          <w:numId w:val="1"/>
        </w:numPr>
        <w:tabs>
          <w:tab w:val="left" w:pos="-562"/>
        </w:tabs>
        <w:spacing w:before="120" w:after="120" w:line="240" w:lineRule="auto"/>
        <w:ind w:left="-562"/>
        <w:jc w:val="both"/>
        <w:rPr>
          <w:rFonts w:ascii="Times New Roman" w:hAnsi="Times New Roman" w:cs="Times New Roman"/>
          <w:sz w:val="24"/>
          <w:szCs w:val="24"/>
        </w:rPr>
      </w:pPr>
      <w:r w:rsidRPr="00377F8D">
        <w:rPr>
          <w:rFonts w:ascii="Times New Roman" w:hAnsi="Times New Roman" w:cs="Times New Roman"/>
          <w:iCs/>
          <w:sz w:val="24"/>
          <w:szCs w:val="24"/>
        </w:rPr>
        <w:t xml:space="preserve">На основании рассмотрения вторых частей заявок на участие в электронном аукционе и в соответствии с </w:t>
      </w:r>
      <w:r w:rsidRPr="00377F8D">
        <w:rPr>
          <w:rFonts w:ascii="Times New Roman" w:hAnsi="Times New Roman" w:cs="Times New Roman"/>
          <w:bCs/>
          <w:sz w:val="24"/>
          <w:szCs w:val="24"/>
        </w:rPr>
        <w:t xml:space="preserve">ч. 3.1 ст. 71 </w:t>
      </w:r>
      <w:r w:rsidRPr="00377F8D">
        <w:rPr>
          <w:rFonts w:ascii="Times New Roman" w:hAnsi="Times New Roman" w:cs="Times New Roman"/>
          <w:sz w:val="24"/>
          <w:szCs w:val="24"/>
        </w:rPr>
        <w:t xml:space="preserve">Федерального закона от 05 апреля 2013 г. № 44-ФЗ контракт заключается с участником </w:t>
      </w:r>
      <w:r w:rsidR="003A4244" w:rsidRPr="00377F8D">
        <w:rPr>
          <w:rFonts w:ascii="Times New Roman" w:hAnsi="Times New Roman" w:cs="Times New Roman"/>
          <w:sz w:val="24"/>
          <w:szCs w:val="24"/>
        </w:rPr>
        <w:t xml:space="preserve">– </w:t>
      </w:r>
      <w:r w:rsidR="0002298D" w:rsidRPr="00377F8D">
        <w:rPr>
          <w:rFonts w:ascii="Times New Roman" w:hAnsi="Times New Roman" w:cs="Times New Roman"/>
          <w:b/>
        </w:rPr>
        <w:t>Общество с ограниченной ответственность</w:t>
      </w:r>
      <w:r w:rsidR="00CE5026" w:rsidRPr="00377F8D">
        <w:rPr>
          <w:rFonts w:ascii="Times New Roman" w:hAnsi="Times New Roman" w:cs="Times New Roman"/>
          <w:b/>
        </w:rPr>
        <w:t>ю</w:t>
      </w:r>
      <w:r w:rsidR="0002298D" w:rsidRPr="00377F8D">
        <w:rPr>
          <w:rFonts w:ascii="Times New Roman" w:hAnsi="Times New Roman" w:cs="Times New Roman"/>
          <w:b/>
        </w:rPr>
        <w:t xml:space="preserve"> "</w:t>
      </w:r>
      <w:r w:rsidR="00B451B6" w:rsidRPr="00377F8D">
        <w:rPr>
          <w:rFonts w:ascii="Times New Roman" w:hAnsi="Times New Roman" w:cs="Times New Roman"/>
          <w:b/>
        </w:rPr>
        <w:t>СКИП</w:t>
      </w:r>
      <w:r w:rsidR="0002298D" w:rsidRPr="00377F8D">
        <w:rPr>
          <w:rFonts w:ascii="Times New Roman" w:hAnsi="Times New Roman" w:cs="Times New Roman"/>
          <w:b/>
        </w:rPr>
        <w:t>"</w:t>
      </w:r>
      <w:r w:rsidR="00DF73AF" w:rsidRPr="00377F8D">
        <w:rPr>
          <w:rFonts w:ascii="Times New Roman" w:hAnsi="Times New Roman" w:cs="Times New Roman"/>
          <w:iCs/>
          <w:sz w:val="24"/>
          <w:szCs w:val="24"/>
        </w:rPr>
        <w:t>.</w:t>
      </w:r>
    </w:p>
    <w:p w:rsidR="00396DDF" w:rsidRPr="00377F8D" w:rsidRDefault="00396DDF" w:rsidP="00396DDF">
      <w:pPr>
        <w:numPr>
          <w:ilvl w:val="0"/>
          <w:numId w:val="1"/>
        </w:numPr>
        <w:tabs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377F8D">
        <w:rPr>
          <w:rFonts w:ascii="Times New Roman" w:hAnsi="Times New Roman" w:cs="Times New Roman"/>
          <w:sz w:val="24"/>
          <w:szCs w:val="24"/>
        </w:rPr>
        <w:t>В связи с тем, что Единой комиссией принято решение о соответствии требованиям, установленным документацией об электронном аукционе, только одной второй части заявки на участие в нем, на основании ч. 13 ст. 69 Федерального закона №44-ФЗ, электронный аукцион признается несостоявшимся.</w:t>
      </w:r>
    </w:p>
    <w:p w:rsidR="003A4244" w:rsidRPr="00DF73AF" w:rsidRDefault="003A4244" w:rsidP="00287A37">
      <w:pPr>
        <w:numPr>
          <w:ilvl w:val="0"/>
          <w:numId w:val="1"/>
        </w:numPr>
        <w:tabs>
          <w:tab w:val="num" w:pos="-567"/>
        </w:tabs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377F8D">
        <w:rPr>
          <w:rFonts w:ascii="Times New Roman" w:hAnsi="Times New Roman" w:cs="Times New Roman"/>
          <w:sz w:val="24"/>
          <w:szCs w:val="24"/>
        </w:rPr>
        <w:t>. П</w:t>
      </w:r>
      <w:r w:rsidRPr="00377F8D">
        <w:rPr>
          <w:rFonts w:ascii="Times New Roman" w:hAnsi="Times New Roman" w:cs="Times New Roman"/>
          <w:bCs/>
          <w:sz w:val="24"/>
          <w:szCs w:val="24"/>
        </w:rPr>
        <w:t xml:space="preserve">ротокол подведения итогов электронного аукциона подписан всеми присутствующими на заседании членами аукционной комиссии и направлен оператору электронной площадки </w:t>
      </w:r>
      <w:r w:rsidR="00DC1D89" w:rsidRPr="00377F8D">
        <w:rPr>
          <w:rFonts w:ascii="Times New Roman" w:hAnsi="Times New Roman" w:cs="Times New Roman"/>
          <w:sz w:val="24"/>
          <w:szCs w:val="24"/>
        </w:rPr>
        <w:t>АО "РАД"</w:t>
      </w:r>
      <w:r w:rsidRPr="00377F8D">
        <w:rPr>
          <w:rFonts w:ascii="Times New Roman" w:hAnsi="Times New Roman" w:cs="Times New Roman"/>
          <w:bCs/>
          <w:sz w:val="24"/>
          <w:szCs w:val="24"/>
        </w:rPr>
        <w:t xml:space="preserve">, по адресу в сети «Интернет»: </w:t>
      </w:r>
      <w:hyperlink r:id="rId8" w:history="1">
        <w:r w:rsidR="00DC1D89" w:rsidRPr="00377F8D">
          <w:rPr>
            <w:rStyle w:val="a3"/>
            <w:rFonts w:ascii="Times New Roman" w:hAnsi="Times New Roman" w:cs="Times New Roman"/>
            <w:sz w:val="24"/>
            <w:szCs w:val="24"/>
          </w:rPr>
          <w:t xml:space="preserve"> https://gz.lot-online.ru/</w:t>
        </w:r>
      </w:hyperlink>
      <w:r w:rsidRPr="00DF73AF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pPr w:leftFromText="181" w:rightFromText="181" w:bottomFromText="200" w:vertAnchor="text" w:horzAnchor="margin" w:tblpX="-539" w:tblpY="398"/>
        <w:tblW w:w="9967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876"/>
        <w:gridCol w:w="3417"/>
        <w:gridCol w:w="3674"/>
      </w:tblGrid>
      <w:tr w:rsidR="003A4244" w:rsidTr="00287A37">
        <w:trPr>
          <w:trHeight w:val="923"/>
        </w:trPr>
        <w:tc>
          <w:tcPr>
            <w:tcW w:w="2876" w:type="dxa"/>
            <w:hideMark/>
          </w:tcPr>
          <w:p w:rsidR="003A4244" w:rsidRDefault="00583E7E" w:rsidP="00583E7E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Зам. п</w:t>
            </w:r>
            <w:r w:rsidR="003A4244">
              <w:rPr>
                <w:rFonts w:ascii="Times New Roman" w:hAnsi="Times New Roman" w:cs="Times New Roman"/>
                <w:sz w:val="24"/>
                <w:szCs w:val="24"/>
              </w:rPr>
              <w:t>редседател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bookmarkStart w:id="0" w:name="_GoBack"/>
            <w:bookmarkEnd w:id="0"/>
            <w:r w:rsidR="003A4244"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3417" w:type="dxa"/>
          </w:tcPr>
          <w:p w:rsidR="003A4244" w:rsidRPr="00DA6DBB" w:rsidRDefault="003A424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3A4244" w:rsidRPr="00DA6DBB" w:rsidRDefault="003A424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A6DBB">
              <w:rPr>
                <w:rFonts w:ascii="Times New Roman" w:hAnsi="Times New Roman" w:cs="Times New Roman"/>
                <w:i/>
                <w:szCs w:val="24"/>
              </w:rPr>
              <w:t>(подпись)</w:t>
            </w:r>
          </w:p>
        </w:tc>
        <w:tc>
          <w:tcPr>
            <w:tcW w:w="3674" w:type="dxa"/>
            <w:hideMark/>
          </w:tcPr>
          <w:p w:rsidR="003A4244" w:rsidRDefault="003A4244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Зверьков Сергей Анатольевич</w:t>
            </w:r>
          </w:p>
        </w:tc>
      </w:tr>
      <w:tr w:rsidR="003A4244" w:rsidTr="00287A37">
        <w:trPr>
          <w:trHeight w:val="937"/>
        </w:trPr>
        <w:tc>
          <w:tcPr>
            <w:tcW w:w="2876" w:type="dxa"/>
            <w:hideMark/>
          </w:tcPr>
          <w:p w:rsidR="003A4244" w:rsidRDefault="003A4244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3417" w:type="dxa"/>
          </w:tcPr>
          <w:p w:rsidR="003A4244" w:rsidRPr="00DA6DBB" w:rsidRDefault="003A424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3A4244" w:rsidRPr="00DA6DBB" w:rsidRDefault="003A424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A6DBB">
              <w:rPr>
                <w:rFonts w:ascii="Times New Roman" w:hAnsi="Times New Roman" w:cs="Times New Roman"/>
                <w:i/>
                <w:szCs w:val="24"/>
              </w:rPr>
              <w:t>(подпись)</w:t>
            </w:r>
          </w:p>
        </w:tc>
        <w:tc>
          <w:tcPr>
            <w:tcW w:w="3674" w:type="dxa"/>
            <w:hideMark/>
          </w:tcPr>
          <w:p w:rsidR="003A4244" w:rsidRDefault="003A4244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Хабдаев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Алексей Кириллович</w:t>
            </w:r>
          </w:p>
        </w:tc>
      </w:tr>
      <w:tr w:rsidR="003A4244" w:rsidTr="00287A37">
        <w:trPr>
          <w:trHeight w:val="923"/>
        </w:trPr>
        <w:tc>
          <w:tcPr>
            <w:tcW w:w="2876" w:type="dxa"/>
            <w:hideMark/>
          </w:tcPr>
          <w:p w:rsidR="003A4244" w:rsidRDefault="003A4244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3417" w:type="dxa"/>
          </w:tcPr>
          <w:p w:rsidR="003A4244" w:rsidRPr="00DA6DBB" w:rsidRDefault="003A424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3A4244" w:rsidRPr="00DA6DBB" w:rsidRDefault="003A424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A6DBB">
              <w:rPr>
                <w:rFonts w:ascii="Times New Roman" w:hAnsi="Times New Roman" w:cs="Times New Roman"/>
                <w:i/>
                <w:szCs w:val="24"/>
              </w:rPr>
              <w:t>(подпись)</w:t>
            </w:r>
          </w:p>
        </w:tc>
        <w:tc>
          <w:tcPr>
            <w:tcW w:w="3674" w:type="dxa"/>
            <w:hideMark/>
          </w:tcPr>
          <w:p w:rsidR="003A4244" w:rsidRDefault="003A4244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Логинова Светлана Валерьевна</w:t>
            </w:r>
          </w:p>
        </w:tc>
      </w:tr>
      <w:tr w:rsidR="003A4244" w:rsidTr="00287A37">
        <w:trPr>
          <w:trHeight w:val="937"/>
        </w:trPr>
        <w:tc>
          <w:tcPr>
            <w:tcW w:w="2876" w:type="dxa"/>
            <w:hideMark/>
          </w:tcPr>
          <w:p w:rsidR="003A4244" w:rsidRDefault="003A4244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3417" w:type="dxa"/>
          </w:tcPr>
          <w:p w:rsidR="003A4244" w:rsidRPr="00DA6DBB" w:rsidRDefault="003A424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3A4244" w:rsidRPr="00DA6DBB" w:rsidRDefault="003A424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A6DBB">
              <w:rPr>
                <w:rFonts w:ascii="Times New Roman" w:hAnsi="Times New Roman" w:cs="Times New Roman"/>
                <w:i/>
                <w:szCs w:val="24"/>
              </w:rPr>
              <w:t>(подпись)</w:t>
            </w:r>
          </w:p>
        </w:tc>
        <w:tc>
          <w:tcPr>
            <w:tcW w:w="3674" w:type="dxa"/>
            <w:hideMark/>
          </w:tcPr>
          <w:p w:rsidR="003A4244" w:rsidRDefault="003A4244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Гуслякова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Наталья Александровна</w:t>
            </w:r>
          </w:p>
        </w:tc>
      </w:tr>
    </w:tbl>
    <w:p w:rsidR="00C94848" w:rsidRDefault="00C94848" w:rsidP="00287A37"/>
    <w:sectPr w:rsidR="00C94848" w:rsidSect="006F7D4D">
      <w:pgSz w:w="11906" w:h="16838"/>
      <w:pgMar w:top="1134" w:right="849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F26822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7E2F"/>
    <w:rsid w:val="00003418"/>
    <w:rsid w:val="0002298D"/>
    <w:rsid w:val="00033FE4"/>
    <w:rsid w:val="00137E2F"/>
    <w:rsid w:val="0017047B"/>
    <w:rsid w:val="001B11C2"/>
    <w:rsid w:val="001E6622"/>
    <w:rsid w:val="002042A5"/>
    <w:rsid w:val="00287A37"/>
    <w:rsid w:val="00290D97"/>
    <w:rsid w:val="002B1548"/>
    <w:rsid w:val="00362EBF"/>
    <w:rsid w:val="00377F8D"/>
    <w:rsid w:val="00396DDF"/>
    <w:rsid w:val="003A4244"/>
    <w:rsid w:val="003C2264"/>
    <w:rsid w:val="003D5D4D"/>
    <w:rsid w:val="00404388"/>
    <w:rsid w:val="004607D4"/>
    <w:rsid w:val="00495A33"/>
    <w:rsid w:val="004A4726"/>
    <w:rsid w:val="0058368A"/>
    <w:rsid w:val="00583E7E"/>
    <w:rsid w:val="00606DDD"/>
    <w:rsid w:val="006C40D3"/>
    <w:rsid w:val="006F7D4D"/>
    <w:rsid w:val="007D3755"/>
    <w:rsid w:val="007E5EA2"/>
    <w:rsid w:val="007F70DB"/>
    <w:rsid w:val="008D4AB1"/>
    <w:rsid w:val="008D58EE"/>
    <w:rsid w:val="008F6A1E"/>
    <w:rsid w:val="009D4291"/>
    <w:rsid w:val="009F7ACD"/>
    <w:rsid w:val="00B451B6"/>
    <w:rsid w:val="00BD5519"/>
    <w:rsid w:val="00BE61FE"/>
    <w:rsid w:val="00C27905"/>
    <w:rsid w:val="00C639F5"/>
    <w:rsid w:val="00C94848"/>
    <w:rsid w:val="00CE5026"/>
    <w:rsid w:val="00D21242"/>
    <w:rsid w:val="00D55EF2"/>
    <w:rsid w:val="00DA6DBB"/>
    <w:rsid w:val="00DA7FCF"/>
    <w:rsid w:val="00DC1D89"/>
    <w:rsid w:val="00DE69DA"/>
    <w:rsid w:val="00DE769A"/>
    <w:rsid w:val="00DF3738"/>
    <w:rsid w:val="00DF73AF"/>
    <w:rsid w:val="00E83218"/>
    <w:rsid w:val="00EC3FCA"/>
    <w:rsid w:val="00ED02E6"/>
    <w:rsid w:val="00FB33F9"/>
    <w:rsid w:val="00FB75D8"/>
    <w:rsid w:val="00FD67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2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3A4244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3A4244"/>
    <w:pPr>
      <w:ind w:left="720"/>
      <w:contextualSpacing/>
    </w:pPr>
  </w:style>
  <w:style w:type="table" w:styleId="a5">
    <w:name w:val="Table Grid"/>
    <w:basedOn w:val="a1"/>
    <w:uiPriority w:val="59"/>
    <w:rsid w:val="003A424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2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3A4244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3A4244"/>
    <w:pPr>
      <w:ind w:left="720"/>
      <w:contextualSpacing/>
    </w:pPr>
  </w:style>
  <w:style w:type="table" w:styleId="a5">
    <w:name w:val="Table Grid"/>
    <w:basedOn w:val="a1"/>
    <w:uiPriority w:val="59"/>
    <w:rsid w:val="003A424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320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43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555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3975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9006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0566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504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ts-tender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rts-tender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2</Pages>
  <Words>574</Words>
  <Characters>3276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Логинова Н.А.</dc:creator>
  <cp:keywords/>
  <dc:description/>
  <cp:lastModifiedBy>Логинова Н.А.</cp:lastModifiedBy>
  <cp:revision>67</cp:revision>
  <cp:lastPrinted>2018-12-10T09:03:00Z</cp:lastPrinted>
  <dcterms:created xsi:type="dcterms:W3CDTF">2018-10-09T00:49:00Z</dcterms:created>
  <dcterms:modified xsi:type="dcterms:W3CDTF">2018-12-11T06:28:00Z</dcterms:modified>
</cp:coreProperties>
</file>