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C77" w:rsidRDefault="00AC3E9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10C77" w:rsidRDefault="00AC3E9A">
      <w:pPr>
        <w:ind w:firstLine="567"/>
        <w:jc w:val="center"/>
      </w:pPr>
      <w:r>
        <w:rPr>
          <w:rFonts w:eastAsia="Times New Roman"/>
          <w:b/>
          <w:bCs/>
        </w:rPr>
        <w:t>"Электронный аукцион на право заключения государственного контракта на оказание услуг по техническому обслуживанию охранной  сигнализации  в помещения</w:t>
      </w:r>
      <w:r w:rsidR="00FB0C7F">
        <w:rPr>
          <w:rFonts w:eastAsia="Times New Roman"/>
          <w:b/>
          <w:bCs/>
        </w:rPr>
        <w:t>х ГБУ "НИИОЗММ ДЗМ" в 2019 году</w:t>
      </w:r>
      <w:r>
        <w:rPr>
          <w:rFonts w:eastAsia="Times New Roman"/>
          <w:b/>
          <w:bCs/>
        </w:rPr>
        <w:t>"</w:t>
      </w:r>
    </w:p>
    <w:p w:rsidR="00C10C77" w:rsidRPr="00FB0C7F" w:rsidRDefault="00AC3E9A">
      <w:pPr>
        <w:ind w:firstLine="567"/>
        <w:jc w:val="center"/>
        <w:rPr>
          <w:rFonts w:eastAsia="Times New Roman"/>
          <w:b/>
          <w:bCs/>
        </w:rPr>
      </w:pPr>
      <w:r w:rsidRPr="00FB0C7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B0C7F">
        <w:rPr>
          <w:rFonts w:eastAsia="Times New Roman"/>
          <w:b/>
          <w:bCs/>
        </w:rPr>
        <w:t xml:space="preserve"> 0373200101318000049) </w:t>
      </w:r>
    </w:p>
    <w:p w:rsidR="00C10C77" w:rsidRPr="00FB0C7F" w:rsidRDefault="00C10C77">
      <w:pPr>
        <w:ind w:firstLine="567"/>
        <w:jc w:val="center"/>
      </w:pPr>
    </w:p>
    <w:p w:rsidR="00C10C77" w:rsidRPr="00FB0C7F" w:rsidRDefault="00AC3E9A">
      <w:pPr>
        <w:ind w:firstLine="567"/>
        <w:jc w:val="right"/>
      </w:pPr>
      <w:r w:rsidRPr="00FB0C7F">
        <w:rPr>
          <w:rFonts w:eastAsia="Times New Roman"/>
        </w:rPr>
        <w:t>18.12.18 10:59:24 (</w:t>
      </w:r>
      <w:r>
        <w:rPr>
          <w:rFonts w:eastAsia="Times New Roman"/>
          <w:lang w:val="en-US"/>
        </w:rPr>
        <w:t>MSK</w:t>
      </w:r>
      <w:r w:rsidRPr="00FB0C7F">
        <w:rPr>
          <w:rFonts w:eastAsia="Times New Roman"/>
        </w:rPr>
        <w:t>+00:00)</w:t>
      </w:r>
    </w:p>
    <w:p w:rsidR="00C10C77" w:rsidRPr="00FB0C7F" w:rsidRDefault="00C10C77">
      <w:pPr>
        <w:ind w:firstLine="567"/>
        <w:rPr>
          <w:rFonts w:eastAsia="Times New Roman"/>
        </w:rPr>
      </w:pPr>
    </w:p>
    <w:p w:rsidR="00C10C77" w:rsidRPr="00FB0C7F" w:rsidRDefault="00AC3E9A">
      <w:r>
        <w:rPr>
          <w:rFonts w:eastAsia="Times New Roman"/>
        </w:rPr>
        <w:t>Организатор</w:t>
      </w:r>
      <w:r w:rsidRPr="00FB0C7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B0C7F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</w:t>
      </w:r>
      <w:r w:rsidRPr="00FB0C7F">
        <w:rPr>
          <w:rFonts w:eastAsia="Times New Roman"/>
        </w:rPr>
        <w:t>СКВЫ"</w:t>
      </w:r>
    </w:p>
    <w:p w:rsidR="00C10C77" w:rsidRPr="00FB0C7F" w:rsidRDefault="00C10C77">
      <w:pPr>
        <w:rPr>
          <w:rFonts w:eastAsia="Times New Roman"/>
        </w:rPr>
      </w:pPr>
    </w:p>
    <w:p w:rsidR="00C10C77" w:rsidRPr="00FB0C7F" w:rsidRDefault="00AC3E9A">
      <w:r>
        <w:rPr>
          <w:rFonts w:eastAsia="Times New Roman"/>
        </w:rPr>
        <w:t>Заказчик</w:t>
      </w:r>
      <w:r w:rsidRPr="00FB0C7F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C10C77" w:rsidRPr="00FB0C7F" w:rsidRDefault="00C10C77">
      <w:pPr>
        <w:rPr>
          <w:rFonts w:eastAsia="Times New Roman"/>
        </w:rPr>
      </w:pPr>
    </w:p>
    <w:p w:rsidR="00C10C77" w:rsidRDefault="00AC3E9A">
      <w:r>
        <w:rPr>
          <w:rFonts w:eastAsia="Times New Roman"/>
        </w:rPr>
        <w:t>Наименование закупки: Электронный аукцион на право за</w:t>
      </w:r>
      <w:r>
        <w:rPr>
          <w:rFonts w:eastAsia="Times New Roman"/>
        </w:rPr>
        <w:t>ключения государственного контракта на оказание услуг по техническому обслуживанию охранной  сигнализации  в помещениях ГБУ "НИИОЗММ ДЗМ" в 2019 году.</w:t>
      </w:r>
    </w:p>
    <w:p w:rsidR="00C10C77" w:rsidRDefault="00C10C77">
      <w:pPr>
        <w:rPr>
          <w:rFonts w:eastAsia="Times New Roman"/>
        </w:rPr>
      </w:pPr>
    </w:p>
    <w:p w:rsidR="00C10C77" w:rsidRDefault="00AC3E9A">
      <w:r>
        <w:rPr>
          <w:rFonts w:eastAsia="Times New Roman"/>
        </w:rPr>
        <w:t>Начальная (максимальная) цена контракта: 1</w:t>
      </w:r>
      <w:r w:rsidR="00FB0C7F">
        <w:rPr>
          <w:rFonts w:eastAsia="Times New Roman"/>
        </w:rPr>
        <w:t> </w:t>
      </w:r>
      <w:r>
        <w:rPr>
          <w:rFonts w:eastAsia="Times New Roman"/>
        </w:rPr>
        <w:t>179</w:t>
      </w:r>
      <w:r w:rsidR="00FB0C7F">
        <w:rPr>
          <w:rFonts w:eastAsia="Times New Roman"/>
        </w:rPr>
        <w:t xml:space="preserve"> </w:t>
      </w:r>
      <w:r>
        <w:rPr>
          <w:rFonts w:eastAsia="Times New Roman"/>
        </w:rPr>
        <w:t>255.44</w:t>
      </w:r>
    </w:p>
    <w:p w:rsidR="00C10C77" w:rsidRDefault="00C10C77">
      <w:pPr>
        <w:rPr>
          <w:rFonts w:eastAsia="Times New Roman"/>
        </w:rPr>
      </w:pPr>
    </w:p>
    <w:p w:rsidR="00C10C77" w:rsidRDefault="00AC3E9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10C77">
        <w:tc>
          <w:tcPr>
            <w:tcW w:w="4961" w:type="dxa"/>
            <w:shd w:val="clear" w:color="auto" w:fill="auto"/>
          </w:tcPr>
          <w:p w:rsidR="00C10C77" w:rsidRDefault="00AC3E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0C77" w:rsidRDefault="00AC3E9A">
            <w:pPr>
              <w:rPr>
                <w:lang w:val="en-US"/>
              </w:rPr>
            </w:pPr>
            <w:r>
              <w:rPr>
                <w:lang w:val="en-US"/>
              </w:rPr>
              <w:t>Б</w:t>
            </w:r>
            <w:r>
              <w:rPr>
                <w:lang w:val="en-US"/>
              </w:rPr>
              <w:t>угров Юрий Александрович</w:t>
            </w:r>
          </w:p>
        </w:tc>
      </w:tr>
      <w:tr w:rsidR="00C10C77">
        <w:tc>
          <w:tcPr>
            <w:tcW w:w="4961" w:type="dxa"/>
            <w:shd w:val="clear" w:color="auto" w:fill="auto"/>
          </w:tcPr>
          <w:p w:rsidR="00C10C77" w:rsidRDefault="00AC3E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0C77" w:rsidRDefault="00AC3E9A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C10C77">
        <w:tc>
          <w:tcPr>
            <w:tcW w:w="4961" w:type="dxa"/>
            <w:shd w:val="clear" w:color="auto" w:fill="auto"/>
          </w:tcPr>
          <w:p w:rsidR="00C10C77" w:rsidRDefault="00AC3E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0C77" w:rsidRDefault="00AC3E9A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C10C77" w:rsidRDefault="00C10C77">
      <w:pPr>
        <w:rPr>
          <w:rFonts w:eastAsia="Times New Roman"/>
        </w:rPr>
      </w:pPr>
    </w:p>
    <w:p w:rsidR="00C10C77" w:rsidRDefault="00AC3E9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10C77">
        <w:tc>
          <w:tcPr>
            <w:tcW w:w="4961" w:type="dxa"/>
            <w:shd w:val="clear" w:color="auto" w:fill="auto"/>
          </w:tcPr>
          <w:p w:rsidR="00C10C77" w:rsidRDefault="00AC3E9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0C77" w:rsidRDefault="00AC3E9A">
            <w:r>
              <w:rPr>
                <w:lang w:val="en-US"/>
              </w:rPr>
              <w:t>Бугров Юрий Александрович</w:t>
            </w:r>
          </w:p>
        </w:tc>
      </w:tr>
      <w:tr w:rsidR="00C10C77">
        <w:tc>
          <w:tcPr>
            <w:tcW w:w="4961" w:type="dxa"/>
            <w:shd w:val="clear" w:color="auto" w:fill="auto"/>
          </w:tcPr>
          <w:p w:rsidR="00C10C77" w:rsidRDefault="00AC3E9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0C77" w:rsidRDefault="00AC3E9A"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C10C77">
        <w:tc>
          <w:tcPr>
            <w:tcW w:w="4961" w:type="dxa"/>
            <w:shd w:val="clear" w:color="auto" w:fill="auto"/>
          </w:tcPr>
          <w:p w:rsidR="00C10C77" w:rsidRDefault="00AC3E9A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0C77" w:rsidRDefault="00AC3E9A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C10C77" w:rsidRDefault="00C10C77">
      <w:pPr>
        <w:rPr>
          <w:rFonts w:eastAsia="Times New Roman"/>
        </w:rPr>
      </w:pPr>
    </w:p>
    <w:p w:rsidR="00C10C77" w:rsidRDefault="00AC3E9A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</w:t>
      </w:r>
      <w:r>
        <w:rPr>
          <w:rFonts w:eastAsia="Times New Roman"/>
        </w:rPr>
        <w:t>она №44-ФЗ.</w:t>
      </w:r>
    </w:p>
    <w:p w:rsidR="00C10C77" w:rsidRDefault="00C10C77"/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436"/>
        <w:gridCol w:w="1701"/>
        <w:gridCol w:w="1696"/>
        <w:gridCol w:w="1902"/>
      </w:tblGrid>
      <w:tr w:rsidR="00C10C77" w:rsidTr="00FB0C7F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C10C77" w:rsidRDefault="00AC3E9A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C10C77" w:rsidTr="00FB0C7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r>
              <w:rPr>
                <w:rFonts w:eastAsia="Times New Roman"/>
              </w:rPr>
              <w:t>Обоснование</w:t>
            </w:r>
          </w:p>
        </w:tc>
      </w:tr>
      <w:tr w:rsidR="00C10C77" w:rsidTr="00FB0C7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EA-19635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 xml:space="preserve">Общество с ограниченной </w:t>
            </w:r>
            <w:r w:rsidRPr="00FB0C7F">
              <w:t xml:space="preserve">ответственностью "АЛЫЙ ПАРУС </w:t>
            </w:r>
            <w:r w:rsidRPr="00FB0C7F">
              <w:lastRenderedPageBreak/>
              <w:t>ТЕХНО ПРО" / 7719475616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141510.55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FB0C7F">
            <w:pPr>
              <w:pStyle w:val="af1"/>
            </w:pPr>
            <w:r w:rsidRPr="00FB0C7F">
              <w:t xml:space="preserve">Соответствует требованиям документации о закупке и </w:t>
            </w:r>
            <w:r w:rsidRPr="00FB0C7F">
              <w:lastRenderedPageBreak/>
              <w:t>сведениям, содержащимся в реестре аккредитованных участников</w:t>
            </w:r>
          </w:p>
        </w:tc>
      </w:tr>
      <w:tr w:rsidR="00C10C77" w:rsidTr="00FB0C7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EA-19666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«ЭЛЕКТРОСИЛА» / 7839378815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147406.83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FB0C7F">
            <w:pPr>
              <w:pStyle w:val="af1"/>
            </w:pPr>
            <w:r w:rsidRPr="00FB0C7F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10C77" w:rsidTr="00FB0C7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EA-19591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 xml:space="preserve">Общество с ограниченной ответственностью "КОМСТРОЙ" / </w:t>
            </w:r>
            <w:r w:rsidRPr="00FB0C7F">
              <w:t>7704321839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712000.0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FB0C7F">
            <w:pPr>
              <w:pStyle w:val="af1"/>
            </w:pPr>
            <w:r w:rsidRPr="00FB0C7F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10C77" w:rsidTr="00FB0C7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EA-19632</w:t>
            </w:r>
          </w:p>
        </w:tc>
        <w:tc>
          <w:tcPr>
            <w:tcW w:w="2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ЧАСТНАЯ ОХРАННАЯ ОРГАНИЗАЦИЯ "ЗАЩИТА" / 7723932255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713449.53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FB0C7F">
            <w:pPr>
              <w:pStyle w:val="af1"/>
            </w:pPr>
            <w:r w:rsidRPr="00FB0C7F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C10C77" w:rsidRDefault="00C10C7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0"/>
        <w:gridCol w:w="1889"/>
        <w:gridCol w:w="1698"/>
      </w:tblGrid>
      <w:tr w:rsidR="00C10C77" w:rsidTr="00FB0C7F">
        <w:tc>
          <w:tcPr>
            <w:tcW w:w="9977" w:type="dxa"/>
            <w:gridSpan w:val="5"/>
            <w:shd w:val="clear" w:color="auto" w:fill="auto"/>
          </w:tcPr>
          <w:p w:rsidR="00C10C77" w:rsidRDefault="00AC3E9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ind w:right="-157"/>
            </w:pPr>
            <w:r>
              <w:rPr>
                <w:rFonts w:eastAsia="Times New Roman"/>
              </w:rPr>
              <w:t>Наименование / ИНН</w:t>
            </w:r>
            <w:r>
              <w:rPr>
                <w:rFonts w:eastAsia="Times New Roman"/>
              </w:rPr>
              <w:t xml:space="preserve"> участника аукциона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EA-19635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"АЛЫЙ ПАРУС ТЕХНО ПРО" / 7719475616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141510.55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EA-19635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 xml:space="preserve">Общество с ограниченной ответственностью </w:t>
            </w:r>
            <w:r w:rsidRPr="00FB0C7F">
              <w:lastRenderedPageBreak/>
              <w:t>"АЛЫЙ ПАРУС ТЕХНО ПРО" / 7719475616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141510.55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EA-19635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"АЛЫЙ ПАРУС ТЕХНО ПРО" / 7719475616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141510.55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«ЭЛЕКТРОСИЛА» / 7839378815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147406.83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«ЭЛЕКТРОСИЛА» / 7839378815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147406.83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«ЭЛЕКТРОСИЛА» / 7839378815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147406.83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EA-19591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"КОМСТРОЙ" / 7704321839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712000.0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EA-19591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"КОМСТРОЙ" / 7704321839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712000.0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EA-19591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"КОМСТРОЙ" / 7704321839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712000.0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EA-19632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ЧАСТНАЯ ОХРАННАЯ ОРГАНИЗАЦИЯ "ЗАЩИТА" / 7723932255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713449.53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EA-19632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 xml:space="preserve">ОБЩЕСТВО С ОГРАНИЧЕННОЙ ОТВЕТСТВЕННОСТЬЮ </w:t>
            </w:r>
            <w:r w:rsidRPr="00FB0C7F">
              <w:t xml:space="preserve">ЧАСТНАЯ ОХРАННАЯ </w:t>
            </w:r>
            <w:r w:rsidRPr="00FB0C7F">
              <w:lastRenderedPageBreak/>
              <w:t>ОРГАНИЗАЦИЯ "ЗАЩИТА" / 7723932255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713449.53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10C77" w:rsidTr="00FB0C7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EA-19632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Pr="00FB0C7F" w:rsidRDefault="00AC3E9A">
            <w:r w:rsidRPr="00FB0C7F">
              <w:t>ОБЩЕСТВО С ОГРАНИЧЕННОЙ ОТВЕТСТВЕННОСТЬЮ ЧАСТНАЯ ОХРАННАЯ ОРГАНИЗАЦИЯ "ЗАЩИТА" / 7723932255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713449.53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10C77" w:rsidRDefault="00AC3E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10C77" w:rsidRDefault="00C10C77"/>
    <w:p w:rsidR="00FB0C7F" w:rsidRDefault="00FB0C7F">
      <w:r>
        <w:t>Председатель комиссии            _</w:t>
      </w:r>
      <w:r w:rsidR="00AC3E9A">
        <w:t>________________________    Ю.А.</w:t>
      </w:r>
      <w:bookmarkStart w:id="1" w:name="_GoBack"/>
      <w:bookmarkEnd w:id="1"/>
      <w:r>
        <w:t xml:space="preserve"> Бугров </w:t>
      </w:r>
    </w:p>
    <w:p w:rsidR="00FB0C7F" w:rsidRDefault="00FB0C7F"/>
    <w:p w:rsidR="00FB0C7F" w:rsidRDefault="00FB0C7F">
      <w:r>
        <w:t>Секретарь комиссии                  _________________________   Ю.В. Архипова</w:t>
      </w:r>
    </w:p>
    <w:p w:rsidR="00FB0C7F" w:rsidRDefault="00FB0C7F"/>
    <w:p w:rsidR="00FB0C7F" w:rsidRDefault="00FB0C7F">
      <w:r>
        <w:t>Член комиссии                          _________________________   Е.А. Абуталипова</w:t>
      </w:r>
    </w:p>
    <w:sectPr w:rsidR="00FB0C7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0C77"/>
    <w:rsid w:val="00AC3E9A"/>
    <w:rsid w:val="00C10C77"/>
    <w:rsid w:val="00FB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4</Pages>
  <Words>707</Words>
  <Characters>4035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70</cp:revision>
  <dcterms:created xsi:type="dcterms:W3CDTF">2018-07-02T14:52:00Z</dcterms:created>
  <dcterms:modified xsi:type="dcterms:W3CDTF">2018-12-18T08:03:00Z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