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B64DCC" w:rsidRPr="00B64DCC" w:rsidRDefault="009857A2" w:rsidP="00880678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880678" w:rsidRPr="00880678">
        <w:rPr>
          <w:rFonts w:ascii="Times New Roman" w:hAnsi="Times New Roman" w:cs="Times New Roman"/>
          <w:b/>
          <w:bCs/>
          <w:sz w:val="24"/>
          <w:szCs w:val="24"/>
        </w:rPr>
        <w:t>0872500000418000122</w:t>
      </w:r>
      <w:r w:rsidR="00657306" w:rsidRPr="0065730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sz w:val="24"/>
          <w:szCs w:val="24"/>
        </w:rPr>
        <w:t>г.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t> </w:t>
      </w:r>
      <w:r w:rsid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</w:t>
      </w:r>
      <w:r w:rsidR="004765B1" w:rsidRPr="00B64DC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880678">
        <w:rPr>
          <w:rFonts w:ascii="Times New Roman" w:hAnsi="Times New Roman" w:cs="Times New Roman"/>
          <w:color w:val="000000"/>
          <w:sz w:val="24"/>
          <w:szCs w:val="24"/>
          <w:lang w:val="en-US"/>
        </w:rPr>
        <w:t>21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65D6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8363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.2018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br/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1. Заказчик: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Санкт-Петербургское государственное казенное учреждение "Городской центр рекламы и праздничного оформления"</w:t>
      </w:r>
      <w:r w:rsidR="00341A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65B1" w:rsidRDefault="004765B1" w:rsidP="00077F95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48363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2. Идентификационный код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80678" w:rsidRPr="00880678">
        <w:rPr>
          <w:rFonts w:ascii="Times New Roman" w:hAnsi="Times New Roman"/>
          <w:sz w:val="24"/>
          <w:szCs w:val="24"/>
          <w:lang w:eastAsia="ru-RU"/>
        </w:rPr>
        <w:t>182781329968678130100101460013320244</w:t>
      </w:r>
      <w:r w:rsidR="00341A9A" w:rsidRPr="0016738C">
        <w:rPr>
          <w:rFonts w:ascii="Times New Roman" w:hAnsi="Times New Roman"/>
          <w:color w:val="000000"/>
          <w:sz w:val="24"/>
          <w:szCs w:val="24"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9857A2" w:rsidRPr="009857A2" w:rsidRDefault="00B64DCC" w:rsidP="009857A2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3. Наименование объекта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 xml:space="preserve">Оказание услуг </w:t>
      </w:r>
      <w:r w:rsidR="00880678" w:rsidRPr="00880678">
        <w:rPr>
          <w:rFonts w:ascii="Times New Roman" w:hAnsi="Times New Roman"/>
          <w:color w:val="000000"/>
          <w:sz w:val="24"/>
          <w:szCs w:val="24"/>
        </w:rPr>
        <w:t xml:space="preserve">по централизованному оформлению Санкт-Петербурга в Калининском, Красногвардейском, Красносельском, Московском, Невском и </w:t>
      </w:r>
      <w:proofErr w:type="spellStart"/>
      <w:r w:rsidR="00880678" w:rsidRPr="00880678">
        <w:rPr>
          <w:rFonts w:ascii="Times New Roman" w:hAnsi="Times New Roman"/>
          <w:color w:val="000000"/>
          <w:sz w:val="24"/>
          <w:szCs w:val="24"/>
        </w:rPr>
        <w:t>Петродворцовом</w:t>
      </w:r>
      <w:proofErr w:type="spellEnd"/>
      <w:r w:rsidR="00880678" w:rsidRPr="00880678">
        <w:rPr>
          <w:rFonts w:ascii="Times New Roman" w:hAnsi="Times New Roman"/>
          <w:color w:val="000000"/>
          <w:sz w:val="24"/>
          <w:szCs w:val="24"/>
        </w:rPr>
        <w:t xml:space="preserve"> районах ко Дню полного освобождения Ленинграда от фашистской блокады</w:t>
      </w:r>
      <w:r w:rsidR="009857A2">
        <w:rPr>
          <w:rFonts w:ascii="Times New Roman" w:hAnsi="Times New Roman"/>
          <w:color w:val="000000"/>
          <w:sz w:val="24"/>
          <w:szCs w:val="24"/>
        </w:rPr>
        <w:t>.</w:t>
      </w:r>
    </w:p>
    <w:p w:rsidR="00B64DCC" w:rsidRPr="009857A2" w:rsidRDefault="00B64DCC" w:rsidP="009857A2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4. Начальная (максимальная) цена контракта:</w:t>
      </w:r>
      <w:r w:rsidRPr="00B64DCC">
        <w:rPr>
          <w:rFonts w:ascii="Times New Roman" w:hAnsi="Times New Roman"/>
          <w:sz w:val="24"/>
          <w:szCs w:val="24"/>
        </w:rPr>
        <w:t xml:space="preserve"> </w:t>
      </w:r>
      <w:r w:rsidR="00880678" w:rsidRPr="00880678">
        <w:rPr>
          <w:rFonts w:ascii="Times New Roman" w:hAnsi="Times New Roman"/>
          <w:color w:val="000000"/>
          <w:sz w:val="24"/>
          <w:szCs w:val="24"/>
        </w:rPr>
        <w:t>2 148 420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 xml:space="preserve"> рублей 00 копеек.</w:t>
      </w:r>
    </w:p>
    <w:p w:rsidR="00B64DCC" w:rsidRPr="00B64DCC" w:rsidRDefault="00B64DCC" w:rsidP="00BB1EC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64DCC">
        <w:rPr>
          <w:rFonts w:ascii="Times New Roman" w:hAnsi="Times New Roman" w:cs="Times New Roman"/>
          <w:sz w:val="24"/>
          <w:szCs w:val="24"/>
        </w:rPr>
        <w:t xml:space="preserve">. Извещение о проведении электронного аукциона было размещено на официальном сайте ЕИС </w:t>
      </w:r>
      <w:hyperlink r:id="rId4" w:history="1"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://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www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gov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Pr="00B64DCC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</w:t>
      </w:r>
      <w:hyperlink r:id="rId5" w:history="1">
        <w:r w:rsidR="004765B1" w:rsidRPr="00505F3A">
          <w:rPr>
            <w:rStyle w:val="a5"/>
            <w:rFonts w:ascii="Times New Roman" w:hAnsi="Times New Roman"/>
            <w:sz w:val="24"/>
            <w:szCs w:val="24"/>
          </w:rPr>
          <w:t>https://gz.lot-online.ru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="003C25F0">
        <w:rPr>
          <w:rFonts w:ascii="Times New Roman" w:hAnsi="Times New Roman" w:cs="Times New Roman"/>
          <w:sz w:val="24"/>
          <w:szCs w:val="24"/>
        </w:rPr>
        <w:t>0</w:t>
      </w:r>
      <w:r w:rsidR="00880678" w:rsidRPr="00880678">
        <w:rPr>
          <w:rFonts w:ascii="Times New Roman" w:hAnsi="Times New Roman" w:cs="Times New Roman"/>
          <w:sz w:val="24"/>
          <w:szCs w:val="24"/>
        </w:rPr>
        <w:t>7</w:t>
      </w:r>
      <w:r w:rsidR="00BB1EC1" w:rsidRPr="00BB1EC1">
        <w:rPr>
          <w:rFonts w:ascii="Times New Roman" w:hAnsi="Times New Roman" w:cs="Times New Roman"/>
          <w:sz w:val="24"/>
          <w:szCs w:val="24"/>
        </w:rPr>
        <w:t>.1</w:t>
      </w:r>
      <w:r w:rsidR="003C25F0">
        <w:rPr>
          <w:rFonts w:ascii="Times New Roman" w:hAnsi="Times New Roman" w:cs="Times New Roman"/>
          <w:sz w:val="24"/>
          <w:szCs w:val="24"/>
        </w:rPr>
        <w:t>2</w:t>
      </w:r>
      <w:r w:rsidR="00BB1EC1" w:rsidRPr="00BB1EC1">
        <w:rPr>
          <w:rFonts w:ascii="Times New Roman" w:hAnsi="Times New Roman" w:cs="Times New Roman"/>
          <w:sz w:val="24"/>
          <w:szCs w:val="24"/>
        </w:rPr>
        <w:t>.2018</w:t>
      </w:r>
      <w:r w:rsidR="00BB1EC1"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077F95" w:rsidRDefault="00B64DCC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077F95">
        <w:rPr>
          <w:rFonts w:ascii="Times New Roman" w:hAnsi="Times New Roman" w:cs="Times New Roman"/>
          <w:b/>
          <w:bCs/>
          <w:sz w:val="24"/>
          <w:szCs w:val="24"/>
          <w:u w:val="single"/>
        </w:rPr>
        <w:t>6. Присутствующие члены комиссии:</w:t>
      </w:r>
    </w:p>
    <w:p w:rsidR="004765B1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Исаев Роман Игоревич – начальник конкурсного отдела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Член комиссии:</w:t>
      </w:r>
    </w:p>
    <w:p w:rsidR="00CE4B9D" w:rsidRDefault="00880678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Путилин Михаил Анатольевич</w:t>
      </w:r>
      <w:r w:rsidR="00CE4B9D" w:rsidRPr="00CE4B9D">
        <w:rPr>
          <w:rFonts w:ascii="Times New Roman" w:hAnsi="Times New Roman"/>
          <w:sz w:val="24"/>
          <w:szCs w:val="24"/>
          <w:lang w:eastAsia="ru-RU"/>
        </w:rPr>
        <w:t xml:space="preserve"> – </w:t>
      </w:r>
      <w:r>
        <w:rPr>
          <w:rFonts w:ascii="Times New Roman" w:hAnsi="Times New Roman"/>
          <w:sz w:val="24"/>
          <w:szCs w:val="24"/>
          <w:lang w:eastAsia="ru-RU"/>
        </w:rPr>
        <w:t>начальник юридического</w:t>
      </w:r>
      <w:r w:rsidR="00CE4B9D" w:rsidRPr="00CE4B9D">
        <w:rPr>
          <w:rFonts w:ascii="Times New Roman" w:hAnsi="Times New Roman"/>
          <w:sz w:val="24"/>
          <w:szCs w:val="24"/>
          <w:lang w:eastAsia="ru-RU"/>
        </w:rPr>
        <w:t xml:space="preserve"> отдела</w:t>
      </w:r>
    </w:p>
    <w:p w:rsidR="00657306" w:rsidRDefault="00657306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80678" w:rsidRPr="00077F95" w:rsidRDefault="00880678" w:rsidP="00880678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Член комиссии:</w:t>
      </w:r>
    </w:p>
    <w:p w:rsidR="00880678" w:rsidRDefault="00880678" w:rsidP="0088067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4B9D">
        <w:rPr>
          <w:rFonts w:ascii="Times New Roman" w:hAnsi="Times New Roman"/>
          <w:sz w:val="24"/>
          <w:szCs w:val="24"/>
          <w:lang w:eastAsia="ru-RU"/>
        </w:rPr>
        <w:t>Фифик Анна Александровна – ведущий специалист конкурсного отдела</w:t>
      </w:r>
    </w:p>
    <w:p w:rsidR="00880678" w:rsidRDefault="00880678" w:rsidP="0088067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C25F0" w:rsidRPr="003C25F0" w:rsidRDefault="003C25F0" w:rsidP="003C25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C25F0">
        <w:rPr>
          <w:rFonts w:ascii="Times New Roman" w:hAnsi="Times New Roman"/>
          <w:b/>
          <w:sz w:val="24"/>
          <w:szCs w:val="24"/>
          <w:lang w:eastAsia="ru-RU"/>
        </w:rPr>
        <w:t>Секретарь комиссии (без права голоса):</w:t>
      </w:r>
    </w:p>
    <w:p w:rsidR="003C25F0" w:rsidRPr="003C25F0" w:rsidRDefault="003C25F0" w:rsidP="003C25F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25F0">
        <w:rPr>
          <w:rFonts w:ascii="Times New Roman" w:hAnsi="Times New Roman"/>
          <w:sz w:val="24"/>
          <w:szCs w:val="24"/>
          <w:lang w:eastAsia="ru-RU"/>
        </w:rPr>
        <w:t>Иванов Андрей Михайлович – главный специалист конкурсного отдела</w:t>
      </w:r>
    </w:p>
    <w:p w:rsidR="003C25F0" w:rsidRDefault="003C25F0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Заседание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по рассмотрению вторых частей заявок на участие в аукционе в электронной форме состоялось </w:t>
      </w:r>
      <w:r w:rsidR="00880678">
        <w:rPr>
          <w:rFonts w:ascii="Times New Roman" w:hAnsi="Times New Roman"/>
          <w:bCs/>
          <w:iCs/>
          <w:sz w:val="24"/>
          <w:szCs w:val="24"/>
          <w:lang w:eastAsia="ru-RU"/>
        </w:rPr>
        <w:t>21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.1</w:t>
      </w:r>
      <w:r w:rsidR="003C25F0">
        <w:rPr>
          <w:rFonts w:ascii="Times New Roman" w:hAnsi="Times New Roman"/>
          <w:bCs/>
          <w:iCs/>
          <w:sz w:val="24"/>
          <w:szCs w:val="24"/>
          <w:lang w:eastAsia="ru-RU"/>
        </w:rPr>
        <w:t>2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.2018</w:t>
      </w:r>
      <w:r w:rsidRPr="00657306">
        <w:rPr>
          <w:rFonts w:ascii="Times New Roman" w:hAnsi="Times New Roman"/>
          <w:sz w:val="24"/>
          <w:szCs w:val="24"/>
          <w:lang w:eastAsia="ru-RU"/>
        </w:rPr>
        <w:t>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 заседании присутствовали </w:t>
      </w:r>
      <w:r w:rsidR="003C25F0">
        <w:rPr>
          <w:rFonts w:ascii="Times New Roman" w:hAnsi="Times New Roman"/>
          <w:bCs/>
          <w:iCs/>
          <w:sz w:val="24"/>
          <w:szCs w:val="24"/>
          <w:lang w:eastAsia="ru-RU"/>
        </w:rPr>
        <w:t>4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3C25F0">
        <w:rPr>
          <w:rFonts w:ascii="Times New Roman" w:hAnsi="Times New Roman"/>
          <w:bCs/>
          <w:iCs/>
          <w:sz w:val="24"/>
          <w:szCs w:val="24"/>
          <w:lang w:eastAsia="ru-RU"/>
        </w:rPr>
        <w:t>четыре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 члена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из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6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шести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). Таким образом, на заседании комиссии присутствует </w:t>
      </w:r>
      <w:r w:rsidR="003C25F0">
        <w:rPr>
          <w:rFonts w:ascii="Times New Roman" w:hAnsi="Times New Roman"/>
          <w:sz w:val="24"/>
          <w:szCs w:val="24"/>
          <w:lang w:eastAsia="ru-RU"/>
        </w:rPr>
        <w:t xml:space="preserve">более </w:t>
      </w:r>
      <w:r w:rsidRPr="00657306">
        <w:rPr>
          <w:rFonts w:ascii="Times New Roman" w:hAnsi="Times New Roman"/>
          <w:sz w:val="24"/>
          <w:szCs w:val="24"/>
          <w:lang w:eastAsia="ru-RU"/>
        </w:rPr>
        <w:t>50 процентов от общего числа ее членов – кворум имеется, комиссия правомочна.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01583" w:rsidRPr="00C01583" w:rsidRDefault="00C01583" w:rsidP="00C015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01583">
        <w:rPr>
          <w:rFonts w:ascii="Times New Roman" w:hAnsi="Times New Roman"/>
          <w:b/>
          <w:bCs/>
          <w:sz w:val="24"/>
          <w:szCs w:val="24"/>
          <w:lang w:eastAsia="ru-RU"/>
        </w:rPr>
        <w:t>7. Аукцион признается несостоявшимся</w:t>
      </w:r>
      <w:r w:rsidRPr="00C01583">
        <w:rPr>
          <w:rFonts w:ascii="Times New Roman" w:hAnsi="Times New Roman"/>
          <w:sz w:val="24"/>
          <w:szCs w:val="24"/>
          <w:lang w:eastAsia="ru-RU"/>
        </w:rPr>
        <w:t xml:space="preserve"> в соответствии с ч. </w:t>
      </w:r>
      <w:r>
        <w:rPr>
          <w:rFonts w:ascii="Times New Roman" w:hAnsi="Times New Roman"/>
          <w:sz w:val="24"/>
          <w:szCs w:val="24"/>
          <w:lang w:eastAsia="ru-RU"/>
        </w:rPr>
        <w:t>13</w:t>
      </w:r>
      <w:r w:rsidRPr="00C01583">
        <w:rPr>
          <w:rFonts w:ascii="Times New Roman" w:hAnsi="Times New Roman"/>
          <w:sz w:val="24"/>
          <w:szCs w:val="24"/>
          <w:lang w:eastAsia="ru-RU"/>
        </w:rPr>
        <w:t xml:space="preserve"> ст. 6</w:t>
      </w:r>
      <w:r>
        <w:rPr>
          <w:rFonts w:ascii="Times New Roman" w:hAnsi="Times New Roman"/>
          <w:sz w:val="24"/>
          <w:szCs w:val="24"/>
          <w:lang w:eastAsia="ru-RU"/>
        </w:rPr>
        <w:t>9</w:t>
      </w:r>
      <w:r w:rsidRPr="00C01583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связи с тем, Единой комиссией по осуществлению закупок </w:t>
      </w:r>
      <w:r w:rsidRPr="00C01583">
        <w:rPr>
          <w:rFonts w:ascii="Times New Roman" w:hAnsi="Times New Roman"/>
          <w:sz w:val="24"/>
          <w:szCs w:val="24"/>
          <w:lang w:eastAsia="ru-RU"/>
        </w:rPr>
        <w:t>принято решение о соответствии требованиям, установленным документацией об электронном аукционе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C01583">
        <w:rPr>
          <w:rFonts w:ascii="Times New Roman" w:hAnsi="Times New Roman"/>
          <w:sz w:val="24"/>
          <w:szCs w:val="24"/>
          <w:lang w:eastAsia="ru-RU"/>
        </w:rPr>
        <w:t xml:space="preserve"> только одной второй части заявки на участие в нем</w:t>
      </w:r>
      <w:r w:rsidRPr="00C01583">
        <w:rPr>
          <w:rFonts w:ascii="Times New Roman" w:hAnsi="Times New Roman"/>
          <w:sz w:val="24"/>
          <w:szCs w:val="24"/>
          <w:lang w:eastAsia="ru-RU"/>
        </w:rPr>
        <w:t>.</w:t>
      </w:r>
    </w:p>
    <w:p w:rsidR="00C01583" w:rsidRPr="00C01583" w:rsidRDefault="00C01583" w:rsidP="00C015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C01583" w:rsidRPr="00C01583" w:rsidRDefault="00C01583" w:rsidP="00C015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01583">
        <w:rPr>
          <w:rFonts w:ascii="Times New Roman" w:hAnsi="Times New Roman"/>
          <w:b/>
          <w:bCs/>
          <w:sz w:val="24"/>
          <w:szCs w:val="24"/>
          <w:lang w:eastAsia="ru-RU"/>
        </w:rPr>
        <w:t>8. Информация о поступившей заявке:</w:t>
      </w:r>
      <w:r w:rsidRPr="00C01583">
        <w:rPr>
          <w:rFonts w:ascii="Times New Roman" w:hAnsi="Times New Roman"/>
          <w:sz w:val="24"/>
          <w:szCs w:val="24"/>
          <w:lang w:eastAsia="ru-RU"/>
        </w:rPr>
        <w:t xml:space="preserve"> заявка № </w:t>
      </w:r>
      <w:r w:rsidRPr="00C01583">
        <w:rPr>
          <w:rFonts w:ascii="Times New Roman" w:hAnsi="Times New Roman"/>
          <w:sz w:val="24"/>
          <w:szCs w:val="24"/>
          <w:lang w:eastAsia="ru-RU"/>
        </w:rPr>
        <w:t>EA-1</w:t>
      </w:r>
      <w:bookmarkStart w:id="0" w:name="_GoBack"/>
      <w:bookmarkEnd w:id="0"/>
      <w:r w:rsidRPr="00C01583">
        <w:rPr>
          <w:rFonts w:ascii="Times New Roman" w:hAnsi="Times New Roman"/>
          <w:sz w:val="24"/>
          <w:szCs w:val="24"/>
          <w:lang w:eastAsia="ru-RU"/>
        </w:rPr>
        <w:t>9746</w:t>
      </w:r>
      <w:r w:rsidRPr="00C01583">
        <w:rPr>
          <w:rFonts w:ascii="Times New Roman" w:hAnsi="Times New Roman"/>
          <w:sz w:val="24"/>
          <w:szCs w:val="24"/>
          <w:lang w:eastAsia="ru-RU"/>
        </w:rPr>
        <w:t xml:space="preserve"> подана </w:t>
      </w:r>
      <w:r w:rsidRPr="00C01583">
        <w:rPr>
          <w:rFonts w:ascii="Times New Roman" w:hAnsi="Times New Roman"/>
          <w:sz w:val="24"/>
          <w:szCs w:val="24"/>
          <w:lang w:eastAsia="ru-RU"/>
        </w:rPr>
        <w:t xml:space="preserve">14.12.2018 </w:t>
      </w:r>
      <w:r w:rsidRPr="00C01583">
        <w:rPr>
          <w:rFonts w:ascii="Times New Roman" w:hAnsi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/>
          <w:sz w:val="24"/>
          <w:szCs w:val="24"/>
          <w:lang w:eastAsia="ru-RU"/>
        </w:rPr>
        <w:t>15:26:16</w:t>
      </w:r>
      <w:r w:rsidRPr="00C01583">
        <w:rPr>
          <w:rFonts w:ascii="Times New Roman" w:hAnsi="Times New Roman"/>
          <w:sz w:val="24"/>
          <w:szCs w:val="24"/>
          <w:lang w:eastAsia="ru-RU"/>
        </w:rPr>
        <w:t xml:space="preserve"> (время московское) участником </w:t>
      </w:r>
      <w:r w:rsidRPr="00C01583">
        <w:rPr>
          <w:rFonts w:ascii="Times New Roman" w:hAnsi="Times New Roman"/>
          <w:sz w:val="24"/>
          <w:szCs w:val="24"/>
          <w:lang w:eastAsia="ru-RU"/>
        </w:rPr>
        <w:t>ОБЩЕСТВО С ОГРАНИЧЕННОЙ ОТВЕТСТВЕННОСТЬЮ "ПРОДЕКОР"</w:t>
      </w:r>
      <w:r w:rsidRPr="00C01583">
        <w:rPr>
          <w:rFonts w:ascii="Times New Roman" w:hAnsi="Times New Roman"/>
          <w:sz w:val="24"/>
          <w:szCs w:val="24"/>
          <w:lang w:eastAsia="ru-RU"/>
        </w:rPr>
        <w:t xml:space="preserve"> (ИНН </w:t>
      </w:r>
      <w:r w:rsidRPr="00C01583">
        <w:rPr>
          <w:rFonts w:ascii="Times New Roman" w:hAnsi="Times New Roman"/>
          <w:sz w:val="24"/>
          <w:szCs w:val="24"/>
          <w:lang w:eastAsia="ru-RU"/>
        </w:rPr>
        <w:t>7810622884</w:t>
      </w:r>
      <w:r w:rsidRPr="00C01583">
        <w:rPr>
          <w:rFonts w:ascii="Times New Roman" w:hAnsi="Times New Roman"/>
          <w:sz w:val="24"/>
          <w:szCs w:val="24"/>
          <w:lang w:eastAsia="ru-RU"/>
        </w:rPr>
        <w:t>)</w:t>
      </w:r>
      <w:r w:rsidRPr="00C01583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соответствующими требованиям, установленным документацией об аукционе в </w:t>
      </w:r>
      <w:r w:rsidRPr="00657306">
        <w:rPr>
          <w:rFonts w:ascii="Times New Roman" w:hAnsi="Times New Roman"/>
          <w:sz w:val="24"/>
          <w:szCs w:val="24"/>
          <w:lang w:eastAsia="ru-RU"/>
        </w:rPr>
        <w:br/>
        <w:t>электронной форме, заявк</w:t>
      </w:r>
      <w:r w:rsidR="00C01583">
        <w:rPr>
          <w:rFonts w:ascii="Times New Roman" w:hAnsi="Times New Roman"/>
          <w:sz w:val="24"/>
          <w:szCs w:val="24"/>
          <w:lang w:eastAsia="ru-RU"/>
        </w:rPr>
        <w:t>у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участник</w:t>
      </w:r>
      <w:r w:rsidR="00C01583">
        <w:rPr>
          <w:rFonts w:ascii="Times New Roman" w:hAnsi="Times New Roman"/>
          <w:sz w:val="24"/>
          <w:szCs w:val="24"/>
          <w:lang w:eastAsia="ru-RU"/>
        </w:rPr>
        <w:t>а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закупки: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098"/>
        <w:gridCol w:w="3163"/>
        <w:gridCol w:w="1606"/>
        <w:gridCol w:w="1155"/>
        <w:gridCol w:w="720"/>
      </w:tblGrid>
      <w:tr w:rsidR="00657306" w:rsidRPr="00657306" w:rsidTr="000C6187">
        <w:trPr>
          <w:trHeight w:val="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Номер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номер заявки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Результаты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голосования</w:t>
            </w:r>
          </w:p>
        </w:tc>
      </w:tr>
      <w:tr w:rsidR="00E80282" w:rsidRPr="00657306" w:rsidTr="00843C8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80282" w:rsidRPr="00657306" w:rsidRDefault="00E80282" w:rsidP="00E80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80282" w:rsidRPr="0016738C" w:rsidRDefault="00E80282" w:rsidP="00E80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0282">
              <w:rPr>
                <w:rFonts w:ascii="Times New Roman" w:hAnsi="Times New Roman"/>
                <w:sz w:val="24"/>
                <w:szCs w:val="24"/>
                <w:lang w:eastAsia="ru-RU"/>
              </w:rPr>
              <w:t>EA-19746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80282" w:rsidRPr="0016738C" w:rsidRDefault="00E80282" w:rsidP="00E80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0282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"ПРОДЕКОР"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80282" w:rsidRPr="00657306" w:rsidRDefault="00E80282" w:rsidP="00E80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80282" w:rsidRPr="00657306" w:rsidRDefault="00E80282" w:rsidP="00E80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657306" w:rsidRPr="00657306" w:rsidTr="000C6187">
        <w:tc>
          <w:tcPr>
            <w:tcW w:w="87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F7050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235BF" w:rsidRDefault="00657306" w:rsidP="001F70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 </w:t>
      </w:r>
    </w:p>
    <w:p w:rsidR="00B64DCC" w:rsidRDefault="001F7050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="00B64DCC" w:rsidRPr="00B64DCC">
        <w:rPr>
          <w:rFonts w:ascii="Times New Roman" w:hAnsi="Times New Roman" w:cs="Times New Roman"/>
          <w:b/>
          <w:bCs/>
          <w:sz w:val="24"/>
          <w:szCs w:val="24"/>
        </w:rPr>
        <w:t>Подписи членов комиссии:</w:t>
      </w:r>
    </w:p>
    <w:p w:rsidR="006235BF" w:rsidRDefault="006235BF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98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97"/>
        <w:gridCol w:w="5858"/>
      </w:tblGrid>
      <w:tr w:rsidR="001F7050" w:rsidRPr="001F7050" w:rsidTr="0016738C">
        <w:tc>
          <w:tcPr>
            <w:tcW w:w="3997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5858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Р.И. Исаев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7050" w:rsidRPr="001F7050" w:rsidTr="0016738C">
        <w:tc>
          <w:tcPr>
            <w:tcW w:w="399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1F7050" w:rsidRPr="001F7050" w:rsidRDefault="001F7050" w:rsidP="00E802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______________________________ </w:t>
            </w:r>
            <w:r w:rsidR="00E80282">
              <w:rPr>
                <w:rFonts w:ascii="Times New Roman" w:hAnsi="Times New Roman"/>
                <w:sz w:val="24"/>
                <w:szCs w:val="24"/>
                <w:lang w:eastAsia="ru-RU"/>
              </w:rPr>
              <w:t>М.А. Путилин</w:t>
            </w:r>
          </w:p>
        </w:tc>
      </w:tr>
      <w:tr w:rsidR="00E80282" w:rsidRPr="001F7050" w:rsidTr="0016738C">
        <w:tc>
          <w:tcPr>
            <w:tcW w:w="3997" w:type="dxa"/>
          </w:tcPr>
          <w:p w:rsidR="00E80282" w:rsidRPr="001F7050" w:rsidRDefault="00E80282" w:rsidP="00E802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  <w:p w:rsidR="00E80282" w:rsidRPr="001F7050" w:rsidRDefault="00E80282" w:rsidP="00E802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E80282" w:rsidRPr="001F7050" w:rsidRDefault="00E80282" w:rsidP="00E802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Фифик</w:t>
            </w:r>
          </w:p>
        </w:tc>
      </w:tr>
      <w:tr w:rsidR="00D13DD9" w:rsidRPr="00160C59" w:rsidTr="00D13DD9">
        <w:tc>
          <w:tcPr>
            <w:tcW w:w="3997" w:type="dxa"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3DD9">
              <w:rPr>
                <w:rFonts w:ascii="Times New Roman" w:hAnsi="Times New Roman"/>
                <w:sz w:val="24"/>
                <w:szCs w:val="24"/>
                <w:lang w:eastAsia="ru-RU"/>
              </w:rPr>
              <w:t>Секретарь комиссии (без права голоса):</w:t>
            </w:r>
          </w:p>
        </w:tc>
        <w:tc>
          <w:tcPr>
            <w:tcW w:w="5858" w:type="dxa"/>
            <w:hideMark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3DD9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А.М. Иванов</w:t>
            </w:r>
          </w:p>
        </w:tc>
      </w:tr>
      <w:tr w:rsidR="00D13DD9" w:rsidRPr="00160C59" w:rsidTr="00D13DD9">
        <w:tc>
          <w:tcPr>
            <w:tcW w:w="3997" w:type="dxa"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742FE" w:rsidRPr="00B64DCC" w:rsidRDefault="00F742FE" w:rsidP="00B64DCC">
      <w:pPr>
        <w:rPr>
          <w:rFonts w:ascii="Times New Roman" w:hAnsi="Times New Roman"/>
          <w:sz w:val="24"/>
          <w:szCs w:val="24"/>
        </w:rPr>
      </w:pPr>
    </w:p>
    <w:sectPr w:rsidR="00F742FE" w:rsidRPr="00B6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CC"/>
    <w:rsid w:val="00077F95"/>
    <w:rsid w:val="000C6187"/>
    <w:rsid w:val="000D6214"/>
    <w:rsid w:val="00166275"/>
    <w:rsid w:val="0016738C"/>
    <w:rsid w:val="001F7050"/>
    <w:rsid w:val="00341A9A"/>
    <w:rsid w:val="00361AC1"/>
    <w:rsid w:val="003C25F0"/>
    <w:rsid w:val="004765B1"/>
    <w:rsid w:val="00483630"/>
    <w:rsid w:val="004F03B2"/>
    <w:rsid w:val="00505F3A"/>
    <w:rsid w:val="0051573B"/>
    <w:rsid w:val="005A5A92"/>
    <w:rsid w:val="005C49A4"/>
    <w:rsid w:val="006235BF"/>
    <w:rsid w:val="0065451F"/>
    <w:rsid w:val="00657306"/>
    <w:rsid w:val="006A5FF1"/>
    <w:rsid w:val="0070488C"/>
    <w:rsid w:val="007C0C49"/>
    <w:rsid w:val="00843C88"/>
    <w:rsid w:val="00854B8F"/>
    <w:rsid w:val="00880678"/>
    <w:rsid w:val="008A5621"/>
    <w:rsid w:val="009857A2"/>
    <w:rsid w:val="009867EA"/>
    <w:rsid w:val="009A3968"/>
    <w:rsid w:val="009F14FB"/>
    <w:rsid w:val="00A6315F"/>
    <w:rsid w:val="00A931C7"/>
    <w:rsid w:val="00B64DCC"/>
    <w:rsid w:val="00B65D62"/>
    <w:rsid w:val="00B716EE"/>
    <w:rsid w:val="00BB1EC1"/>
    <w:rsid w:val="00C01583"/>
    <w:rsid w:val="00CE4B9D"/>
    <w:rsid w:val="00D13DD9"/>
    <w:rsid w:val="00DD22F9"/>
    <w:rsid w:val="00DF4D56"/>
    <w:rsid w:val="00E80282"/>
    <w:rsid w:val="00F7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490117"/>
  <w14:defaultImageDpi w14:val="0"/>
  <w15:docId w15:val="{10EE4CF5-C4C7-48B5-97B0-FEC63B73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64DCC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47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locked/>
    <w:rsid w:val="004765B1"/>
    <w:rPr>
      <w:rFonts w:ascii="Segoe UI" w:hAnsi="Segoe UI" w:cs="Segoe UI"/>
      <w:sz w:val="18"/>
      <w:szCs w:val="18"/>
      <w:lang w:val="x-none" w:eastAsia="en-US"/>
    </w:rPr>
  </w:style>
  <w:style w:type="character" w:styleId="a5">
    <w:name w:val="Hyperlink"/>
    <w:basedOn w:val="a0"/>
    <w:uiPriority w:val="99"/>
    <w:rsid w:val="004765B1"/>
    <w:rPr>
      <w:rFonts w:cs="Times New Roman"/>
      <w:color w:val="0000FF" w:themeColor="hyperlink"/>
      <w:u w:val="single"/>
    </w:rPr>
  </w:style>
  <w:style w:type="character" w:styleId="a6">
    <w:name w:val="annotation reference"/>
    <w:basedOn w:val="a0"/>
    <w:uiPriority w:val="99"/>
    <w:rsid w:val="00854B8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rsid w:val="00854B8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sid w:val="00854B8F"/>
    <w:rPr>
      <w:rFonts w:cs="Times New Roman"/>
      <w:lang w:val="x-none" w:eastAsia="en-US"/>
    </w:rPr>
  </w:style>
  <w:style w:type="paragraph" w:styleId="a9">
    <w:name w:val="annotation subject"/>
    <w:basedOn w:val="a7"/>
    <w:next w:val="a7"/>
    <w:link w:val="aa"/>
    <w:uiPriority w:val="99"/>
    <w:rsid w:val="00854B8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locked/>
    <w:rsid w:val="00854B8F"/>
    <w:rPr>
      <w:rFonts w:cs="Times New Roman"/>
      <w:b/>
      <w:bCs/>
      <w:lang w:val="x-none" w:eastAsia="en-US"/>
    </w:rPr>
  </w:style>
  <w:style w:type="paragraph" w:styleId="ab">
    <w:name w:val="Revision"/>
    <w:hidden/>
    <w:uiPriority w:val="99"/>
    <w:semiHidden/>
    <w:rsid w:val="007C0C49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5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43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40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14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96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1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2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9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6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9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5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20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10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32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9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4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8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86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90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46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24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03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8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8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01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321</Words>
  <Characters>2599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Иванов Андрей Михайлович</cp:lastModifiedBy>
  <cp:revision>14</cp:revision>
  <cp:lastPrinted>2018-12-21T14:34:00Z</cp:lastPrinted>
  <dcterms:created xsi:type="dcterms:W3CDTF">2018-11-13T17:11:00Z</dcterms:created>
  <dcterms:modified xsi:type="dcterms:W3CDTF">2018-12-21T14:49:00Z</dcterms:modified>
</cp:coreProperties>
</file>