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DD2" w:rsidRPr="00A02430" w:rsidRDefault="00227659" w:rsidP="00DC6DD2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b/>
          <w:bCs/>
          <w:sz w:val="24"/>
          <w:szCs w:val="24"/>
        </w:rPr>
        <w:t xml:space="preserve">Протокол </w:t>
      </w:r>
      <w:r w:rsidRPr="00A02430">
        <w:rPr>
          <w:rFonts w:ascii="Times New Roman" w:hAnsi="Times New Roman" w:cs="Times New Roman"/>
          <w:b/>
          <w:bCs/>
          <w:sz w:val="24"/>
          <w:szCs w:val="24"/>
        </w:rPr>
        <w:br/>
        <w:t xml:space="preserve">Подведения итогов электронного аукциона </w:t>
      </w:r>
      <w:r w:rsidRPr="00A02430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DC6DD2" w:rsidRPr="00A02430">
        <w:rPr>
          <w:rFonts w:ascii="Times New Roman" w:eastAsia="Times New Roman" w:hAnsi="Times New Roman" w:cs="Times New Roman"/>
          <w:sz w:val="24"/>
          <w:szCs w:val="24"/>
        </w:rPr>
        <w:t>0372200211818000023</w:t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02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96"/>
        <w:gridCol w:w="5132"/>
      </w:tblGrid>
      <w:tr w:rsidR="00D229E0" w:rsidRPr="00A02430">
        <w:trPr>
          <w:trHeight w:val="100"/>
        </w:trPr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:rsidR="00D229E0" w:rsidRPr="00A02430" w:rsidRDefault="00D229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32" w:type="dxa"/>
            <w:tcBorders>
              <w:top w:val="nil"/>
              <w:left w:val="nil"/>
              <w:bottom w:val="nil"/>
              <w:right w:val="nil"/>
            </w:tcBorders>
          </w:tcPr>
          <w:p w:rsidR="00D229E0" w:rsidRPr="00A02430" w:rsidRDefault="00DC6D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«09» 01 2019 </w:t>
            </w:r>
            <w:r w:rsidR="00227659" w:rsidRPr="00A02430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</w:tr>
    </w:tbl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b/>
          <w:bCs/>
          <w:sz w:val="24"/>
          <w:szCs w:val="24"/>
        </w:rPr>
        <w:t>Заказчиком является:</w:t>
      </w:r>
      <w:r w:rsidRPr="00A02430">
        <w:rPr>
          <w:rFonts w:ascii="Times New Roman" w:hAnsi="Times New Roman" w:cs="Times New Roman"/>
          <w:sz w:val="24"/>
          <w:szCs w:val="24"/>
        </w:rPr>
        <w:t xml:space="preserve"> САНКТ-ПЕТЕРБУРГСКОЕ ГОСУДАРСТВЕННОЕ БЮДЖЕТНОЕ УЧРЕЖДЕНИЕ СОЦИАЛЬНОГО ОБСЛУЖИВАНИЯ НАСЕЛЕНИЯ "ЦЕНТР СОЦИАЛЬНОЙ ПОМОЩИ СЕМЬЕ И ДЕТЯМ ПЕТРОГРАДСКОГО РАЙОНА САНКТ-ПЕТЕРБУРГА"</w:t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Идентификационный код закупки: </w:t>
      </w:r>
      <w:r w:rsidR="00DC6DD2" w:rsidRPr="00A02430">
        <w:rPr>
          <w:rFonts w:ascii="Times New Roman" w:hAnsi="Times New Roman" w:cs="Times New Roman"/>
        </w:rPr>
        <w:t>182781344636278130100100340018129000</w:t>
      </w:r>
    </w:p>
    <w:p w:rsidR="00DC6DD2" w:rsidRPr="00A02430" w:rsidRDefault="00DC6D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Определение поставщика осуществляет: САНКТ-ПЕТЕРБУРГСКОЕ ГОСУДАРСТВЕННОЕ БЮДЖЕТНОЕ УЧРЕЖДЕНИЕ СОЦИАЛЬНОГО ОБСЛУЖИВАНИЯ НАСЕЛЕНИЯ "ЦЕНТР СОЦИАЛЬНОЙ ПОМОЩИ СЕМЬЕ И ДЕТЯМ ПЕТРОГРАДСКОГО РАЙОНА САНКТ-ПЕТЕРБУРГА"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 w:rsidP="00DC6DD2">
      <w:pPr>
        <w:rPr>
          <w:rFonts w:ascii="Times New Roman" w:eastAsia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Процедура рассмотрения вторых частей заявок на участие в электронном аукционе </w:t>
      </w:r>
      <w:r w:rsidR="00DC6DD2" w:rsidRPr="00A02430">
        <w:rPr>
          <w:rFonts w:ascii="Times New Roman" w:eastAsia="Times New Roman" w:hAnsi="Times New Roman" w:cs="Times New Roman"/>
          <w:sz w:val="24"/>
          <w:szCs w:val="24"/>
        </w:rPr>
        <w:t xml:space="preserve">0372200211818000023 </w:t>
      </w:r>
      <w:r w:rsidRPr="00A02430">
        <w:rPr>
          <w:rFonts w:ascii="Times New Roman" w:hAnsi="Times New Roman" w:cs="Times New Roman"/>
          <w:sz w:val="24"/>
          <w:szCs w:val="24"/>
        </w:rPr>
        <w:t xml:space="preserve"> проводилась аукционной комиссией по закупке на поставку товаров, выполнение работ, оказание услуг.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684B00" w:rsidRPr="00A02430" w:rsidRDefault="00227659" w:rsidP="00684B00">
      <w:pPr>
        <w:widowControl w:val="0"/>
        <w:numPr>
          <w:ilvl w:val="0"/>
          <w:numId w:val="1"/>
        </w:numPr>
        <w:spacing w:before="60" w:after="0" w:line="240" w:lineRule="auto"/>
        <w:ind w:left="357" w:hanging="357"/>
        <w:rPr>
          <w:rFonts w:ascii="Times New Roman" w:eastAsia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b/>
          <w:bCs/>
          <w:sz w:val="24"/>
          <w:szCs w:val="24"/>
        </w:rPr>
        <w:t>1. Наименование предмета электронного аукциона:</w:t>
      </w: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  <w:r w:rsidR="00DC6DD2" w:rsidRPr="00A02430">
        <w:rPr>
          <w:rFonts w:ascii="Times New Roman" w:hAnsi="Times New Roman" w:cs="Times New Roman"/>
        </w:rPr>
        <w:t xml:space="preserve">Оказание </w:t>
      </w:r>
      <w:proofErr w:type="spellStart"/>
      <w:r w:rsidR="00DC6DD2" w:rsidRPr="00A02430">
        <w:rPr>
          <w:rFonts w:ascii="Times New Roman" w:hAnsi="Times New Roman" w:cs="Times New Roman"/>
        </w:rPr>
        <w:t>клининговых</w:t>
      </w:r>
      <w:proofErr w:type="spellEnd"/>
      <w:r w:rsidR="00DC6DD2" w:rsidRPr="00A02430">
        <w:rPr>
          <w:rFonts w:ascii="Times New Roman" w:hAnsi="Times New Roman" w:cs="Times New Roman"/>
        </w:rPr>
        <w:t xml:space="preserve"> услуг для нужд Санкт-Петербургское государственное бюджетное учреждение социального обслуживания населения «Центр социальной помощи семье и детям Петроградского района Санкт-Петербурга» в 2019 году.</w:t>
      </w:r>
    </w:p>
    <w:p w:rsidR="00DC4395" w:rsidRPr="00A02430" w:rsidRDefault="00DC4395" w:rsidP="00684B00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D229E0" w:rsidRPr="00A02430" w:rsidRDefault="00D229E0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229E0" w:rsidRPr="00A02430" w:rsidRDefault="00227659" w:rsidP="00776C94">
      <w:pPr>
        <w:jc w:val="center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b/>
          <w:bCs/>
          <w:sz w:val="24"/>
          <w:szCs w:val="24"/>
        </w:rPr>
        <w:t>2. Начальная (максимальная) цена контракта:</w:t>
      </w: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  <w:bookmarkStart w:id="1" w:name="OLE_LINK22"/>
      <w:r w:rsidR="00DC6DD2" w:rsidRPr="00A02430">
        <w:rPr>
          <w:rFonts w:ascii="Times New Roman" w:hAnsi="Times New Roman" w:cs="Times New Roman"/>
          <w:b/>
          <w:sz w:val="24"/>
          <w:szCs w:val="24"/>
        </w:rPr>
        <w:t xml:space="preserve">250 000 </w:t>
      </w:r>
      <w:r w:rsidRPr="00A02430">
        <w:rPr>
          <w:rFonts w:ascii="Times New Roman" w:hAnsi="Times New Roman" w:cs="Times New Roman"/>
          <w:b/>
          <w:sz w:val="24"/>
          <w:szCs w:val="24"/>
        </w:rPr>
        <w:t>руб.</w:t>
      </w: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Pr="00A02430">
        <w:rPr>
          <w:rFonts w:ascii="Times New Roman" w:hAnsi="Times New Roman" w:cs="Times New Roman"/>
          <w:sz w:val="24"/>
          <w:szCs w:val="24"/>
        </w:rPr>
        <w:br/>
      </w:r>
      <w:r w:rsidRPr="00A02430">
        <w:rPr>
          <w:rFonts w:ascii="Times New Roman" w:hAnsi="Times New Roman" w:cs="Times New Roman"/>
          <w:b/>
          <w:bCs/>
          <w:sz w:val="24"/>
          <w:szCs w:val="24"/>
        </w:rPr>
        <w:t>Текущее снижение:</w:t>
      </w:r>
      <w:r w:rsidR="00776C94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="00DC6DD2" w:rsidRPr="00A02430">
        <w:rPr>
          <w:rFonts w:ascii="Times New Roman" w:eastAsia="Times New Roman" w:hAnsi="Times New Roman" w:cs="Times New Roman"/>
          <w:sz w:val="24"/>
          <w:szCs w:val="24"/>
        </w:rPr>
        <w:t>8.5</w:t>
      </w:r>
      <w:r w:rsidR="00776C94" w:rsidRPr="00A02430">
        <w:rPr>
          <w:rFonts w:ascii="Times New Roman" w:eastAsia="Times New Roman" w:hAnsi="Times New Roman" w:cs="Times New Roman"/>
          <w:sz w:val="24"/>
          <w:szCs w:val="24"/>
        </w:rPr>
        <w:t>0</w:t>
      </w:r>
      <w:r w:rsidR="00DC4395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t xml:space="preserve">%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3. </w:t>
      </w:r>
      <w:r w:rsidR="00DC4395" w:rsidRPr="00A02430">
        <w:rPr>
          <w:rFonts w:ascii="Times New Roman" w:hAnsi="Times New Roman" w:cs="Times New Roman"/>
          <w:sz w:val="24"/>
          <w:szCs w:val="24"/>
        </w:rPr>
        <w:t xml:space="preserve">Извещение и документация об </w:t>
      </w:r>
      <w:proofErr w:type="gramStart"/>
      <w:r w:rsidR="00DC4395" w:rsidRPr="00A02430">
        <w:rPr>
          <w:rFonts w:ascii="Times New Roman" w:hAnsi="Times New Roman" w:cs="Times New Roman"/>
          <w:sz w:val="24"/>
          <w:szCs w:val="24"/>
        </w:rPr>
        <w:t>аукционе</w:t>
      </w:r>
      <w:proofErr w:type="gramEnd"/>
      <w:r w:rsidR="00DC4395" w:rsidRPr="00A02430">
        <w:rPr>
          <w:rFonts w:ascii="Times New Roman" w:hAnsi="Times New Roman" w:cs="Times New Roman"/>
          <w:sz w:val="24"/>
          <w:szCs w:val="24"/>
        </w:rPr>
        <w:t xml:space="preserve"> о проведении настоящего электронного аукциона были размещены </w:t>
      </w:r>
      <w:r w:rsidR="00DC6DD2" w:rsidRPr="00A02430">
        <w:rPr>
          <w:rFonts w:ascii="Times New Roman" w:hAnsi="Times New Roman" w:cs="Times New Roman"/>
        </w:rPr>
        <w:t xml:space="preserve">19.12.2018 17:05:27 </w:t>
      </w:r>
      <w:r w:rsidR="00E23E41" w:rsidRPr="00A02430">
        <w:rPr>
          <w:rFonts w:ascii="Times New Roman" w:hAnsi="Times New Roman" w:cs="Times New Roman"/>
        </w:rPr>
        <w:t xml:space="preserve">(MSK+00:00) </w:t>
      </w:r>
      <w:r w:rsidR="00DC4395" w:rsidRPr="00A02430">
        <w:rPr>
          <w:rFonts w:ascii="Times New Roman" w:hAnsi="Times New Roman" w:cs="Times New Roman"/>
          <w:sz w:val="24"/>
          <w:szCs w:val="24"/>
        </w:rPr>
        <w:t xml:space="preserve">на сайте электронной площадки (РАД) по адресу в сети «Интернет»: https://gz.lot-online.ru. </w:t>
      </w:r>
      <w:r w:rsidR="00DC4395"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4. Состав аукционной комиссии. </w:t>
      </w:r>
      <w:r w:rsidRPr="00A02430">
        <w:rPr>
          <w:rFonts w:ascii="Times New Roman" w:hAnsi="Times New Roman" w:cs="Times New Roman"/>
          <w:sz w:val="24"/>
          <w:szCs w:val="24"/>
        </w:rPr>
        <w:br/>
      </w:r>
      <w:r w:rsidR="00627C53" w:rsidRPr="00A02430">
        <w:rPr>
          <w:rFonts w:ascii="Times New Roman" w:hAnsi="Times New Roman" w:cs="Times New Roman"/>
          <w:sz w:val="24"/>
          <w:szCs w:val="24"/>
        </w:rPr>
        <w:t xml:space="preserve">На заседании комиссии (Единая комиссия Санкт-Петербургского государственного учреждения социального обслуживания населения "Центр социальной помощи семье и детям Петроградского района Санкт-Петербурга"), при рассмотрении вторых частей заявок на участие в электронном аукционе присутствовали: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 xml:space="preserve">Председатель комиссии: </w:t>
      </w:r>
      <w:proofErr w:type="spellStart"/>
      <w:r w:rsidR="00627C53" w:rsidRPr="00A02430">
        <w:rPr>
          <w:rFonts w:ascii="Times New Roman" w:hAnsi="Times New Roman" w:cs="Times New Roman"/>
          <w:sz w:val="24"/>
          <w:szCs w:val="24"/>
        </w:rPr>
        <w:t>Татарниов</w:t>
      </w:r>
      <w:proofErr w:type="spellEnd"/>
      <w:r w:rsidR="00627C53" w:rsidRPr="00A02430">
        <w:rPr>
          <w:rFonts w:ascii="Times New Roman" w:hAnsi="Times New Roman" w:cs="Times New Roman"/>
          <w:sz w:val="24"/>
          <w:szCs w:val="24"/>
        </w:rPr>
        <w:t xml:space="preserve"> Александр Анатольевич</w:t>
      </w:r>
      <w:proofErr w:type="gramStart"/>
      <w:r w:rsidR="00627C53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>З</w:t>
      </w:r>
      <w:proofErr w:type="gramEnd"/>
      <w:r w:rsidR="00627C53" w:rsidRPr="00A02430">
        <w:rPr>
          <w:rFonts w:ascii="Times New Roman" w:hAnsi="Times New Roman" w:cs="Times New Roman"/>
          <w:sz w:val="24"/>
          <w:szCs w:val="24"/>
        </w:rPr>
        <w:t xml:space="preserve">ам. председателя комиссии: </w:t>
      </w:r>
      <w:proofErr w:type="spellStart"/>
      <w:r w:rsidR="00627C53" w:rsidRPr="00A02430">
        <w:rPr>
          <w:rFonts w:ascii="Times New Roman" w:hAnsi="Times New Roman" w:cs="Times New Roman"/>
          <w:sz w:val="24"/>
          <w:szCs w:val="24"/>
        </w:rPr>
        <w:t>Падукова</w:t>
      </w:r>
      <w:proofErr w:type="spellEnd"/>
      <w:r w:rsidR="00627C53" w:rsidRPr="00A02430">
        <w:rPr>
          <w:rFonts w:ascii="Times New Roman" w:hAnsi="Times New Roman" w:cs="Times New Roman"/>
          <w:sz w:val="24"/>
          <w:szCs w:val="24"/>
        </w:rPr>
        <w:t xml:space="preserve"> Елена Васильевна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 xml:space="preserve">Секретарь: Клименко Ирина Сергеевна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 xml:space="preserve">Член комиссии: Небылица Светлана </w:t>
      </w:r>
      <w:proofErr w:type="spellStart"/>
      <w:r w:rsidR="00627C53" w:rsidRPr="00A02430">
        <w:rPr>
          <w:rFonts w:ascii="Times New Roman" w:hAnsi="Times New Roman" w:cs="Times New Roman"/>
          <w:sz w:val="24"/>
          <w:szCs w:val="24"/>
        </w:rPr>
        <w:t>Генадьевнна</w:t>
      </w:r>
      <w:proofErr w:type="spellEnd"/>
      <w:r w:rsidR="00627C53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 xml:space="preserve">Член комиссии: Овсиенко Ольга Евгеньевна </w:t>
      </w:r>
      <w:r w:rsidR="00627C53" w:rsidRPr="00A02430">
        <w:rPr>
          <w:rFonts w:ascii="Times New Roman" w:hAnsi="Times New Roman" w:cs="Times New Roman"/>
          <w:sz w:val="24"/>
          <w:szCs w:val="24"/>
        </w:rPr>
        <w:br/>
        <w:t>Член комиссии: Аронов Олег Михайлович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5. На основании протокола проведения электронного аукциона </w:t>
      </w:r>
      <w:r w:rsidR="00627C53" w:rsidRPr="00A02430">
        <w:rPr>
          <w:rFonts w:ascii="Times New Roman" w:eastAsia="Times New Roman" w:hAnsi="Times New Roman" w:cs="Times New Roman"/>
          <w:sz w:val="24"/>
          <w:szCs w:val="24"/>
        </w:rPr>
        <w:t xml:space="preserve">0372200211818000023 </w:t>
      </w:r>
      <w:r w:rsidRPr="00A02430">
        <w:rPr>
          <w:rFonts w:ascii="Times New Roman" w:hAnsi="Times New Roman" w:cs="Times New Roman"/>
          <w:sz w:val="24"/>
          <w:szCs w:val="24"/>
        </w:rPr>
        <w:t xml:space="preserve"> были рассмотрены вторые части заявок на участие в аукционе </w:t>
      </w:r>
      <w:r w:rsidR="00B375DF" w:rsidRPr="00A02430">
        <w:rPr>
          <w:rFonts w:ascii="Times New Roman" w:hAnsi="Times New Roman" w:cs="Times New Roman"/>
          <w:sz w:val="24"/>
          <w:szCs w:val="24"/>
        </w:rPr>
        <w:t xml:space="preserve">следующих участников аукциона: </w:t>
      </w:r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22"/>
        <w:gridCol w:w="1588"/>
        <w:gridCol w:w="1814"/>
        <w:gridCol w:w="1588"/>
        <w:gridCol w:w="1701"/>
        <w:gridCol w:w="1814"/>
      </w:tblGrid>
      <w:tr w:rsidR="00D229E0" w:rsidRPr="00A0243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Номер по ранжированию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Предложение о цене контракта (руб.)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Снижение, %</w:t>
            </w:r>
          </w:p>
        </w:tc>
      </w:tr>
      <w:tr w:rsidR="00D229E0" w:rsidRPr="00A02430">
        <w:trPr>
          <w:trHeight w:val="100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DC6DD2" w:rsidP="00627C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6DD2">
              <w:rPr>
                <w:rFonts w:ascii="Times New Roman" w:eastAsia="Times New Roman" w:hAnsi="Times New Roman" w:cs="Times New Roman"/>
                <w:sz w:val="24"/>
                <w:szCs w:val="24"/>
              </w:rPr>
              <w:t>EA-19978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</w:rPr>
              <w:br/>
              <w:t>И</w:t>
            </w:r>
            <w:hyperlink r:id="rId6" w:tgtFrame="_blank" w:history="1">
              <w:proofErr w:type="gramStart"/>
              <w:r w:rsidRPr="00A02430">
                <w:rPr>
                  <w:rStyle w:val="a5"/>
                  <w:rFonts w:ascii="Times New Roman" w:hAnsi="Times New Roman" w:cs="Times New Roman"/>
                </w:rPr>
                <w:t>П</w:t>
              </w:r>
              <w:proofErr w:type="gramEnd"/>
              <w:r w:rsidRPr="00A02430">
                <w:rPr>
                  <w:rStyle w:val="a5"/>
                  <w:rFonts w:ascii="Times New Roman" w:hAnsi="Times New Roman" w:cs="Times New Roman"/>
                </w:rPr>
                <w:t xml:space="preserve"> Воробьев Дмитрий Сергеевич</w:t>
              </w:r>
            </w:hyperlink>
            <w:r w:rsidRPr="00A02430">
              <w:rPr>
                <w:rFonts w:ascii="Times New Roman" w:hAnsi="Times New Roman" w:cs="Times New Roman"/>
              </w:rPr>
              <w:t xml:space="preserve"> (ИНН 441401850268)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</w:rPr>
              <w:t>441401850268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228 750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DC6D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</w:tr>
      <w:tr w:rsidR="00D229E0" w:rsidRPr="00A02430" w:rsidTr="00776C94">
        <w:trPr>
          <w:trHeight w:val="215"/>
        </w:trPr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"/>
              <w:gridCol w:w="1075"/>
            </w:tblGrid>
            <w:tr w:rsidR="00DC6DD2" w:rsidRPr="00DC6DD2" w:rsidTr="00DC6DD2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DC6DD2" w:rsidRPr="00DC6DD2" w:rsidRDefault="00DC6DD2" w:rsidP="00627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030" w:type="dxa"/>
                  <w:vAlign w:val="center"/>
                  <w:hideMark/>
                </w:tcPr>
                <w:p w:rsidR="00DC6DD2" w:rsidRPr="00DC6DD2" w:rsidRDefault="00DC6DD2" w:rsidP="00627C53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DC6DD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EA-20045</w:t>
                  </w:r>
                </w:p>
              </w:tc>
            </w:tr>
          </w:tbl>
          <w:p w:rsidR="00D229E0" w:rsidRPr="00A02430" w:rsidRDefault="00D229E0" w:rsidP="00627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 w:rsidP="00776C9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tgtFrame="_blank" w:history="1">
              <w:r w:rsidRPr="00A02430">
                <w:rPr>
                  <w:rStyle w:val="a5"/>
                  <w:rFonts w:ascii="Times New Roman" w:hAnsi="Times New Roman" w:cs="Times New Roman"/>
                </w:rPr>
                <w:t>Общество с ограниченной ответственностью "ПЕРС СТРОЙ"</w:t>
              </w:r>
            </w:hyperlink>
            <w:r w:rsidRPr="00A02430">
              <w:rPr>
                <w:rFonts w:ascii="Times New Roman" w:hAnsi="Times New Roman" w:cs="Times New Roman"/>
              </w:rPr>
              <w:t xml:space="preserve"> (ИНН 7802593037)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</w:rPr>
              <w:t>7802593037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627C53" w:rsidP="00EA554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230 000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DC6DD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8,0</w:t>
            </w:r>
          </w:p>
        </w:tc>
      </w:tr>
    </w:tbl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6. </w:t>
      </w:r>
      <w:proofErr w:type="gramStart"/>
      <w:r w:rsidRPr="00A02430">
        <w:rPr>
          <w:rFonts w:ascii="Times New Roman" w:hAnsi="Times New Roman" w:cs="Times New Roman"/>
          <w:sz w:val="24"/>
          <w:szCs w:val="24"/>
        </w:rPr>
        <w:t xml:space="preserve">Аукционная 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 </w:t>
      </w:r>
      <w:r w:rsidRPr="00A02430">
        <w:rPr>
          <w:rFonts w:ascii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Ind w:w="4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15"/>
        <w:gridCol w:w="1701"/>
        <w:gridCol w:w="1814"/>
        <w:gridCol w:w="5897"/>
      </w:tblGrid>
      <w:tr w:rsidR="00D229E0" w:rsidRPr="00A0243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gramEnd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Порядковый номер заявки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Обоснование решения</w:t>
            </w:r>
          </w:p>
        </w:tc>
      </w:tr>
      <w:tr w:rsidR="00D84BAC" w:rsidRPr="00A0243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627C53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D2">
              <w:rPr>
                <w:rFonts w:ascii="Times New Roman" w:eastAsia="Times New Roman" w:hAnsi="Times New Roman" w:cs="Times New Roman"/>
                <w:sz w:val="24"/>
                <w:szCs w:val="24"/>
              </w:rPr>
              <w:t>EA-19978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 w:rsidP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84BAC" w:rsidRPr="00A02430">
        <w:trPr>
          <w:trHeight w:val="100"/>
        </w:trPr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627C53" w:rsidP="00367C5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6DD2">
              <w:rPr>
                <w:rFonts w:ascii="Times New Roman" w:eastAsia="Times New Roman" w:hAnsi="Times New Roman" w:cs="Times New Roman"/>
                <w:sz w:val="24"/>
                <w:szCs w:val="24"/>
              </w:rPr>
              <w:t>EA-20045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 w:rsidP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5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4BAC" w:rsidRPr="00A02430" w:rsidRDefault="00D84BA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Сведения о решении каждого члена аукционной комиссии: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D229E0" w:rsidRPr="00A02430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 w:rsidP="00627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Заявка №</w:t>
            </w:r>
            <w:r w:rsidR="00627C53"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27C53" w:rsidRPr="00DC6DD2">
              <w:rPr>
                <w:rFonts w:ascii="Times New Roman" w:eastAsia="Times New Roman" w:hAnsi="Times New Roman" w:cs="Times New Roman"/>
                <w:sz w:val="24"/>
                <w:szCs w:val="24"/>
              </w:rPr>
              <w:t>EA-19978</w:t>
            </w:r>
          </w:p>
        </w:tc>
      </w:tr>
      <w:tr w:rsidR="00D229E0" w:rsidRPr="00A02430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D229E0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комиссии: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Татарниов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Анатольевич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Зам. председателя комиссии: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Секретарь: Клименко Ирина Сергеевна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Член комиссии: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Небылица Светлана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Генадьевнна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1. Соответствует требованиям документации об аукционе и сведениям, содержащимся в реестре аккредитованных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участников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  <w:t xml:space="preserve">Член комиссии: Овсиенко Ольга Евгеньевна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C469E7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>Член комиссии: 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D229E0" w:rsidRPr="00A0243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9E0" w:rsidRPr="00A0243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D229E0" w:rsidRPr="00A02430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29E0" w:rsidRPr="00A02430" w:rsidRDefault="002276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A02430" w:rsidRPr="00A02430" w:rsidRDefault="00227659" w:rsidP="00627C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49"/>
        <w:gridCol w:w="1814"/>
        <w:gridCol w:w="6464"/>
      </w:tblGrid>
      <w:tr w:rsidR="00A02430" w:rsidRPr="00A02430" w:rsidTr="00993375">
        <w:trPr>
          <w:trHeight w:val="100"/>
          <w:jc w:val="center"/>
        </w:trPr>
        <w:tc>
          <w:tcPr>
            <w:tcW w:w="19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Фамилия И.О. членов комиссии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A0243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Заявка № </w:t>
            </w:r>
            <w:r w:rsidRPr="00A02430">
              <w:rPr>
                <w:rFonts w:ascii="Times New Roman" w:hAnsi="Times New Roman" w:cs="Times New Roman"/>
              </w:rPr>
              <w:t>EA-20045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Решение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Основание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комиссии: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Татарниов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 Анатольевич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Зам. председателя комиссии: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Падукова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Елена Васильевна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Секретарь: Клименко Ирина Сергеевна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Член комиссии: Небылица Светлана </w:t>
            </w:r>
            <w:proofErr w:type="spellStart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Генадьевнна</w:t>
            </w:r>
            <w:proofErr w:type="spellEnd"/>
            <w:r w:rsidRPr="00A024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  <w:t xml:space="preserve">Член комиссии: Овсиенко Ольга Евгеньевна </w:t>
            </w: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430" w:rsidRPr="00A02430" w:rsidRDefault="00A02430" w:rsidP="00993375">
            <w:pPr>
              <w:rPr>
                <w:rFonts w:ascii="Times New Roman" w:hAnsi="Times New Roman" w:cs="Times New Roman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br/>
              <w:t>Член комиссии: Аронов Олег Михайлович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Соответствует</w:t>
            </w:r>
          </w:p>
        </w:tc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1. Соответствует требованиям документации об аукционе и сведениям, содержащимся в реестре аккредитованных участников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02430" w:rsidRPr="00A02430" w:rsidTr="00993375">
        <w:trPr>
          <w:trHeight w:val="100"/>
          <w:jc w:val="center"/>
        </w:trPr>
        <w:tc>
          <w:tcPr>
            <w:tcW w:w="1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 соответствует</w:t>
            </w:r>
          </w:p>
        </w:tc>
        <w:tc>
          <w:tcPr>
            <w:tcW w:w="8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043F8" w:rsidRPr="00A02430" w:rsidRDefault="00227659" w:rsidP="00627C5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>7. В результате рассмотрения вторых частей заявок признать победителем электронного аукциона</w:t>
      </w:r>
      <w:r w:rsidR="00A02430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="00A02430" w:rsidRPr="00A02430">
        <w:rPr>
          <w:rFonts w:ascii="Times New Roman" w:hAnsi="Times New Roman" w:cs="Times New Roman"/>
        </w:rPr>
        <w:t>И</w:t>
      </w:r>
      <w:hyperlink r:id="rId8" w:tgtFrame="_blank" w:history="1">
        <w:proofErr w:type="gramStart"/>
        <w:r w:rsidR="00A02430" w:rsidRPr="00A02430">
          <w:rPr>
            <w:rStyle w:val="a5"/>
            <w:rFonts w:ascii="Times New Roman" w:hAnsi="Times New Roman" w:cs="Times New Roman"/>
          </w:rPr>
          <w:t>П</w:t>
        </w:r>
        <w:proofErr w:type="gramEnd"/>
        <w:r w:rsidR="00A02430" w:rsidRPr="00A02430">
          <w:rPr>
            <w:rStyle w:val="a5"/>
            <w:rFonts w:ascii="Times New Roman" w:hAnsi="Times New Roman" w:cs="Times New Roman"/>
          </w:rPr>
          <w:t xml:space="preserve"> Воробьев Дмитрий Сергеевич</w:t>
        </w:r>
      </w:hyperlink>
      <w:r w:rsidR="00A02430" w:rsidRPr="00A02430">
        <w:rPr>
          <w:rFonts w:ascii="Times New Roman" w:hAnsi="Times New Roman" w:cs="Times New Roman"/>
        </w:rPr>
        <w:t xml:space="preserve"> (ИНН 441401850268)</w:t>
      </w:r>
      <w:r w:rsidRPr="00A02430">
        <w:rPr>
          <w:rFonts w:ascii="Times New Roman" w:hAnsi="Times New Roman" w:cs="Times New Roman"/>
          <w:sz w:val="24"/>
          <w:szCs w:val="24"/>
        </w:rPr>
        <w:t>, предлож</w:t>
      </w:r>
      <w:r w:rsidR="00B375DF" w:rsidRPr="00A02430">
        <w:rPr>
          <w:rFonts w:ascii="Times New Roman" w:hAnsi="Times New Roman" w:cs="Times New Roman"/>
          <w:sz w:val="24"/>
          <w:szCs w:val="24"/>
        </w:rPr>
        <w:t xml:space="preserve">ившего цену контракта </w:t>
      </w:r>
      <w:r w:rsidR="00A02430" w:rsidRPr="00A02430">
        <w:rPr>
          <w:rFonts w:ascii="Times New Roman" w:hAnsi="Times New Roman" w:cs="Times New Roman"/>
          <w:sz w:val="24"/>
          <w:szCs w:val="24"/>
        </w:rPr>
        <w:t xml:space="preserve">228 750 </w:t>
      </w:r>
      <w:r w:rsidR="003043F8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="00AB5823" w:rsidRPr="00A02430">
        <w:rPr>
          <w:rFonts w:ascii="Times New Roman" w:hAnsi="Times New Roman" w:cs="Times New Roman"/>
          <w:sz w:val="24"/>
          <w:szCs w:val="24"/>
        </w:rPr>
        <w:t xml:space="preserve">рублей </w:t>
      </w:r>
      <w:r w:rsidR="00A02430" w:rsidRPr="00A02430">
        <w:rPr>
          <w:rFonts w:ascii="Times New Roman" w:hAnsi="Times New Roman" w:cs="Times New Roman"/>
          <w:sz w:val="24"/>
          <w:szCs w:val="24"/>
        </w:rPr>
        <w:t>00</w:t>
      </w:r>
      <w:r w:rsidR="00AB5823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t>к</w:t>
      </w:r>
      <w:r w:rsidR="00AB5823" w:rsidRPr="00A02430">
        <w:rPr>
          <w:rFonts w:ascii="Times New Roman" w:hAnsi="Times New Roman" w:cs="Times New Roman"/>
          <w:sz w:val="24"/>
          <w:szCs w:val="24"/>
        </w:rPr>
        <w:t>опе</w:t>
      </w:r>
      <w:r w:rsidR="00A02430" w:rsidRPr="00A02430">
        <w:rPr>
          <w:rFonts w:ascii="Times New Roman" w:hAnsi="Times New Roman" w:cs="Times New Roman"/>
          <w:sz w:val="24"/>
          <w:szCs w:val="24"/>
        </w:rPr>
        <w:t>е</w:t>
      </w:r>
      <w:r w:rsidR="00B375DF" w:rsidRPr="00A02430">
        <w:rPr>
          <w:rFonts w:ascii="Times New Roman" w:hAnsi="Times New Roman" w:cs="Times New Roman"/>
          <w:sz w:val="24"/>
          <w:szCs w:val="24"/>
        </w:rPr>
        <w:t>к</w:t>
      </w:r>
      <w:r w:rsidRPr="00A02430">
        <w:rPr>
          <w:rFonts w:ascii="Times New Roman" w:hAnsi="Times New Roman" w:cs="Times New Roman"/>
          <w:sz w:val="24"/>
          <w:szCs w:val="24"/>
        </w:rPr>
        <w:t xml:space="preserve">. 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p w:rsidR="00D229E0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8. Протокол подведения итогов электронного аукциона будет размещен на сайте Единой электронной торговой площадки, по адресу в сети «Интернет»: </w:t>
      </w:r>
      <w:hyperlink r:id="rId9" w:history="1">
        <w:r w:rsidR="00B375DF" w:rsidRPr="00A02430">
          <w:rPr>
            <w:rStyle w:val="a5"/>
            <w:rFonts w:ascii="Times New Roman" w:hAnsi="Times New Roman" w:cs="Times New Roman"/>
            <w:sz w:val="24"/>
            <w:szCs w:val="24"/>
          </w:rPr>
          <w:t>https://gz.lot-online.ru/</w:t>
        </w:r>
      </w:hyperlink>
      <w:r w:rsidR="00B375DF"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t xml:space="preserve">не позднее рабочего дня, следующего за датой подписания настоящего протокола.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Заказчик: ___________ /________________/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Уполномоченный орган: ___________ /________________/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  <w:r w:rsidRPr="00A02430">
        <w:rPr>
          <w:rFonts w:ascii="Times New Roman" w:hAnsi="Times New Roman" w:cs="Times New Roman"/>
          <w:b/>
          <w:bCs/>
          <w:sz w:val="24"/>
          <w:szCs w:val="24"/>
        </w:rPr>
        <w:t>Члены аукционной комиссии, присутствующие на заседании:</w:t>
      </w: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  <w:r w:rsidRPr="00A02430">
        <w:rPr>
          <w:rFonts w:ascii="Times New Roman" w:hAnsi="Times New Roman" w:cs="Times New Roman"/>
          <w:sz w:val="24"/>
          <w:szCs w:val="24"/>
        </w:rPr>
        <w:br/>
      </w:r>
    </w:p>
    <w:tbl>
      <w:tblPr>
        <w:tblW w:w="0" w:type="auto"/>
        <w:tblInd w:w="3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385"/>
        <w:gridCol w:w="3421"/>
        <w:gridCol w:w="3421"/>
      </w:tblGrid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Татарниов</w:t>
            </w:r>
            <w:proofErr w:type="spellEnd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Александр Анатольевич/</w:t>
            </w:r>
          </w:p>
        </w:tc>
      </w:tr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Зам. председателя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Падукова</w:t>
            </w:r>
            <w:proofErr w:type="spellEnd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Елена Васильевна/</w:t>
            </w:r>
          </w:p>
        </w:tc>
      </w:tr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/Клименко Ирина Сергеевна/</w:t>
            </w:r>
          </w:p>
        </w:tc>
      </w:tr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/Небылица Светлана </w:t>
            </w:r>
            <w:proofErr w:type="spellStart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Генадьевнна</w:t>
            </w:r>
            <w:proofErr w:type="spellEnd"/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</w:t>
            </w:r>
          </w:p>
        </w:tc>
      </w:tr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/Овсиенко Ольга Евгеньевна/</w:t>
            </w:r>
          </w:p>
        </w:tc>
      </w:tr>
      <w:tr w:rsidR="00A02430" w:rsidRPr="00A02430" w:rsidTr="00993375">
        <w:trPr>
          <w:trHeight w:val="567"/>
        </w:trPr>
        <w:tc>
          <w:tcPr>
            <w:tcW w:w="33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 комиссии: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sz w:val="24"/>
                <w:szCs w:val="24"/>
              </w:rPr>
              <w:t>__________________________</w:t>
            </w:r>
          </w:p>
        </w:tc>
        <w:tc>
          <w:tcPr>
            <w:tcW w:w="342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02430" w:rsidRPr="00A02430" w:rsidRDefault="00A02430" w:rsidP="009933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024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/Аронов Олег Михайлович/</w:t>
            </w:r>
          </w:p>
        </w:tc>
      </w:tr>
    </w:tbl>
    <w:p w:rsidR="00227659" w:rsidRPr="00A02430" w:rsidRDefault="0022765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02430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27659" w:rsidRPr="00A02430">
      <w:pgSz w:w="11907" w:h="16840"/>
      <w:pgMar w:top="1077" w:right="567" w:bottom="964" w:left="1077" w:header="57" w:footer="567" w:gutter="0"/>
      <w:pgNumType w:start="1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53081"/>
    <w:multiLevelType w:val="hybridMultilevel"/>
    <w:tmpl w:val="50E2608A"/>
    <w:lvl w:ilvl="0" w:tplc="05FC19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AE2"/>
    <w:rsid w:val="00062774"/>
    <w:rsid w:val="0018506B"/>
    <w:rsid w:val="00227659"/>
    <w:rsid w:val="00236134"/>
    <w:rsid w:val="003043F8"/>
    <w:rsid w:val="00627C53"/>
    <w:rsid w:val="00684B00"/>
    <w:rsid w:val="00776C94"/>
    <w:rsid w:val="00A02430"/>
    <w:rsid w:val="00AB5823"/>
    <w:rsid w:val="00B11AE2"/>
    <w:rsid w:val="00B375DF"/>
    <w:rsid w:val="00D229E0"/>
    <w:rsid w:val="00D84BAC"/>
    <w:rsid w:val="00DC4395"/>
    <w:rsid w:val="00DC6DD2"/>
    <w:rsid w:val="00E23E41"/>
    <w:rsid w:val="00EA5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E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75D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A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1AE2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375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18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1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839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999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1035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37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0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4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95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140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70771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2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57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608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92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446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24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2200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115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08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70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54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696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262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0959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3171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351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04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033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983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313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267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4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24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85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095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45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161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045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7763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organization/additional-view/344581/?procedureId=9632&amp;backurl=L3Byb2NlZHVyZS9wcm90b2NvbC9lZGl0P3Byb2NlZHVyZUlkPTk2MzImdHlwZT1FbGVjdHJvbmljQXVjdGlvblJlcXVlc3RGaW5hbFByb3RvY29sJmJhY2t1cmw9YUhSMGNITTZMeTluZWk1c2IzUXRiMjVzYVc1bExuSjFMM0J5YjJObFpIVnlaUzlqWVhSaGJHOW5MM0J5YjJObFpIVnlaWE12Y0dWeWMyOXVZV3c9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gz.lot-online.ru/organization/additional-view/337469/?procedureId=9632&amp;backurl=L3Byb2NlZHVyZS9wcm90b2NvbC9lZGl0P3Byb2NlZHVyZUlkPTk2MzImdHlwZT1FbGVjdHJvbmljQXVjdGlvblJlcXVlc3RGaW5hbFByb3RvY29sJmJhY2t1cmw9YUhSMGNITTZMeTluZWk1c2IzUXRiMjVzYVc1bExuSjFMM0J5YjJObFpIVnlaUzlqWVhSaGJHOW5MM0J5YjJObFpIVnlaWE12Y0dWeWMyOXVZV3c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gz.lot-online.ru/organization/additional-view/344581/?procedureId=9632&amp;backurl=L3Byb2NlZHVyZS9wcm90b2NvbC9lZGl0P3Byb2NlZHVyZUlkPTk2MzImdHlwZT1FbGVjdHJvbmljQXVjdGlvblJlcXVlc3RGaW5hbFByb3RvY29sJmJhY2t1cmw9YUhSMGNITTZMeTluZWk1c2IzUXRiMjVzYVc1bExuSjFMM0J5YjJObFpIVnlaUzlqWVhSaGJHOW5MM0J5YjJObFpIVnlaWE12Y0dWeWMyOXVZV3c9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1131</Words>
  <Characters>6448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7564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creator>paggard</dc:creator>
  <cp:lastModifiedBy>user</cp:lastModifiedBy>
  <cp:revision>11</cp:revision>
  <cp:lastPrinted>2018-03-22T08:54:00Z</cp:lastPrinted>
  <dcterms:created xsi:type="dcterms:W3CDTF">2018-01-25T09:29:00Z</dcterms:created>
  <dcterms:modified xsi:type="dcterms:W3CDTF">2019-01-09T15:52:00Z</dcterms:modified>
</cp:coreProperties>
</file>