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E06" w:rsidRDefault="00CD31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E7E06" w:rsidRPr="007063DA" w:rsidRDefault="00CD3185">
      <w:pPr>
        <w:ind w:firstLine="567"/>
        <w:jc w:val="center"/>
      </w:pPr>
      <w:r w:rsidRPr="007063DA">
        <w:rPr>
          <w:rFonts w:eastAsia="Times New Roman"/>
          <w:b/>
          <w:bCs/>
          <w:sz w:val="20"/>
          <w:szCs w:val="20"/>
        </w:rPr>
        <w:t xml:space="preserve">"Поставка перчаток медицинских для нужд СПб ГБУЗ "Городская поликлиника №106" в 2022 году" </w:t>
      </w:r>
    </w:p>
    <w:p w:rsidR="005E7E06" w:rsidRPr="007063DA" w:rsidRDefault="00CD3185">
      <w:pPr>
        <w:ind w:firstLine="567"/>
        <w:jc w:val="center"/>
        <w:rPr>
          <w:rFonts w:eastAsia="Times New Roman"/>
          <w:b/>
          <w:bCs/>
        </w:rPr>
      </w:pPr>
      <w:r w:rsidRPr="007063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63DA">
        <w:rPr>
          <w:rFonts w:eastAsia="Times New Roman"/>
          <w:b/>
          <w:bCs/>
          <w:sz w:val="20"/>
          <w:szCs w:val="20"/>
        </w:rPr>
        <w:t xml:space="preserve"> 0172200005521000321) </w:t>
      </w:r>
    </w:p>
    <w:p w:rsidR="005E7E06" w:rsidRPr="007063DA" w:rsidRDefault="005E7E06">
      <w:pPr>
        <w:ind w:firstLine="567"/>
        <w:jc w:val="center"/>
        <w:rPr>
          <w:sz w:val="20"/>
          <w:szCs w:val="20"/>
        </w:rPr>
      </w:pPr>
    </w:p>
    <w:p w:rsidR="005E7E06" w:rsidRPr="007063DA" w:rsidRDefault="00CD3185">
      <w:pPr>
        <w:ind w:firstLine="567"/>
        <w:jc w:val="right"/>
      </w:pPr>
      <w:r w:rsidRPr="007063DA">
        <w:rPr>
          <w:rFonts w:eastAsia="Times New Roman"/>
          <w:sz w:val="20"/>
          <w:szCs w:val="20"/>
        </w:rPr>
        <w:t>12.01.</w:t>
      </w:r>
      <w:r w:rsidR="001C6A02">
        <w:rPr>
          <w:rFonts w:eastAsia="Times New Roman"/>
          <w:sz w:val="20"/>
          <w:szCs w:val="20"/>
        </w:rPr>
        <w:t>20</w:t>
      </w:r>
      <w:r w:rsidRPr="007063DA">
        <w:rPr>
          <w:rFonts w:eastAsia="Times New Roman"/>
          <w:sz w:val="20"/>
          <w:szCs w:val="20"/>
        </w:rPr>
        <w:t>22</w:t>
      </w:r>
      <w:bookmarkStart w:id="0" w:name="_GoBack"/>
      <w:bookmarkEnd w:id="0"/>
      <w:r w:rsidRPr="007063DA">
        <w:rPr>
          <w:rFonts w:eastAsia="Times New Roman"/>
          <w:sz w:val="20"/>
          <w:szCs w:val="20"/>
        </w:rPr>
        <w:t xml:space="preserve"> </w:t>
      </w:r>
    </w:p>
    <w:p w:rsidR="005E7E06" w:rsidRPr="007063DA" w:rsidRDefault="005E7E06">
      <w:pPr>
        <w:ind w:firstLine="567"/>
        <w:rPr>
          <w:rFonts w:eastAsia="Times New Roman"/>
          <w:sz w:val="20"/>
          <w:szCs w:val="20"/>
        </w:rPr>
      </w:pPr>
    </w:p>
    <w:p w:rsidR="005E7E06" w:rsidRDefault="00CD318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198329, Санкт-Петербург, УЛИЦА ПАРТИЗАНА ГЕРМАНА, 3</w:t>
      </w:r>
    </w:p>
    <w:p w:rsidR="005E7E06" w:rsidRDefault="005E7E06">
      <w:pPr>
        <w:overflowPunct w:val="0"/>
        <w:rPr>
          <w:rFonts w:eastAsia="Times New Roman"/>
          <w:sz w:val="20"/>
          <w:szCs w:val="20"/>
        </w:rPr>
      </w:pPr>
    </w:p>
    <w:p w:rsidR="005E7E06" w:rsidRPr="007063DA" w:rsidRDefault="00CD3185">
      <w:r>
        <w:rPr>
          <w:rFonts w:eastAsia="Times New Roman"/>
          <w:sz w:val="20"/>
          <w:szCs w:val="20"/>
        </w:rPr>
        <w:t>Организатор</w:t>
      </w:r>
      <w:r w:rsidRPr="007063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63DA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5E7E06" w:rsidRPr="007063DA" w:rsidRDefault="005E7E06">
      <w:pPr>
        <w:rPr>
          <w:rFonts w:eastAsia="Times New Roman"/>
          <w:sz w:val="20"/>
          <w:szCs w:val="20"/>
        </w:rPr>
      </w:pPr>
    </w:p>
    <w:p w:rsidR="005E7E06" w:rsidRDefault="00CD3185">
      <w:r w:rsidRPr="007063D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106"</w:t>
      </w:r>
    </w:p>
    <w:p w:rsidR="005E7E06" w:rsidRPr="007063DA" w:rsidRDefault="005E7E06">
      <w:pPr>
        <w:rPr>
          <w:rFonts w:eastAsia="Times New Roman"/>
          <w:sz w:val="20"/>
          <w:szCs w:val="20"/>
        </w:rPr>
      </w:pPr>
    </w:p>
    <w:p w:rsidR="005E7E06" w:rsidRPr="007063DA" w:rsidRDefault="00CD3185">
      <w:r>
        <w:rPr>
          <w:rFonts w:eastAsia="Times New Roman"/>
          <w:sz w:val="20"/>
          <w:szCs w:val="20"/>
        </w:rPr>
        <w:t>Наименование</w:t>
      </w:r>
      <w:r w:rsidRPr="007063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63DA">
        <w:rPr>
          <w:rFonts w:eastAsia="Times New Roman"/>
          <w:sz w:val="20"/>
          <w:szCs w:val="20"/>
        </w:rPr>
        <w:t xml:space="preserve">: Поставка перчаток медицинских для нужд СПб ГБУЗ "Городская поликлиника №106" в 2022 году </w:t>
      </w:r>
    </w:p>
    <w:p w:rsidR="005E7E06" w:rsidRPr="007063DA" w:rsidRDefault="005E7E06">
      <w:pPr>
        <w:rPr>
          <w:rFonts w:eastAsia="Times New Roman"/>
          <w:sz w:val="20"/>
          <w:szCs w:val="20"/>
        </w:rPr>
      </w:pPr>
    </w:p>
    <w:p w:rsidR="005E7E06" w:rsidRPr="007063DA" w:rsidRDefault="00CD31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212780701278378070100101160012219244</w:t>
      </w:r>
    </w:p>
    <w:p w:rsidR="005E7E06" w:rsidRDefault="005E7E06"/>
    <w:p w:rsidR="005E7E06" w:rsidRDefault="00CD31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6 653 289,80 руб.</w:t>
      </w:r>
    </w:p>
    <w:p w:rsidR="005E7E06" w:rsidRDefault="005E7E06">
      <w:pPr>
        <w:rPr>
          <w:rFonts w:eastAsia="Times New Roman"/>
          <w:sz w:val="20"/>
          <w:szCs w:val="20"/>
        </w:rPr>
      </w:pPr>
    </w:p>
    <w:p w:rsidR="005E7E06" w:rsidRDefault="00CD31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E7E06">
        <w:tc>
          <w:tcPr>
            <w:tcW w:w="3401" w:type="dxa"/>
            <w:shd w:val="clear" w:color="auto" w:fill="auto"/>
          </w:tcPr>
          <w:p w:rsidR="005E7E06" w:rsidRDefault="00CD31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4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6">
        <w:tc>
          <w:tcPr>
            <w:tcW w:w="3401" w:type="dxa"/>
            <w:shd w:val="clear" w:color="auto" w:fill="auto"/>
          </w:tcPr>
          <w:p w:rsidR="005E7E06" w:rsidRDefault="00CD31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6">
        <w:tc>
          <w:tcPr>
            <w:tcW w:w="3401" w:type="dxa"/>
            <w:shd w:val="clear" w:color="auto" w:fill="auto"/>
          </w:tcPr>
          <w:p w:rsidR="005E7E06" w:rsidRDefault="00CD31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4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6">
        <w:tc>
          <w:tcPr>
            <w:tcW w:w="3401" w:type="dxa"/>
            <w:shd w:val="clear" w:color="auto" w:fill="auto"/>
          </w:tcPr>
          <w:p w:rsidR="005E7E06" w:rsidRDefault="00CD31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6">
        <w:tc>
          <w:tcPr>
            <w:tcW w:w="3401" w:type="dxa"/>
            <w:shd w:val="clear" w:color="auto" w:fill="auto"/>
          </w:tcPr>
          <w:p w:rsidR="005E7E06" w:rsidRDefault="00CD31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6">
        <w:tc>
          <w:tcPr>
            <w:tcW w:w="3401" w:type="dxa"/>
            <w:shd w:val="clear" w:color="auto" w:fill="auto"/>
          </w:tcPr>
          <w:p w:rsidR="005E7E06" w:rsidRDefault="00CD31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4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7E06" w:rsidRDefault="005E7E06">
      <w:pPr>
        <w:rPr>
          <w:rFonts w:eastAsia="Times New Roman"/>
          <w:sz w:val="20"/>
          <w:szCs w:val="20"/>
        </w:rPr>
      </w:pPr>
    </w:p>
    <w:p w:rsidR="005E7E06" w:rsidRDefault="00CD31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7E06" w:rsidRDefault="005E7E06">
      <w:pPr>
        <w:rPr>
          <w:rFonts w:eastAsia="Times New Roman"/>
          <w:sz w:val="20"/>
          <w:szCs w:val="20"/>
        </w:rPr>
      </w:pPr>
    </w:p>
    <w:p w:rsidR="005E7E06" w:rsidRDefault="00CD31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E7E06" w:rsidRDefault="005E7E06">
      <w:pPr>
        <w:rPr>
          <w:rFonts w:eastAsia="Times New Roman"/>
          <w:sz w:val="20"/>
          <w:szCs w:val="20"/>
        </w:rPr>
      </w:pPr>
    </w:p>
    <w:p w:rsidR="005E7E06" w:rsidRDefault="00CD31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5E7E06" w:rsidRDefault="005E7E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E7E06">
        <w:tc>
          <w:tcPr>
            <w:tcW w:w="9922" w:type="dxa"/>
            <w:shd w:val="clear" w:color="auto" w:fill="auto"/>
          </w:tcPr>
          <w:p w:rsidR="005E7E06" w:rsidRDefault="00CD3185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E7E06">
        <w:tc>
          <w:tcPr>
            <w:tcW w:w="9922" w:type="dxa"/>
            <w:shd w:val="clear" w:color="auto" w:fill="auto"/>
          </w:tcPr>
          <w:p w:rsidR="005E7E06" w:rsidRDefault="00CD31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EA-143425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16:59:15 (MSK+00:00)</w:t>
            </w:r>
          </w:p>
        </w:tc>
      </w:tr>
      <w:tr w:rsidR="005E7E06">
        <w:tc>
          <w:tcPr>
            <w:tcW w:w="9922" w:type="dxa"/>
            <w:shd w:val="clear" w:color="auto" w:fill="auto"/>
          </w:tcPr>
          <w:p w:rsidR="005E7E06" w:rsidRDefault="00CD31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EA-144375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00:14:02 (MSK+00:00)</w:t>
            </w:r>
          </w:p>
        </w:tc>
      </w:tr>
    </w:tbl>
    <w:p w:rsidR="005E7E06" w:rsidRDefault="005E7E0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3"/>
        <w:gridCol w:w="3406"/>
        <w:gridCol w:w="1405"/>
      </w:tblGrid>
      <w:tr w:rsidR="005E7E0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E7E06" w:rsidRDefault="00CD31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E7E0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E7E06" w:rsidRDefault="00CD318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E7E0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E7E06" w:rsidRDefault="005E7E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E7E06" w:rsidRDefault="005E7E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E7E06" w:rsidRDefault="005E7E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E7E06" w:rsidRDefault="005E7E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Укконен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E7E06" w:rsidRDefault="005E7E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Воеводова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E7E06" w:rsidRDefault="005E7E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E7E0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EA-144375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E7E06" w:rsidRPr="007063DA" w:rsidRDefault="005E7E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Обоснование: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063DA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063DA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lastRenderedPageBreak/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Комментарий: Согласно п.18.5.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 установленным в документации об электронном аукционе, и указание на товарный знак (указывается при наличии); Проанализировав заявку участника, было установлено, что представленная информация в заявке по позициям 1-5 участником не представлено конкретных показателей товара.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E7E06" w:rsidRPr="007063DA" w:rsidRDefault="005E7E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Обоснование: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063DA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063DA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Комментарий: Согласно п.18.5.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 установленным в документации об электронном аукционе, и указание на товарный знак (указывается при наличии); Проанализировав заявку участника, было установлено, что представленная информация в заявке по позициям 1-5 участником не представлено конкретных показателей товара.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E7E06" w:rsidRPr="007063DA" w:rsidRDefault="005E7E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Обоснование: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063DA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063DA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Комментарий: Согласно п.18.5.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 установленным в документации об электронном аукционе, и указание на товарный знак (указывается при наличии); Проанализировав заявку участника, было установлено, что представленная информация в заявке по позициям 1-5 участником не представлено конкретных показателей товара.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E7E06" w:rsidRPr="007063DA" w:rsidRDefault="005E7E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Обоснование: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063DA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063DA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Комментарий: Согласно п.18.5.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 установленным в документации об электронном аукционе, и указание на товарный знак (указывается при наличии); Проанализировав заявку участника, было установлено, что представленная информация в заявке по позициям 1-5 участником не представлено конкретных показателей товара.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Укконен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Отказано в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допуске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EA-144375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E7E06" w:rsidRPr="007063DA" w:rsidRDefault="005E7E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Обоснование: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063DA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063DA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Комментарий: Согласно п.18.5.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 установленным в документации об электронном аукционе, и указание на товарный знак (указывается при наличии); Проанализировав заявку участника, было установлено, что представленная информация в заявке по позициям 1-5 участником не представлено конкретных показателей товара.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Воеводова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E7E0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E7E06" w:rsidRPr="007063DA" w:rsidRDefault="005E7E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E7E06" w:rsidRDefault="00CD3185">
            <w:pPr>
              <w:pStyle w:val="af0"/>
            </w:pPr>
            <w:r w:rsidRPr="007063DA">
              <w:rPr>
                <w:rFonts w:eastAsia="Times New Roman"/>
                <w:sz w:val="20"/>
                <w:szCs w:val="20"/>
              </w:rPr>
              <w:t>Обоснование: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7063DA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7063DA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  <w:r w:rsidRPr="007063DA">
              <w:rPr>
                <w:rFonts w:eastAsia="Times New Roman"/>
                <w:sz w:val="20"/>
                <w:szCs w:val="20"/>
              </w:rPr>
              <w:br/>
              <w:t>Комментарий: Согласно п.18.5. Аукционной документации первая часть заявки на участие в электронном аукционе должна содержать следующую информацию: конкретные показатели товара (включается в случае осуществления закупки товара, и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закупке), соответствующие значениям,  установленным в документации об электронном аукционе, и указание на товарный знак (указывается при наличии); Проанализировав заявку участника, было установлено, что представленная информация в заявке по позициям 1-5 участником не представлено конкретных показателей товара.</w:t>
            </w:r>
            <w:r w:rsidRPr="007063DA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E7E06" w:rsidRDefault="00CD31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5E7E06" w:rsidRDefault="005E7E06">
      <w:pPr>
        <w:jc w:val="both"/>
        <w:rPr>
          <w:sz w:val="20"/>
          <w:szCs w:val="20"/>
        </w:rPr>
      </w:pPr>
    </w:p>
    <w:p w:rsidR="005E7E06" w:rsidRDefault="00CD3185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E7E06">
        <w:tc>
          <w:tcPr>
            <w:tcW w:w="9922" w:type="dxa"/>
            <w:shd w:val="clear" w:color="auto" w:fill="auto"/>
          </w:tcPr>
          <w:p w:rsidR="005E7E06" w:rsidRDefault="00CD3185">
            <w:pPr>
              <w:jc w:val="both"/>
            </w:pPr>
            <w:r>
              <w:rPr>
                <w:sz w:val="20"/>
                <w:szCs w:val="20"/>
                <w:lang w:val="en-US"/>
              </w:rPr>
              <w:t>EA-143425</w:t>
            </w:r>
          </w:p>
        </w:tc>
      </w:tr>
    </w:tbl>
    <w:p w:rsidR="005E7E06" w:rsidRDefault="005E7E06">
      <w:pPr>
        <w:jc w:val="both"/>
        <w:rPr>
          <w:sz w:val="20"/>
          <w:szCs w:val="20"/>
        </w:rPr>
      </w:pPr>
    </w:p>
    <w:p w:rsidR="005E7E06" w:rsidRDefault="00CD3185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5E7E06" w:rsidRDefault="005E7E06">
      <w:pPr>
        <w:rPr>
          <w:rFonts w:eastAsia="Times New Roman"/>
          <w:sz w:val="20"/>
          <w:szCs w:val="20"/>
        </w:rPr>
      </w:pPr>
    </w:p>
    <w:p w:rsidR="005E7E06" w:rsidRDefault="00CD3185">
      <w:pPr>
        <w:jc w:val="both"/>
      </w:pPr>
      <w:r w:rsidRPr="007063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7E06" w:rsidRDefault="005E7E06">
      <w:pPr>
        <w:jc w:val="both"/>
        <w:rPr>
          <w:rFonts w:eastAsia="Times New Roman"/>
          <w:sz w:val="20"/>
          <w:szCs w:val="20"/>
        </w:rPr>
      </w:pPr>
    </w:p>
    <w:p w:rsidR="005E7E06" w:rsidRDefault="00CD3185">
      <w:r>
        <w:rPr>
          <w:rFonts w:eastAsia="Times New Roman"/>
          <w:sz w:val="20"/>
          <w:szCs w:val="20"/>
        </w:rPr>
        <w:t>Подписи</w:t>
      </w:r>
    </w:p>
    <w:p w:rsidR="005E7E06" w:rsidRDefault="005E7E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E7E06">
        <w:tc>
          <w:tcPr>
            <w:tcW w:w="3307" w:type="dxa"/>
            <w:shd w:val="clear" w:color="auto" w:fill="auto"/>
            <w:vAlign w:val="bottom"/>
          </w:tcPr>
          <w:p w:rsidR="005E7E06" w:rsidRDefault="00CD31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E7E06" w:rsidRDefault="005E7E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E7E06" w:rsidRDefault="00CD3185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5E7E06">
        <w:tc>
          <w:tcPr>
            <w:tcW w:w="3307" w:type="dxa"/>
            <w:shd w:val="clear" w:color="auto" w:fill="auto"/>
            <w:vAlign w:val="bottom"/>
          </w:tcPr>
          <w:p w:rsidR="005E7E06" w:rsidRDefault="00CD31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E7E06" w:rsidRDefault="005E7E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E7E06" w:rsidRDefault="00CD31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E7E06">
        <w:tc>
          <w:tcPr>
            <w:tcW w:w="3307" w:type="dxa"/>
            <w:shd w:val="clear" w:color="auto" w:fill="auto"/>
            <w:vAlign w:val="bottom"/>
          </w:tcPr>
          <w:p w:rsidR="005E7E06" w:rsidRDefault="00CD31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E7E06" w:rsidRDefault="005E7E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E7E06" w:rsidRDefault="00CD31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5E7E06">
        <w:tc>
          <w:tcPr>
            <w:tcW w:w="3307" w:type="dxa"/>
            <w:shd w:val="clear" w:color="auto" w:fill="auto"/>
            <w:vAlign w:val="bottom"/>
          </w:tcPr>
          <w:p w:rsidR="005E7E06" w:rsidRDefault="00CD31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E7E06" w:rsidRDefault="005E7E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E7E06" w:rsidRDefault="00CD31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5E7E06">
        <w:tc>
          <w:tcPr>
            <w:tcW w:w="3307" w:type="dxa"/>
            <w:shd w:val="clear" w:color="auto" w:fill="auto"/>
            <w:vAlign w:val="bottom"/>
          </w:tcPr>
          <w:p w:rsidR="005E7E06" w:rsidRDefault="00CD31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E7E06" w:rsidRDefault="005E7E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E7E06" w:rsidRDefault="00CD31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7E06">
        <w:tc>
          <w:tcPr>
            <w:tcW w:w="3307" w:type="dxa"/>
            <w:shd w:val="clear" w:color="auto" w:fill="auto"/>
            <w:vAlign w:val="bottom"/>
          </w:tcPr>
          <w:p w:rsidR="005E7E06" w:rsidRDefault="00CD31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E7E06" w:rsidRDefault="005E7E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E7E06" w:rsidRDefault="00CD31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</w:tbl>
    <w:p w:rsidR="00CD3185" w:rsidRDefault="00CD3185"/>
    <w:sectPr w:rsidR="00CD318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E7E06"/>
    <w:rsid w:val="001C6A02"/>
    <w:rsid w:val="005E7E06"/>
    <w:rsid w:val="007063DA"/>
    <w:rsid w:val="00CD3185"/>
    <w:rsid w:val="00CE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85828"/>
  <w15:docId w15:val="{BF5DBE32-1A85-4D0C-BC8C-8B78D04F9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1507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29</cp:revision>
  <cp:lastPrinted>2022-01-12T09:47:00Z</cp:lastPrinted>
  <dcterms:created xsi:type="dcterms:W3CDTF">2019-09-11T09:00:00Z</dcterms:created>
  <dcterms:modified xsi:type="dcterms:W3CDTF">2022-01-12T12:48:00Z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