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8F313" w14:textId="77777777" w:rsidR="00CA22BE" w:rsidRDefault="002C08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14:paraId="340206EE" w14:textId="77777777" w:rsidR="00CA22BE" w:rsidRPr="00610F6C" w:rsidRDefault="002C0803">
      <w:pPr>
        <w:ind w:firstLine="567"/>
        <w:jc w:val="center"/>
      </w:pPr>
      <w:r w:rsidRPr="00610F6C">
        <w:rPr>
          <w:rFonts w:eastAsia="Times New Roman"/>
          <w:b/>
          <w:bCs/>
          <w:sz w:val="20"/>
          <w:szCs w:val="20"/>
        </w:rPr>
        <w:t xml:space="preserve">"Поставка расходного имущества для лаборатории </w:t>
      </w:r>
      <w:proofErr w:type="spellStart"/>
      <w:r w:rsidRPr="00610F6C">
        <w:rPr>
          <w:rFonts w:eastAsia="Times New Roman"/>
          <w:b/>
          <w:bCs/>
          <w:sz w:val="20"/>
          <w:szCs w:val="20"/>
        </w:rPr>
        <w:t>изосерологии</w:t>
      </w:r>
      <w:proofErr w:type="spellEnd"/>
      <w:r w:rsidRPr="00610F6C">
        <w:rPr>
          <w:rFonts w:eastAsia="Times New Roman"/>
          <w:b/>
          <w:bCs/>
          <w:sz w:val="20"/>
          <w:szCs w:val="20"/>
        </w:rPr>
        <w:t xml:space="preserve"> для нужд ФГБУ </w:t>
      </w:r>
      <w:proofErr w:type="spellStart"/>
      <w:r w:rsidRPr="00610F6C">
        <w:rPr>
          <w:rFonts w:eastAsia="Times New Roman"/>
          <w:b/>
          <w:bCs/>
          <w:sz w:val="20"/>
          <w:szCs w:val="20"/>
        </w:rPr>
        <w:t>РосНИИГТ</w:t>
      </w:r>
      <w:proofErr w:type="spellEnd"/>
      <w:r w:rsidRPr="00610F6C">
        <w:rPr>
          <w:rFonts w:eastAsia="Times New Roman"/>
          <w:b/>
          <w:bCs/>
          <w:sz w:val="20"/>
          <w:szCs w:val="20"/>
        </w:rPr>
        <w:t xml:space="preserve"> ФМБА </w:t>
      </w:r>
      <w:proofErr w:type="gramStart"/>
      <w:r w:rsidRPr="00610F6C">
        <w:rPr>
          <w:rFonts w:eastAsia="Times New Roman"/>
          <w:b/>
          <w:bCs/>
          <w:sz w:val="20"/>
          <w:szCs w:val="20"/>
        </w:rPr>
        <w:t>России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610F6C">
        <w:rPr>
          <w:rFonts w:eastAsia="Times New Roman"/>
          <w:b/>
          <w:bCs/>
          <w:sz w:val="20"/>
          <w:szCs w:val="20"/>
        </w:rPr>
        <w:t xml:space="preserve"> "</w:t>
      </w:r>
      <w:proofErr w:type="gramEnd"/>
      <w:r w:rsidRPr="00610F6C">
        <w:rPr>
          <w:rFonts w:eastAsia="Times New Roman"/>
          <w:b/>
          <w:bCs/>
          <w:sz w:val="20"/>
          <w:szCs w:val="20"/>
        </w:rPr>
        <w:t xml:space="preserve"> </w:t>
      </w:r>
    </w:p>
    <w:p w14:paraId="4CD0A902" w14:textId="6232FB11" w:rsidR="00CA22BE" w:rsidRPr="00610F6C" w:rsidRDefault="002C0803">
      <w:pPr>
        <w:ind w:firstLine="567"/>
        <w:jc w:val="center"/>
        <w:rPr>
          <w:rFonts w:eastAsia="Times New Roman"/>
          <w:b/>
          <w:bCs/>
        </w:rPr>
      </w:pPr>
      <w:r w:rsidRPr="00610F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10F6C">
        <w:rPr>
          <w:rFonts w:eastAsia="Times New Roman"/>
          <w:b/>
          <w:bCs/>
          <w:sz w:val="20"/>
          <w:szCs w:val="20"/>
        </w:rPr>
        <w:t xml:space="preserve"> 0372100032621000353</w:t>
      </w:r>
      <w:r w:rsidR="00CD14F9">
        <w:rPr>
          <w:rFonts w:eastAsia="Times New Roman"/>
          <w:b/>
          <w:bCs/>
          <w:sz w:val="20"/>
          <w:szCs w:val="20"/>
        </w:rPr>
        <w:t>-1</w:t>
      </w:r>
      <w:r w:rsidRPr="00610F6C">
        <w:rPr>
          <w:rFonts w:eastAsia="Times New Roman"/>
          <w:b/>
          <w:bCs/>
          <w:sz w:val="20"/>
          <w:szCs w:val="20"/>
        </w:rPr>
        <w:t xml:space="preserve">) </w:t>
      </w:r>
    </w:p>
    <w:p w14:paraId="7BF095AD" w14:textId="77777777" w:rsidR="00CA22BE" w:rsidRPr="00610F6C" w:rsidRDefault="00CA22BE">
      <w:pPr>
        <w:ind w:firstLine="567"/>
        <w:jc w:val="center"/>
        <w:rPr>
          <w:sz w:val="20"/>
          <w:szCs w:val="20"/>
        </w:rPr>
      </w:pPr>
    </w:p>
    <w:p w14:paraId="57AB19E3" w14:textId="0108BD1D" w:rsidR="00CA22BE" w:rsidRPr="00610F6C" w:rsidRDefault="002C0803">
      <w:pPr>
        <w:ind w:firstLine="567"/>
        <w:jc w:val="right"/>
      </w:pPr>
      <w:r w:rsidRPr="00610F6C">
        <w:rPr>
          <w:rFonts w:eastAsia="Times New Roman"/>
          <w:sz w:val="20"/>
          <w:szCs w:val="20"/>
        </w:rPr>
        <w:t xml:space="preserve">13.01.22 </w:t>
      </w:r>
    </w:p>
    <w:p w14:paraId="5A0D0609" w14:textId="77777777" w:rsidR="00CA22BE" w:rsidRPr="00610F6C" w:rsidRDefault="00CA22BE">
      <w:pPr>
        <w:ind w:firstLine="567"/>
        <w:rPr>
          <w:rFonts w:eastAsia="Times New Roman"/>
          <w:sz w:val="20"/>
          <w:szCs w:val="20"/>
        </w:rPr>
      </w:pPr>
    </w:p>
    <w:p w14:paraId="40AD68AD" w14:textId="77777777" w:rsidR="00CA22BE" w:rsidRDefault="002C080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191024, Санкт-Петербург, УЛИЦА 2-Я СОВЕТСКАЯ, 16</w:t>
      </w:r>
    </w:p>
    <w:p w14:paraId="579593C8" w14:textId="77777777" w:rsidR="00CA22BE" w:rsidRDefault="00CA22BE">
      <w:pPr>
        <w:overflowPunct w:val="0"/>
        <w:rPr>
          <w:rFonts w:eastAsia="Times New Roman"/>
          <w:sz w:val="20"/>
          <w:szCs w:val="20"/>
        </w:rPr>
      </w:pPr>
    </w:p>
    <w:p w14:paraId="20533ED1" w14:textId="77777777" w:rsidR="00CA22BE" w:rsidRPr="00610F6C" w:rsidRDefault="002C0803">
      <w:r>
        <w:rPr>
          <w:rFonts w:eastAsia="Times New Roman"/>
          <w:sz w:val="20"/>
          <w:szCs w:val="20"/>
        </w:rPr>
        <w:t>Организатор</w:t>
      </w:r>
      <w:r w:rsidRPr="00610F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0F6C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349DA5A1" w14:textId="77777777" w:rsidR="00CA22BE" w:rsidRPr="00610F6C" w:rsidRDefault="00CA22BE">
      <w:pPr>
        <w:rPr>
          <w:rFonts w:eastAsia="Times New Roman"/>
          <w:sz w:val="20"/>
          <w:szCs w:val="20"/>
        </w:rPr>
      </w:pPr>
    </w:p>
    <w:p w14:paraId="1EE7D2D4" w14:textId="77777777" w:rsidR="00CA22BE" w:rsidRDefault="002C0803">
      <w:r w:rsidRPr="00610F6C">
        <w:rPr>
          <w:rFonts w:eastAsia="Times New Roman"/>
          <w:sz w:val="20"/>
          <w:szCs w:val="20"/>
        </w:rPr>
        <w:t>Заказчик: ФЕДЕРАЛЬНОЕ ГОСУДАРСТВЕННОЕ БЮДЖЕТНОЕ УЧРЕЖДЕНИЕ "РО</w:t>
      </w:r>
      <w:r w:rsidRPr="00610F6C">
        <w:rPr>
          <w:rFonts w:eastAsia="Times New Roman"/>
          <w:sz w:val="20"/>
          <w:szCs w:val="20"/>
        </w:rPr>
        <w:t>ССИЙСКИЙ НАУЧНО-ИССЛЕДОВАТЕЛЬСКИЙ ИНСТИТУТ ГЕМАТОЛОГИИ И ТРАНСФУЗИОЛОГИИ ФЕДЕРАЛЬНОГО МЕДИКО-БИОЛОГИЧЕСКОГО АГЕНТСТВА"</w:t>
      </w:r>
    </w:p>
    <w:p w14:paraId="3E8FD17A" w14:textId="77777777" w:rsidR="00CA22BE" w:rsidRPr="00610F6C" w:rsidRDefault="00CA22BE">
      <w:pPr>
        <w:rPr>
          <w:rFonts w:eastAsia="Times New Roman"/>
          <w:sz w:val="20"/>
          <w:szCs w:val="20"/>
        </w:rPr>
      </w:pPr>
    </w:p>
    <w:p w14:paraId="2E641395" w14:textId="77777777" w:rsidR="00CA22BE" w:rsidRPr="00610F6C" w:rsidRDefault="002C0803">
      <w:r>
        <w:rPr>
          <w:rFonts w:eastAsia="Times New Roman"/>
          <w:sz w:val="20"/>
          <w:szCs w:val="20"/>
        </w:rPr>
        <w:t>Наименование</w:t>
      </w:r>
      <w:r w:rsidRPr="00610F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0F6C">
        <w:rPr>
          <w:rFonts w:eastAsia="Times New Roman"/>
          <w:sz w:val="20"/>
          <w:szCs w:val="20"/>
        </w:rPr>
        <w:t xml:space="preserve">: Поставка расходного имущества для лаборатории </w:t>
      </w:r>
      <w:proofErr w:type="spellStart"/>
      <w:r w:rsidRPr="00610F6C">
        <w:rPr>
          <w:rFonts w:eastAsia="Times New Roman"/>
          <w:sz w:val="20"/>
          <w:szCs w:val="20"/>
        </w:rPr>
        <w:t>изосерологии</w:t>
      </w:r>
      <w:proofErr w:type="spellEnd"/>
      <w:r w:rsidRPr="00610F6C">
        <w:rPr>
          <w:rFonts w:eastAsia="Times New Roman"/>
          <w:sz w:val="20"/>
          <w:szCs w:val="20"/>
        </w:rPr>
        <w:t xml:space="preserve"> для нужд ФГБУ </w:t>
      </w:r>
      <w:proofErr w:type="spellStart"/>
      <w:r w:rsidRPr="00610F6C">
        <w:rPr>
          <w:rFonts w:eastAsia="Times New Roman"/>
          <w:sz w:val="20"/>
          <w:szCs w:val="20"/>
        </w:rPr>
        <w:t>РосНИИГТ</w:t>
      </w:r>
      <w:proofErr w:type="spellEnd"/>
      <w:r w:rsidRPr="00610F6C">
        <w:rPr>
          <w:rFonts w:eastAsia="Times New Roman"/>
          <w:sz w:val="20"/>
          <w:szCs w:val="20"/>
        </w:rPr>
        <w:t xml:space="preserve"> ФМБА России</w:t>
      </w:r>
      <w:r>
        <w:rPr>
          <w:rFonts w:eastAsia="Times New Roman"/>
          <w:sz w:val="20"/>
          <w:szCs w:val="20"/>
          <w:lang w:val="en-US"/>
        </w:rPr>
        <w:t> </w:t>
      </w:r>
      <w:r w:rsidRPr="00610F6C">
        <w:rPr>
          <w:rFonts w:eastAsia="Times New Roman"/>
          <w:sz w:val="20"/>
          <w:szCs w:val="20"/>
        </w:rPr>
        <w:t xml:space="preserve">  </w:t>
      </w:r>
    </w:p>
    <w:p w14:paraId="505001EF" w14:textId="77777777" w:rsidR="00CA22BE" w:rsidRPr="00610F6C" w:rsidRDefault="00CA22BE">
      <w:pPr>
        <w:rPr>
          <w:rFonts w:eastAsia="Times New Roman"/>
          <w:sz w:val="20"/>
          <w:szCs w:val="20"/>
        </w:rPr>
      </w:pPr>
    </w:p>
    <w:p w14:paraId="2867209E" w14:textId="77777777" w:rsidR="00CA22BE" w:rsidRPr="00610F6C" w:rsidRDefault="002C08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211781502543378420100100490970000244</w:t>
      </w:r>
    </w:p>
    <w:p w14:paraId="175B0B5E" w14:textId="77777777" w:rsidR="00CA22BE" w:rsidRDefault="00CA22BE"/>
    <w:p w14:paraId="1ACFD0F2" w14:textId="77777777" w:rsidR="00CA22BE" w:rsidRDefault="002C08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328 961,72 руб.</w:t>
      </w:r>
    </w:p>
    <w:p w14:paraId="318F8571" w14:textId="77777777" w:rsidR="00CA22BE" w:rsidRDefault="00CA22BE">
      <w:pPr>
        <w:rPr>
          <w:rFonts w:eastAsia="Times New Roman"/>
          <w:sz w:val="20"/>
          <w:szCs w:val="20"/>
        </w:rPr>
      </w:pPr>
    </w:p>
    <w:p w14:paraId="69FF1C5C" w14:textId="77777777" w:rsidR="00CA22BE" w:rsidRDefault="002C08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CA22BE" w14:paraId="3644B0C2" w14:textId="77777777">
        <w:tc>
          <w:tcPr>
            <w:tcW w:w="3401" w:type="dxa"/>
            <w:shd w:val="clear" w:color="auto" w:fill="auto"/>
          </w:tcPr>
          <w:p w14:paraId="7AEFED3B" w14:textId="77777777" w:rsidR="00CA22BE" w:rsidRDefault="002C0803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16CDB48" w14:textId="77777777" w:rsidR="00CA22BE" w:rsidRDefault="002C0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282533E5" w14:textId="77777777" w:rsidR="00CA22BE" w:rsidRDefault="002C080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22BE" w14:paraId="265C91F5" w14:textId="77777777">
        <w:tc>
          <w:tcPr>
            <w:tcW w:w="3401" w:type="dxa"/>
            <w:shd w:val="clear" w:color="auto" w:fill="auto"/>
          </w:tcPr>
          <w:p w14:paraId="043DD0C8" w14:textId="77777777" w:rsidR="00CA22BE" w:rsidRDefault="002C0803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27F3503" w14:textId="77777777" w:rsidR="00CA22BE" w:rsidRDefault="002C0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7521A24E" w14:textId="77777777" w:rsidR="00CA22BE" w:rsidRDefault="002C080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22BE" w14:paraId="4AAAD95F" w14:textId="77777777">
        <w:tc>
          <w:tcPr>
            <w:tcW w:w="3401" w:type="dxa"/>
            <w:shd w:val="clear" w:color="auto" w:fill="auto"/>
          </w:tcPr>
          <w:p w14:paraId="48583527" w14:textId="77777777" w:rsidR="00CA22BE" w:rsidRDefault="002C0803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AFBE824" w14:textId="77777777" w:rsidR="00CA22BE" w:rsidRDefault="002C0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2D059827" w14:textId="77777777" w:rsidR="00CA22BE" w:rsidRDefault="002C080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22BE" w14:paraId="0BC9646B" w14:textId="77777777">
        <w:tc>
          <w:tcPr>
            <w:tcW w:w="3401" w:type="dxa"/>
            <w:shd w:val="clear" w:color="auto" w:fill="auto"/>
          </w:tcPr>
          <w:p w14:paraId="1761FD1D" w14:textId="77777777" w:rsidR="00CA22BE" w:rsidRDefault="002C0803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537EEB8" w14:textId="77777777" w:rsidR="00CA22BE" w:rsidRDefault="002C0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6DCDD09F" w14:textId="77777777" w:rsidR="00CA22BE" w:rsidRDefault="002C080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22BE" w14:paraId="1468A8C5" w14:textId="77777777">
        <w:tc>
          <w:tcPr>
            <w:tcW w:w="3401" w:type="dxa"/>
            <w:shd w:val="clear" w:color="auto" w:fill="auto"/>
          </w:tcPr>
          <w:p w14:paraId="481E0BB3" w14:textId="77777777" w:rsidR="00CA22BE" w:rsidRDefault="002C0803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3B3C006" w14:textId="77777777" w:rsidR="00CA22BE" w:rsidRDefault="002C0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61DA7288" w14:textId="77777777" w:rsidR="00CA22BE" w:rsidRDefault="002C080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14:paraId="0E1F4D7C" w14:textId="77777777" w:rsidR="00CA22BE" w:rsidRDefault="00CA22BE">
      <w:pPr>
        <w:rPr>
          <w:rFonts w:eastAsia="Times New Roman"/>
          <w:sz w:val="20"/>
          <w:szCs w:val="20"/>
        </w:rPr>
      </w:pPr>
    </w:p>
    <w:p w14:paraId="61EC3F33" w14:textId="77777777" w:rsidR="00CA22BE" w:rsidRDefault="002C08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</w:t>
      </w:r>
      <w:r>
        <w:rPr>
          <w:rFonts w:eastAsia="Times New Roman"/>
          <w:sz w:val="20"/>
          <w:szCs w:val="20"/>
        </w:rPr>
        <w:t>ся.</w:t>
      </w:r>
    </w:p>
    <w:p w14:paraId="3F41675C" w14:textId="77777777" w:rsidR="00CA22BE" w:rsidRDefault="00CA22BE">
      <w:pPr>
        <w:rPr>
          <w:rFonts w:eastAsia="Times New Roman"/>
          <w:sz w:val="20"/>
          <w:szCs w:val="20"/>
        </w:rPr>
      </w:pPr>
    </w:p>
    <w:p w14:paraId="4B271A79" w14:textId="77777777" w:rsidR="00CA22BE" w:rsidRDefault="002C08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14:paraId="362F7CEF" w14:textId="77777777" w:rsidR="00CA22BE" w:rsidRDefault="00CA22BE">
      <w:pPr>
        <w:rPr>
          <w:rFonts w:eastAsia="Times New Roman"/>
          <w:sz w:val="20"/>
          <w:szCs w:val="20"/>
        </w:rPr>
      </w:pPr>
    </w:p>
    <w:p w14:paraId="56D8A2A8" w14:textId="77777777" w:rsidR="00CA22BE" w:rsidRDefault="002C08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14:paraId="4FE4EBF6" w14:textId="77777777" w:rsidR="00CA22BE" w:rsidRDefault="00CA22BE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15"/>
        <w:gridCol w:w="4252"/>
        <w:gridCol w:w="2655"/>
        <w:gridCol w:w="1405"/>
      </w:tblGrid>
      <w:tr w:rsidR="00CA22BE" w14:paraId="6CA3F6C8" w14:textId="77777777" w:rsidTr="009B5E50">
        <w:tc>
          <w:tcPr>
            <w:tcW w:w="9927" w:type="dxa"/>
            <w:gridSpan w:val="4"/>
            <w:shd w:val="clear" w:color="auto" w:fill="auto"/>
          </w:tcPr>
          <w:p w14:paraId="1C3D098C" w14:textId="77777777" w:rsidR="00CA22BE" w:rsidRDefault="002C0803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CA22BE" w14:paraId="3906205E" w14:textId="77777777" w:rsidTr="009B5E50">
        <w:tc>
          <w:tcPr>
            <w:tcW w:w="9927" w:type="dxa"/>
            <w:gridSpan w:val="4"/>
            <w:shd w:val="clear" w:color="auto" w:fill="auto"/>
          </w:tcPr>
          <w:p w14:paraId="693F35F6" w14:textId="77777777" w:rsidR="00CA22BE" w:rsidRDefault="002C08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EA-142287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10:19:21 (MSK+00:00)</w:t>
            </w:r>
          </w:p>
        </w:tc>
      </w:tr>
      <w:tr w:rsidR="00CA22BE" w14:paraId="1FBC44E3" w14:textId="77777777" w:rsidTr="009B5E50">
        <w:tc>
          <w:tcPr>
            <w:tcW w:w="9927" w:type="dxa"/>
            <w:gridSpan w:val="4"/>
            <w:shd w:val="clear" w:color="auto" w:fill="auto"/>
          </w:tcPr>
          <w:p w14:paraId="3B14959C" w14:textId="77777777" w:rsidR="00CA22BE" w:rsidRDefault="002C08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EA-143440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18:44:17 (MSK+00:00)</w:t>
            </w:r>
          </w:p>
        </w:tc>
      </w:tr>
      <w:tr w:rsidR="00CA22BE" w14:paraId="7A0EA835" w14:textId="77777777" w:rsidTr="00CD14F9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14:paraId="494BBFEC" w14:textId="77777777" w:rsidR="00CA22BE" w:rsidRDefault="002C080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A22BE" w14:paraId="67F72CB6" w14:textId="77777777" w:rsidTr="009B5E50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F57F38A" w14:textId="77777777" w:rsidR="00CA22BE" w:rsidRDefault="002C0803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14:paraId="0C26B965" w14:textId="77777777" w:rsidR="00CA22BE" w:rsidRDefault="002C0803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4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4A31D60" w14:textId="77777777" w:rsidR="00CA22BE" w:rsidRDefault="002C08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допуске или об отказе в допуске </w:t>
            </w:r>
            <w:r>
              <w:rPr>
                <w:rFonts w:eastAsia="Times New Roman"/>
                <w:sz w:val="20"/>
                <w:szCs w:val="20"/>
              </w:rPr>
              <w:t>участника закупки</w:t>
            </w:r>
          </w:p>
        </w:tc>
        <w:tc>
          <w:tcPr>
            <w:tcW w:w="2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0AAC2DE" w14:textId="77777777" w:rsidR="00CA22BE" w:rsidRDefault="002C0803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2029410" w14:textId="77777777" w:rsidR="00CA22BE" w:rsidRDefault="002C08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CA22BE" w14:paraId="5676ED1E" w14:textId="77777777" w:rsidTr="009B5E50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07B288C" w14:textId="77777777" w:rsidR="00CA22BE" w:rsidRDefault="002C08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EA-142287</w:t>
            </w:r>
          </w:p>
        </w:tc>
        <w:tc>
          <w:tcPr>
            <w:tcW w:w="4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FCF41F3" w14:textId="77777777" w:rsidR="00CA22BE" w:rsidRDefault="002C08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2D21DEDF" w14:textId="77777777" w:rsidR="00CA22BE" w:rsidRDefault="00CA22B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76FD174" w14:textId="77777777" w:rsidR="00CA22BE" w:rsidRDefault="002C08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7C30AB5" w14:textId="77777777" w:rsidR="00CA22BE" w:rsidRDefault="002C08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07EAB1A" w14:textId="77777777" w:rsidR="00CA22BE" w:rsidRDefault="002C080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A22BE" w14:paraId="03E8AF2C" w14:textId="77777777" w:rsidTr="009B5E50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B738E96" w14:textId="77777777" w:rsidR="00CA22BE" w:rsidRDefault="002C08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EA-142287</w:t>
            </w:r>
          </w:p>
        </w:tc>
        <w:tc>
          <w:tcPr>
            <w:tcW w:w="4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B31DF8C" w14:textId="77777777" w:rsidR="00CA22BE" w:rsidRDefault="002C08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1359A32D" w14:textId="77777777" w:rsidR="00CA22BE" w:rsidRDefault="00CA22B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0D5BA5B" w14:textId="77777777" w:rsidR="00CA22BE" w:rsidRDefault="002C08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25B1A10" w14:textId="77777777" w:rsidR="00CA22BE" w:rsidRDefault="002C080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Мясникова Анна Игоревна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C03ABF6" w14:textId="77777777" w:rsidR="00CA22BE" w:rsidRDefault="002C080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A22BE" w14:paraId="5ABD2DD1" w14:textId="77777777" w:rsidTr="009B5E50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094E44F" w14:textId="77777777" w:rsidR="00CA22BE" w:rsidRDefault="002C08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EA-142287</w:t>
            </w:r>
          </w:p>
        </w:tc>
        <w:tc>
          <w:tcPr>
            <w:tcW w:w="4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B075C74" w14:textId="77777777" w:rsidR="00CA22BE" w:rsidRDefault="002C08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247298FF" w14:textId="77777777" w:rsidR="00CA22BE" w:rsidRDefault="00CA22B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B6433B8" w14:textId="77777777" w:rsidR="00CA22BE" w:rsidRDefault="002C08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E2105D1" w14:textId="77777777" w:rsidR="00CA22BE" w:rsidRDefault="002C08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3E8F2F3" w14:textId="77777777" w:rsidR="00CA22BE" w:rsidRDefault="002C080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A22BE" w14:paraId="5D71842C" w14:textId="77777777" w:rsidTr="009B5E50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6938717" w14:textId="77777777" w:rsidR="00CA22BE" w:rsidRDefault="002C08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EA-142287</w:t>
            </w:r>
          </w:p>
        </w:tc>
        <w:tc>
          <w:tcPr>
            <w:tcW w:w="4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4B240DF" w14:textId="77777777" w:rsidR="00CA22BE" w:rsidRDefault="002C08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456F5160" w14:textId="77777777" w:rsidR="00CA22BE" w:rsidRDefault="00CA22B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A91A9B6" w14:textId="77777777" w:rsidR="00CA22BE" w:rsidRDefault="002C08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128A328" w14:textId="77777777" w:rsidR="00CA22BE" w:rsidRDefault="002C08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F07E88F" w14:textId="77777777" w:rsidR="00CA22BE" w:rsidRDefault="002C080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A22BE" w14:paraId="10F2070E" w14:textId="77777777" w:rsidTr="009B5E50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6E87E19" w14:textId="77777777" w:rsidR="00CA22BE" w:rsidRDefault="002C08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EA-143440</w:t>
            </w:r>
          </w:p>
        </w:tc>
        <w:tc>
          <w:tcPr>
            <w:tcW w:w="4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03A776D" w14:textId="77777777" w:rsidR="00CA22BE" w:rsidRDefault="002C0803">
            <w:pPr>
              <w:pStyle w:val="af0"/>
            </w:pPr>
            <w:r w:rsidRPr="00610F6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14:paraId="5E044B1D" w14:textId="77777777" w:rsidR="00CA22BE" w:rsidRPr="00610F6C" w:rsidRDefault="00CA22BE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65C2926B" w14:textId="77777777" w:rsidR="00CA22BE" w:rsidRDefault="002C0803">
            <w:pPr>
              <w:pStyle w:val="af0"/>
            </w:pPr>
            <w:r w:rsidRPr="00610F6C">
              <w:rPr>
                <w:rFonts w:eastAsia="Times New Roman"/>
                <w:sz w:val="20"/>
                <w:szCs w:val="20"/>
              </w:rPr>
              <w:lastRenderedPageBreak/>
              <w:t>Обоснование:</w:t>
            </w:r>
            <w:r w:rsidRPr="00610F6C">
              <w:rPr>
                <w:rFonts w:eastAsia="Times New Roman"/>
                <w:sz w:val="20"/>
                <w:szCs w:val="20"/>
              </w:rPr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</w:r>
            <w:r w:rsidRPr="00610F6C">
              <w:rPr>
                <w:rFonts w:eastAsia="Times New Roman"/>
                <w:sz w:val="20"/>
                <w:szCs w:val="20"/>
              </w:rPr>
              <w:br/>
            </w:r>
            <w:r w:rsidRPr="00610F6C">
              <w:rPr>
                <w:rFonts w:eastAsia="Times New Roman"/>
                <w:sz w:val="20"/>
                <w:szCs w:val="20"/>
              </w:rPr>
              <w:br/>
            </w:r>
            <w:r w:rsidRPr="00610F6C">
              <w:rPr>
                <w:rFonts w:eastAsia="Times New Roman"/>
                <w:sz w:val="20"/>
                <w:szCs w:val="20"/>
              </w:rPr>
              <w:t xml:space="preserve">Комментарий: Отказано в допуске  Обоснование: непредоставление информации, предусмотренной частью 3 статьи 66 Федерального закона №44-ФЗ, или предоставление недостоверной информации;  Комментарий: На основании п.1 ч.4 ст.67 Закона 44-ФЗ - непредоставление </w:t>
            </w:r>
            <w:r w:rsidRPr="00610F6C">
              <w:rPr>
                <w:rFonts w:eastAsia="Times New Roman"/>
                <w:sz w:val="20"/>
                <w:szCs w:val="20"/>
              </w:rPr>
              <w:t xml:space="preserve">информации, предусмотренной п.2(б) ч.3 ст.66 Закона 44-ФЗ: "Первая часть заявки должна содержать конкретные показатели товара, соответствующие значениям, установленным в документации об электронном аукционе".  В пункте 1 </w:t>
            </w:r>
            <w:proofErr w:type="spellStart"/>
            <w:r w:rsidRPr="00610F6C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610F6C">
              <w:rPr>
                <w:rFonts w:eastAsia="Times New Roman"/>
                <w:sz w:val="20"/>
                <w:szCs w:val="20"/>
              </w:rPr>
              <w:t xml:space="preserve"> 1.3 "Объем реагента ≥ 1 кубичес</w:t>
            </w:r>
            <w:r w:rsidRPr="00610F6C">
              <w:rPr>
                <w:rFonts w:eastAsia="Times New Roman"/>
                <w:sz w:val="20"/>
                <w:szCs w:val="20"/>
              </w:rPr>
              <w:t xml:space="preserve">кий сантиметр/  миллилитр", в пункте 2 </w:t>
            </w:r>
            <w:proofErr w:type="spellStart"/>
            <w:r w:rsidRPr="00610F6C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610F6C">
              <w:rPr>
                <w:rFonts w:eastAsia="Times New Roman"/>
                <w:sz w:val="20"/>
                <w:szCs w:val="20"/>
              </w:rPr>
              <w:t xml:space="preserve"> 1.3 "Объем реагента ≥ 1 кубический сантиметр/  миллилитр", в пункте 3 </w:t>
            </w:r>
            <w:proofErr w:type="spellStart"/>
            <w:r w:rsidRPr="00610F6C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610F6C">
              <w:rPr>
                <w:rFonts w:eastAsia="Times New Roman"/>
                <w:sz w:val="20"/>
                <w:szCs w:val="20"/>
              </w:rPr>
              <w:t xml:space="preserve"> 1.2   "Количество выполняемых тестов ≥ 100 штука". В соответствии с п.2(б) ч. 1.3 Требования к содержанию и составу заявки </w:t>
            </w:r>
            <w:proofErr w:type="gramStart"/>
            <w:r w:rsidRPr="00610F6C">
              <w:rPr>
                <w:rFonts w:eastAsia="Times New Roman"/>
                <w:sz w:val="20"/>
                <w:szCs w:val="20"/>
              </w:rPr>
              <w:t>Документации  об</w:t>
            </w:r>
            <w:proofErr w:type="gramEnd"/>
            <w:r w:rsidRPr="00610F6C">
              <w:rPr>
                <w:rFonts w:eastAsia="Times New Roman"/>
                <w:sz w:val="20"/>
                <w:szCs w:val="20"/>
              </w:rPr>
              <w:t xml:space="preserve"> электронном аукционе: "Первая часть заявки на участие в электронном аукционе должна содержать: конкретные показатели товара, соответствующие значениям, установленным в документации об электронном аукционе".</w:t>
            </w:r>
            <w:r w:rsidRPr="00610F6C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477F6E6" w14:textId="77777777" w:rsidR="00CA22BE" w:rsidRDefault="002C08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lastRenderedPageBreak/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947C234" w14:textId="77777777" w:rsidR="00CA22BE" w:rsidRDefault="002C080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CA22BE" w14:paraId="1E74B3CA" w14:textId="77777777" w:rsidTr="009B5E50">
        <w:trPr>
          <w:trHeight w:val="932"/>
        </w:trPr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0056679" w14:textId="77777777" w:rsidR="00CA22BE" w:rsidRDefault="002C08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EA-143440</w:t>
            </w:r>
          </w:p>
        </w:tc>
        <w:tc>
          <w:tcPr>
            <w:tcW w:w="4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A39073F" w14:textId="77777777" w:rsidR="00CA22BE" w:rsidRDefault="002C0803">
            <w:pPr>
              <w:pStyle w:val="af0"/>
            </w:pPr>
            <w:r w:rsidRPr="00610F6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14:paraId="58D7ED2D" w14:textId="77777777" w:rsidR="00CA22BE" w:rsidRPr="00610F6C" w:rsidRDefault="00CA22BE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6EB2C9C3" w14:textId="77777777" w:rsidR="00CA22BE" w:rsidRDefault="002C0803">
            <w:pPr>
              <w:pStyle w:val="af0"/>
            </w:pPr>
            <w:r w:rsidRPr="00610F6C">
              <w:rPr>
                <w:rFonts w:eastAsia="Times New Roman"/>
                <w:sz w:val="20"/>
                <w:szCs w:val="20"/>
              </w:rPr>
              <w:t>Обоснование:</w:t>
            </w:r>
            <w:r w:rsidRPr="00610F6C">
              <w:rPr>
                <w:rFonts w:eastAsia="Times New Roman"/>
                <w:sz w:val="20"/>
                <w:szCs w:val="20"/>
              </w:rPr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</w:r>
            <w:r w:rsidRPr="00610F6C">
              <w:rPr>
                <w:rFonts w:eastAsia="Times New Roman"/>
                <w:sz w:val="20"/>
                <w:szCs w:val="20"/>
              </w:rPr>
              <w:br/>
            </w:r>
            <w:r w:rsidRPr="00610F6C">
              <w:rPr>
                <w:rFonts w:eastAsia="Times New Roman"/>
                <w:sz w:val="20"/>
                <w:szCs w:val="20"/>
              </w:rPr>
              <w:br/>
              <w:t>Комментарий: Отказано в допуске  Обоснование: непредоставление информации,</w:t>
            </w:r>
            <w:r w:rsidRPr="00610F6C">
              <w:rPr>
                <w:rFonts w:eastAsia="Times New Roman"/>
                <w:sz w:val="20"/>
                <w:szCs w:val="20"/>
              </w:rPr>
              <w:t xml:space="preserve"> предусмотренной частью 3 статьи 66 Федерального закона №44-ФЗ, или предоставление недостоверной информации;  Комментарий: На основании п.1 ч.4 ст.67 Закона 44-ФЗ - непредоставление информации, предусмотренной п.2(б) ч.3 ст.66 Закона 44-ФЗ: "Первая часть з</w:t>
            </w:r>
            <w:r w:rsidRPr="00610F6C">
              <w:rPr>
                <w:rFonts w:eastAsia="Times New Roman"/>
                <w:sz w:val="20"/>
                <w:szCs w:val="20"/>
              </w:rPr>
              <w:t xml:space="preserve">аявки должна содержать конкретные показатели товара, соответствующие значениям, установленным в документации об электронном аукционе".  В пункте 1 </w:t>
            </w:r>
            <w:proofErr w:type="spellStart"/>
            <w:r w:rsidRPr="00610F6C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610F6C">
              <w:rPr>
                <w:rFonts w:eastAsia="Times New Roman"/>
                <w:sz w:val="20"/>
                <w:szCs w:val="20"/>
              </w:rPr>
              <w:t xml:space="preserve"> 1.3 "Объем реагента ≥ 1 кубический сантиметр/  миллилитр", в пункте 2 </w:t>
            </w:r>
            <w:proofErr w:type="spellStart"/>
            <w:r w:rsidRPr="00610F6C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610F6C">
              <w:rPr>
                <w:rFonts w:eastAsia="Times New Roman"/>
                <w:sz w:val="20"/>
                <w:szCs w:val="20"/>
              </w:rPr>
              <w:t xml:space="preserve"> 1.3 "Объем реагента ≥ 1 кубичес</w:t>
            </w:r>
            <w:r w:rsidRPr="00610F6C">
              <w:rPr>
                <w:rFonts w:eastAsia="Times New Roman"/>
                <w:sz w:val="20"/>
                <w:szCs w:val="20"/>
              </w:rPr>
              <w:t xml:space="preserve">кий сантиметр/  миллилитр", в пункте 3 </w:t>
            </w:r>
            <w:proofErr w:type="spellStart"/>
            <w:r w:rsidRPr="00610F6C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610F6C">
              <w:rPr>
                <w:rFonts w:eastAsia="Times New Roman"/>
                <w:sz w:val="20"/>
                <w:szCs w:val="20"/>
              </w:rPr>
              <w:t xml:space="preserve"> 1.2   "Количество выполняемых тестов ≥ 100 штука". В соответствии с п.2(б) ч. 1.3 Требования к содержанию и составу заявки </w:t>
            </w:r>
            <w:proofErr w:type="gramStart"/>
            <w:r w:rsidRPr="00610F6C">
              <w:rPr>
                <w:rFonts w:eastAsia="Times New Roman"/>
                <w:sz w:val="20"/>
                <w:szCs w:val="20"/>
              </w:rPr>
              <w:t>Документации  об</w:t>
            </w:r>
            <w:proofErr w:type="gramEnd"/>
            <w:r w:rsidRPr="00610F6C">
              <w:rPr>
                <w:rFonts w:eastAsia="Times New Roman"/>
                <w:sz w:val="20"/>
                <w:szCs w:val="20"/>
              </w:rPr>
              <w:t xml:space="preserve"> электронном аукционе: "Первая часть заявки на участие в электронном аукци</w:t>
            </w:r>
            <w:r w:rsidRPr="00610F6C">
              <w:rPr>
                <w:rFonts w:eastAsia="Times New Roman"/>
                <w:sz w:val="20"/>
                <w:szCs w:val="20"/>
              </w:rPr>
              <w:t xml:space="preserve">оне должна содержать: конкретные показатели товара, соответствующие значениям, установленным в </w:t>
            </w:r>
            <w:r w:rsidRPr="00610F6C">
              <w:rPr>
                <w:rFonts w:eastAsia="Times New Roman"/>
                <w:sz w:val="20"/>
                <w:szCs w:val="20"/>
              </w:rPr>
              <w:lastRenderedPageBreak/>
              <w:t>документации об электронном аукционе".</w:t>
            </w:r>
            <w:r w:rsidRPr="00610F6C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BF325B0" w14:textId="77777777" w:rsidR="00CA22BE" w:rsidRDefault="002C080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lastRenderedPageBreak/>
              <w:t>Мясникова Анна Игоревна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9F9C7DA" w14:textId="77777777" w:rsidR="00CA22BE" w:rsidRDefault="002C080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CA22BE" w14:paraId="546EAD56" w14:textId="77777777" w:rsidTr="009B5E50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E220BB2" w14:textId="77777777" w:rsidR="00CA22BE" w:rsidRDefault="002C08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EA-143440</w:t>
            </w:r>
          </w:p>
        </w:tc>
        <w:tc>
          <w:tcPr>
            <w:tcW w:w="4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B279828" w14:textId="77777777" w:rsidR="00CA22BE" w:rsidRDefault="002C0803">
            <w:pPr>
              <w:pStyle w:val="af0"/>
            </w:pPr>
            <w:r w:rsidRPr="00610F6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14:paraId="39053755" w14:textId="77777777" w:rsidR="00CA22BE" w:rsidRPr="00610F6C" w:rsidRDefault="00CA22BE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18289B03" w14:textId="77777777" w:rsidR="00CA22BE" w:rsidRDefault="002C0803">
            <w:pPr>
              <w:pStyle w:val="af0"/>
            </w:pPr>
            <w:r w:rsidRPr="00610F6C">
              <w:rPr>
                <w:rFonts w:eastAsia="Times New Roman"/>
                <w:sz w:val="20"/>
                <w:szCs w:val="20"/>
              </w:rPr>
              <w:t>Обоснование:</w:t>
            </w:r>
            <w:r w:rsidRPr="00610F6C">
              <w:rPr>
                <w:rFonts w:eastAsia="Times New Roman"/>
                <w:sz w:val="20"/>
                <w:szCs w:val="20"/>
              </w:rPr>
              <w:br/>
              <w:t xml:space="preserve">непредоставление </w:t>
            </w:r>
            <w:r w:rsidRPr="00610F6C">
              <w:rPr>
                <w:rFonts w:eastAsia="Times New Roman"/>
                <w:sz w:val="20"/>
                <w:szCs w:val="20"/>
              </w:rPr>
              <w:t>информации, предусмотренной частью 3 статьи 66 Федерального закона №44-ФЗ, или предоставление недостоверной информации;</w:t>
            </w:r>
            <w:r w:rsidRPr="00610F6C">
              <w:rPr>
                <w:rFonts w:eastAsia="Times New Roman"/>
                <w:sz w:val="20"/>
                <w:szCs w:val="20"/>
              </w:rPr>
              <w:br/>
            </w:r>
            <w:r w:rsidRPr="00610F6C">
              <w:rPr>
                <w:rFonts w:eastAsia="Times New Roman"/>
                <w:sz w:val="20"/>
                <w:szCs w:val="20"/>
              </w:rPr>
              <w:br/>
              <w:t>Комментарий: Отказано в допуске  Обоснование: непредоставление информации, предусмотренной частью 3 статьи 66 Федерального закона №44-Ф</w:t>
            </w:r>
            <w:r w:rsidRPr="00610F6C">
              <w:rPr>
                <w:rFonts w:eastAsia="Times New Roman"/>
                <w:sz w:val="20"/>
                <w:szCs w:val="20"/>
              </w:rPr>
              <w:t>З, или предоставление недостоверной информации;  Комментарий: На основании п.1 ч.4 ст.67 Закона 44-ФЗ - непредоставление информации, предусмотренной п.2(б) ч.3 ст.66 Закона 44-ФЗ: "Первая часть заявки должна содержать конкретные показатели товара, соответс</w:t>
            </w:r>
            <w:r w:rsidRPr="00610F6C">
              <w:rPr>
                <w:rFonts w:eastAsia="Times New Roman"/>
                <w:sz w:val="20"/>
                <w:szCs w:val="20"/>
              </w:rPr>
              <w:t xml:space="preserve">твующие значениям, установленным в документации об электронном аукционе".  В пункте 1 </w:t>
            </w:r>
            <w:proofErr w:type="spellStart"/>
            <w:r w:rsidRPr="00610F6C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610F6C">
              <w:rPr>
                <w:rFonts w:eastAsia="Times New Roman"/>
                <w:sz w:val="20"/>
                <w:szCs w:val="20"/>
              </w:rPr>
              <w:t xml:space="preserve"> 1.3 "Объем реагента ≥ 1 кубический сантиметр/  миллилитр", в пункте 2 </w:t>
            </w:r>
            <w:proofErr w:type="spellStart"/>
            <w:r w:rsidRPr="00610F6C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610F6C">
              <w:rPr>
                <w:rFonts w:eastAsia="Times New Roman"/>
                <w:sz w:val="20"/>
                <w:szCs w:val="20"/>
              </w:rPr>
              <w:t xml:space="preserve"> 1.3 "Объем реагента ≥ 1 кубический сантиметр/  миллилитр", в пункте 3 </w:t>
            </w:r>
            <w:proofErr w:type="spellStart"/>
            <w:r w:rsidRPr="00610F6C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610F6C">
              <w:rPr>
                <w:rFonts w:eastAsia="Times New Roman"/>
                <w:sz w:val="20"/>
                <w:szCs w:val="20"/>
              </w:rPr>
              <w:t xml:space="preserve"> 1.2   "Количество </w:t>
            </w:r>
            <w:r w:rsidRPr="00610F6C">
              <w:rPr>
                <w:rFonts w:eastAsia="Times New Roman"/>
                <w:sz w:val="20"/>
                <w:szCs w:val="20"/>
              </w:rPr>
              <w:t xml:space="preserve">выполняемых тестов ≥ 100 штука". В соответствии с п.2(б) ч. 1.3 Требования к содержанию и составу заявки </w:t>
            </w:r>
            <w:proofErr w:type="gramStart"/>
            <w:r w:rsidRPr="00610F6C">
              <w:rPr>
                <w:rFonts w:eastAsia="Times New Roman"/>
                <w:sz w:val="20"/>
                <w:szCs w:val="20"/>
              </w:rPr>
              <w:t>Документации  об</w:t>
            </w:r>
            <w:proofErr w:type="gramEnd"/>
            <w:r w:rsidRPr="00610F6C">
              <w:rPr>
                <w:rFonts w:eastAsia="Times New Roman"/>
                <w:sz w:val="20"/>
                <w:szCs w:val="20"/>
              </w:rPr>
              <w:t xml:space="preserve"> электронном аукционе: "Первая часть заявки на участие в электронном аукционе должна содержать: конкретные показатели товара, соответст</w:t>
            </w:r>
            <w:r w:rsidRPr="00610F6C">
              <w:rPr>
                <w:rFonts w:eastAsia="Times New Roman"/>
                <w:sz w:val="20"/>
                <w:szCs w:val="20"/>
              </w:rPr>
              <w:t>вующие значениям, установленным в документации об электронном аукционе".</w:t>
            </w:r>
            <w:r w:rsidRPr="00610F6C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8CF817A" w14:textId="77777777" w:rsidR="00CA22BE" w:rsidRDefault="002C08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BA718C8" w14:textId="77777777" w:rsidR="00CA22BE" w:rsidRDefault="002C080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CA22BE" w14:paraId="51B7D411" w14:textId="77777777" w:rsidTr="009B5E50">
        <w:trPr>
          <w:trHeight w:val="7736"/>
        </w:trPr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4FC9FAC" w14:textId="77777777" w:rsidR="00CA22BE" w:rsidRDefault="002C080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EA-143440</w:t>
            </w:r>
          </w:p>
        </w:tc>
        <w:tc>
          <w:tcPr>
            <w:tcW w:w="4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A8664BF" w14:textId="77777777" w:rsidR="00CA22BE" w:rsidRDefault="002C0803">
            <w:pPr>
              <w:pStyle w:val="af0"/>
            </w:pPr>
            <w:r w:rsidRPr="00610F6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14:paraId="70D3D65D" w14:textId="77777777" w:rsidR="00CA22BE" w:rsidRPr="00610F6C" w:rsidRDefault="00CA22BE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09D3ABF8" w14:textId="77777777" w:rsidR="00CA22BE" w:rsidRDefault="002C0803">
            <w:pPr>
              <w:pStyle w:val="af0"/>
            </w:pPr>
            <w:r w:rsidRPr="00610F6C">
              <w:rPr>
                <w:rFonts w:eastAsia="Times New Roman"/>
                <w:sz w:val="20"/>
                <w:szCs w:val="20"/>
              </w:rPr>
              <w:t>Обоснование:</w:t>
            </w:r>
            <w:r w:rsidRPr="00610F6C">
              <w:rPr>
                <w:rFonts w:eastAsia="Times New Roman"/>
                <w:sz w:val="20"/>
                <w:szCs w:val="20"/>
              </w:rPr>
              <w:br/>
              <w:t xml:space="preserve">непредоставление информации, предусмотренной частью 3 статьи 66 Федерального закона </w:t>
            </w:r>
            <w:r w:rsidRPr="00610F6C">
              <w:rPr>
                <w:rFonts w:eastAsia="Times New Roman"/>
                <w:sz w:val="20"/>
                <w:szCs w:val="20"/>
              </w:rPr>
              <w:t>№44-ФЗ, или предоставление недостоверной информации;</w:t>
            </w:r>
            <w:r w:rsidRPr="00610F6C">
              <w:rPr>
                <w:rFonts w:eastAsia="Times New Roman"/>
                <w:sz w:val="20"/>
                <w:szCs w:val="20"/>
              </w:rPr>
              <w:br/>
            </w:r>
            <w:r w:rsidRPr="00610F6C">
              <w:rPr>
                <w:rFonts w:eastAsia="Times New Roman"/>
                <w:sz w:val="20"/>
                <w:szCs w:val="20"/>
              </w:rPr>
              <w:br/>
              <w:t>Комментарий: Отказано в допуске  Обоснование: непредоставление информации, предусмотренной частью 3 статьи 66 Федерального закона №44-ФЗ, или предоставление недостоверной информации;  Комментарий: На ос</w:t>
            </w:r>
            <w:r w:rsidRPr="00610F6C">
              <w:rPr>
                <w:rFonts w:eastAsia="Times New Roman"/>
                <w:sz w:val="20"/>
                <w:szCs w:val="20"/>
              </w:rPr>
              <w:t>новании п.1 ч.4 ст.67 Закона 44-ФЗ - непредоставление информации, предусмотренной п.2(б) ч.3 ст.66 Закона 44-ФЗ: "Первая часть заявки должна содержать конкретные показатели товара, соответствующие значениям, установленным в документации об электронном аукц</w:t>
            </w:r>
            <w:r w:rsidRPr="00610F6C">
              <w:rPr>
                <w:rFonts w:eastAsia="Times New Roman"/>
                <w:sz w:val="20"/>
                <w:szCs w:val="20"/>
              </w:rPr>
              <w:t xml:space="preserve">ионе".  В пункте 1 </w:t>
            </w:r>
            <w:proofErr w:type="spellStart"/>
            <w:r w:rsidRPr="00610F6C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610F6C">
              <w:rPr>
                <w:rFonts w:eastAsia="Times New Roman"/>
                <w:sz w:val="20"/>
                <w:szCs w:val="20"/>
              </w:rPr>
              <w:t xml:space="preserve"> 1.3 "Объем реагента ≥ 1 кубический сантиметр/  миллилитр", в пункте 2 </w:t>
            </w:r>
            <w:proofErr w:type="spellStart"/>
            <w:r w:rsidRPr="00610F6C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610F6C">
              <w:rPr>
                <w:rFonts w:eastAsia="Times New Roman"/>
                <w:sz w:val="20"/>
                <w:szCs w:val="20"/>
              </w:rPr>
              <w:t xml:space="preserve"> 1.3 "Объем реагента ≥ 1 кубический сантиметр/  миллилитр", в пункте 3 </w:t>
            </w:r>
            <w:proofErr w:type="spellStart"/>
            <w:r w:rsidRPr="00610F6C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610F6C">
              <w:rPr>
                <w:rFonts w:eastAsia="Times New Roman"/>
                <w:sz w:val="20"/>
                <w:szCs w:val="20"/>
              </w:rPr>
              <w:t xml:space="preserve"> 1.2   "Количество выполняемых тестов ≥ 100 штука". В соответствии с п.2(б) ч. 1.3 Тре</w:t>
            </w:r>
            <w:r w:rsidRPr="00610F6C">
              <w:rPr>
                <w:rFonts w:eastAsia="Times New Roman"/>
                <w:sz w:val="20"/>
                <w:szCs w:val="20"/>
              </w:rPr>
              <w:t xml:space="preserve">бования к содержанию и составу заявки </w:t>
            </w:r>
            <w:proofErr w:type="gramStart"/>
            <w:r w:rsidRPr="00610F6C">
              <w:rPr>
                <w:rFonts w:eastAsia="Times New Roman"/>
                <w:sz w:val="20"/>
                <w:szCs w:val="20"/>
              </w:rPr>
              <w:t>Документации  об</w:t>
            </w:r>
            <w:proofErr w:type="gramEnd"/>
            <w:r w:rsidRPr="00610F6C">
              <w:rPr>
                <w:rFonts w:eastAsia="Times New Roman"/>
                <w:sz w:val="20"/>
                <w:szCs w:val="20"/>
              </w:rPr>
              <w:t xml:space="preserve"> электронном аукционе: "Первая часть заявки на участие в электронном аукционе должна содержать: конкретные показатели товара, соответствующие значениям, установленным в документации об электронном аукци</w:t>
            </w:r>
            <w:r w:rsidRPr="00610F6C">
              <w:rPr>
                <w:rFonts w:eastAsia="Times New Roman"/>
                <w:sz w:val="20"/>
                <w:szCs w:val="20"/>
              </w:rPr>
              <w:t>оне".</w:t>
            </w:r>
            <w:r w:rsidRPr="00610F6C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878F814" w14:textId="77777777" w:rsidR="00CA22BE" w:rsidRDefault="002C08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3D1C678" w14:textId="77777777" w:rsidR="00CA22BE" w:rsidRDefault="002C080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</w:tbl>
    <w:p w14:paraId="144F6E5D" w14:textId="77777777" w:rsidR="00CA22BE" w:rsidRDefault="00CA22BE">
      <w:pPr>
        <w:rPr>
          <w:sz w:val="20"/>
          <w:szCs w:val="20"/>
        </w:rPr>
      </w:pPr>
    </w:p>
    <w:p w14:paraId="4649A5A0" w14:textId="77777777" w:rsidR="00CA22BE" w:rsidRDefault="00CA22BE">
      <w:pPr>
        <w:jc w:val="both"/>
        <w:rPr>
          <w:sz w:val="20"/>
          <w:szCs w:val="20"/>
        </w:rPr>
      </w:pPr>
    </w:p>
    <w:p w14:paraId="1263BBAD" w14:textId="77777777" w:rsidR="00CA22BE" w:rsidRDefault="002C080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A22BE" w14:paraId="4BC2435D" w14:textId="77777777">
        <w:tc>
          <w:tcPr>
            <w:tcW w:w="9922" w:type="dxa"/>
            <w:shd w:val="clear" w:color="auto" w:fill="auto"/>
          </w:tcPr>
          <w:p w14:paraId="17239971" w14:textId="77777777" w:rsidR="00CA22BE" w:rsidRDefault="002C0803">
            <w:pPr>
              <w:jc w:val="both"/>
            </w:pPr>
            <w:r>
              <w:rPr>
                <w:sz w:val="20"/>
                <w:szCs w:val="20"/>
                <w:lang w:val="en-US"/>
              </w:rPr>
              <w:t>EA-142287</w:t>
            </w:r>
          </w:p>
        </w:tc>
      </w:tr>
    </w:tbl>
    <w:p w14:paraId="547F2B98" w14:textId="77777777" w:rsidR="00CA22BE" w:rsidRDefault="002C0803">
      <w:pPr>
        <w:jc w:val="both"/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8 статьи 67 Федеральный закон от 05.04.2013 № 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признании только одного участника закупки, подавшего заявку на участие</w:t>
      </w:r>
      <w:r>
        <w:rPr>
          <w:rFonts w:eastAsia="Times New Roman"/>
          <w:sz w:val="20"/>
          <w:szCs w:val="20"/>
        </w:rPr>
        <w:t xml:space="preserve"> в аукционе, его участником.</w:t>
      </w:r>
    </w:p>
    <w:p w14:paraId="2DB8495A" w14:textId="77777777" w:rsidR="00CA22BE" w:rsidRDefault="00CA22BE">
      <w:pPr>
        <w:rPr>
          <w:rFonts w:eastAsia="Times New Roman"/>
          <w:sz w:val="20"/>
          <w:szCs w:val="20"/>
        </w:rPr>
      </w:pPr>
    </w:p>
    <w:p w14:paraId="11E2C116" w14:textId="77777777" w:rsidR="00CA22BE" w:rsidRDefault="002C0803">
      <w:pPr>
        <w:jc w:val="both"/>
      </w:pPr>
      <w:r w:rsidRPr="00610F6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14:paraId="43163618" w14:textId="77777777" w:rsidR="00CA22BE" w:rsidRDefault="00CA22BE">
      <w:pPr>
        <w:jc w:val="both"/>
        <w:rPr>
          <w:rFonts w:eastAsia="Times New Roman"/>
          <w:sz w:val="20"/>
          <w:szCs w:val="20"/>
        </w:rPr>
      </w:pPr>
    </w:p>
    <w:p w14:paraId="46260D09" w14:textId="77777777" w:rsidR="00CA22BE" w:rsidRDefault="002C0803">
      <w:r>
        <w:rPr>
          <w:rFonts w:eastAsia="Times New Roman"/>
          <w:sz w:val="20"/>
          <w:szCs w:val="20"/>
        </w:rPr>
        <w:t>Подписи</w:t>
      </w:r>
    </w:p>
    <w:tbl>
      <w:tblPr>
        <w:tblW w:w="1019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97"/>
        <w:gridCol w:w="3394"/>
        <w:gridCol w:w="3401"/>
      </w:tblGrid>
      <w:tr w:rsidR="00CA22BE" w14:paraId="082E04CB" w14:textId="77777777" w:rsidTr="00CD14F9">
        <w:trPr>
          <w:trHeight w:val="545"/>
        </w:trPr>
        <w:tc>
          <w:tcPr>
            <w:tcW w:w="3397" w:type="dxa"/>
            <w:shd w:val="clear" w:color="auto" w:fill="auto"/>
            <w:vAlign w:val="bottom"/>
          </w:tcPr>
          <w:p w14:paraId="6AB4AF4A" w14:textId="77777777" w:rsidR="00CA22BE" w:rsidRDefault="002C08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94" w:type="dxa"/>
            <w:shd w:val="clear" w:color="auto" w:fill="auto"/>
          </w:tcPr>
          <w:p w14:paraId="30B58CDD" w14:textId="77777777" w:rsidR="00CA22BE" w:rsidRDefault="00CA22B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1" w:type="dxa"/>
            <w:shd w:val="clear" w:color="auto" w:fill="auto"/>
            <w:vAlign w:val="bottom"/>
          </w:tcPr>
          <w:p w14:paraId="3FE9D21A" w14:textId="77777777" w:rsidR="00CA22BE" w:rsidRDefault="002C0803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A22BE" w14:paraId="6B93C827" w14:textId="77777777" w:rsidTr="00CD14F9">
        <w:trPr>
          <w:trHeight w:val="545"/>
        </w:trPr>
        <w:tc>
          <w:tcPr>
            <w:tcW w:w="3397" w:type="dxa"/>
            <w:shd w:val="clear" w:color="auto" w:fill="auto"/>
            <w:vAlign w:val="bottom"/>
          </w:tcPr>
          <w:p w14:paraId="687A8EF3" w14:textId="77777777" w:rsidR="00CA22BE" w:rsidRDefault="002C08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94" w:type="dxa"/>
            <w:shd w:val="clear" w:color="auto" w:fill="auto"/>
          </w:tcPr>
          <w:p w14:paraId="40CAEAC0" w14:textId="77777777" w:rsidR="00CA22BE" w:rsidRDefault="00CA22B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1" w:type="dxa"/>
            <w:shd w:val="clear" w:color="auto" w:fill="auto"/>
            <w:vAlign w:val="bottom"/>
          </w:tcPr>
          <w:p w14:paraId="439CA5DC" w14:textId="77777777" w:rsidR="00CA22BE" w:rsidRDefault="002C0803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CA22BE" w14:paraId="22FC2B40" w14:textId="77777777" w:rsidTr="00CD14F9">
        <w:trPr>
          <w:trHeight w:val="516"/>
        </w:trPr>
        <w:tc>
          <w:tcPr>
            <w:tcW w:w="3397" w:type="dxa"/>
            <w:shd w:val="clear" w:color="auto" w:fill="auto"/>
            <w:vAlign w:val="bottom"/>
          </w:tcPr>
          <w:p w14:paraId="1F727B34" w14:textId="77777777" w:rsidR="00CA22BE" w:rsidRDefault="002C08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94" w:type="dxa"/>
            <w:shd w:val="clear" w:color="auto" w:fill="auto"/>
          </w:tcPr>
          <w:p w14:paraId="05ED3743" w14:textId="77777777" w:rsidR="00CA22BE" w:rsidRDefault="00CA22B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1" w:type="dxa"/>
            <w:shd w:val="clear" w:color="auto" w:fill="auto"/>
            <w:vAlign w:val="bottom"/>
          </w:tcPr>
          <w:p w14:paraId="786DAFBF" w14:textId="77777777" w:rsidR="00CA22BE" w:rsidRDefault="002C0803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A22BE" w14:paraId="68AE3B17" w14:textId="77777777" w:rsidTr="00CD14F9">
        <w:trPr>
          <w:trHeight w:val="545"/>
        </w:trPr>
        <w:tc>
          <w:tcPr>
            <w:tcW w:w="3397" w:type="dxa"/>
            <w:shd w:val="clear" w:color="auto" w:fill="auto"/>
            <w:vAlign w:val="bottom"/>
          </w:tcPr>
          <w:p w14:paraId="3F13E947" w14:textId="77777777" w:rsidR="00CA22BE" w:rsidRDefault="002C08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94" w:type="dxa"/>
            <w:shd w:val="clear" w:color="auto" w:fill="auto"/>
          </w:tcPr>
          <w:p w14:paraId="79E91704" w14:textId="77777777" w:rsidR="00CA22BE" w:rsidRDefault="00CA22B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1" w:type="dxa"/>
            <w:shd w:val="clear" w:color="auto" w:fill="auto"/>
            <w:vAlign w:val="bottom"/>
          </w:tcPr>
          <w:p w14:paraId="7E24E691" w14:textId="77777777" w:rsidR="00CA22BE" w:rsidRDefault="002C0803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</w:tbl>
    <w:p w14:paraId="7F1DC947" w14:textId="77777777" w:rsidR="00000000" w:rsidRDefault="002C080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22BE"/>
    <w:rsid w:val="002C0803"/>
    <w:rsid w:val="00610F6C"/>
    <w:rsid w:val="009B5E50"/>
    <w:rsid w:val="00CA22BE"/>
    <w:rsid w:val="00CD1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434BA"/>
  <w15:docId w15:val="{D3A8ADF5-1376-4B90-9578-BD63EEF51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1208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Алина Цимод</cp:lastModifiedBy>
  <cp:revision>26</cp:revision>
  <cp:lastPrinted>2022-01-13T07:48:00Z</cp:lastPrinted>
  <dcterms:created xsi:type="dcterms:W3CDTF">2019-09-11T09:00:00Z</dcterms:created>
  <dcterms:modified xsi:type="dcterms:W3CDTF">2022-01-13T07:51:00Z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