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НАТРИЯ ХЛОРИД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212462902149046320100100500510000244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586 555,00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EA-145152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21:55:32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EA-145156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22:26:20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8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Шеина Анна Дамиановна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Шеина Анна Дамиановна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EA-145156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left"/>
        <w:rPr>
          <w:sz w:val="20"/>
          <w:szCs w:val="20"/>
        </w:rPr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left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ar-SA" w:bidi="ar-SA"/>
        </w:rPr>
        <w:t>отсутствуют</w:t>
      </w:r>
      <w:r>
        <w:rPr>
          <w:rFonts w:eastAsia="Times New Roman" w:cs="Times New Roman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8" w:type="dxa"/>
        <w:jc w:val="left"/>
        <w:tblInd w:w="-3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7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п.38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EA-145152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EA-145156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LibreOffice/6.4.5.2$Windows_x86 LibreOffice_project/a726b36747cf2001e06b58ad5db1aa3a9a1872d6</Application>
  <Pages>2</Pages>
  <Words>436</Words>
  <Characters>3289</Characters>
  <CharactersWithSpaces>3614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2022-01-13T09:59:50Z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