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F41" w:rsidRPr="00BE0268" w:rsidRDefault="00BE0268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BE0268">
        <w:rPr>
          <w:rFonts w:eastAsia="Times New Roman"/>
          <w:b/>
          <w:bCs/>
          <w:sz w:val="22"/>
          <w:szCs w:val="22"/>
        </w:rPr>
        <w:t>Протокол рассмотрения заявок на участие в электронном аукционе</w:t>
      </w:r>
    </w:p>
    <w:p w:rsidR="00171F41" w:rsidRPr="00BE0268" w:rsidRDefault="00BE0268">
      <w:pPr>
        <w:ind w:firstLine="567"/>
        <w:jc w:val="center"/>
        <w:rPr>
          <w:sz w:val="22"/>
          <w:szCs w:val="22"/>
        </w:rPr>
      </w:pPr>
      <w:r w:rsidRPr="00BE0268">
        <w:rPr>
          <w:rFonts w:eastAsia="Times New Roman"/>
          <w:b/>
          <w:bCs/>
          <w:sz w:val="22"/>
          <w:szCs w:val="22"/>
        </w:rPr>
        <w:t xml:space="preserve">"Поставка приспособлений стоматологических" </w:t>
      </w:r>
    </w:p>
    <w:p w:rsidR="00171F41" w:rsidRPr="00BE0268" w:rsidRDefault="00BE0268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BE0268">
        <w:rPr>
          <w:rFonts w:eastAsia="Times New Roman"/>
          <w:b/>
          <w:bCs/>
          <w:sz w:val="22"/>
          <w:szCs w:val="22"/>
        </w:rPr>
        <w:t xml:space="preserve">(№ </w:t>
      </w:r>
      <w:r w:rsidRPr="00BE0268">
        <w:rPr>
          <w:rFonts w:eastAsia="Times New Roman"/>
          <w:b/>
          <w:bCs/>
          <w:sz w:val="22"/>
          <w:szCs w:val="22"/>
        </w:rPr>
        <w:t>извещения</w:t>
      </w:r>
      <w:r w:rsidRPr="00BE0268">
        <w:rPr>
          <w:rFonts w:eastAsia="Times New Roman"/>
          <w:b/>
          <w:bCs/>
          <w:sz w:val="22"/>
          <w:szCs w:val="22"/>
        </w:rPr>
        <w:t xml:space="preserve"> 0362100015521000213) </w:t>
      </w:r>
    </w:p>
    <w:p w:rsidR="00171F41" w:rsidRPr="00BE0268" w:rsidRDefault="00171F41">
      <w:pPr>
        <w:ind w:firstLine="567"/>
        <w:jc w:val="center"/>
        <w:rPr>
          <w:sz w:val="22"/>
          <w:szCs w:val="22"/>
        </w:rPr>
      </w:pPr>
    </w:p>
    <w:p w:rsidR="00171F41" w:rsidRPr="00BE0268" w:rsidRDefault="00BE0268">
      <w:pPr>
        <w:ind w:firstLine="567"/>
        <w:jc w:val="right"/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17.01.22 12:44:11 (</w:t>
      </w:r>
      <w:r w:rsidRPr="00BE0268">
        <w:rPr>
          <w:rFonts w:eastAsia="Times New Roman"/>
          <w:sz w:val="22"/>
          <w:szCs w:val="22"/>
          <w:lang w:val="en-US"/>
        </w:rPr>
        <w:t>MSK</w:t>
      </w:r>
      <w:r w:rsidRPr="00BE0268">
        <w:rPr>
          <w:rFonts w:eastAsia="Times New Roman"/>
          <w:sz w:val="22"/>
          <w:szCs w:val="22"/>
        </w:rPr>
        <w:t>+02:00)</w:t>
      </w:r>
    </w:p>
    <w:p w:rsidR="00171F41" w:rsidRPr="00BE0268" w:rsidRDefault="00171F41">
      <w:pPr>
        <w:ind w:firstLine="567"/>
        <w:rPr>
          <w:rFonts w:eastAsia="Times New Roman"/>
          <w:sz w:val="22"/>
          <w:szCs w:val="22"/>
        </w:rPr>
      </w:pPr>
    </w:p>
    <w:p w:rsidR="00171F41" w:rsidRPr="00BE0268" w:rsidRDefault="00BE0268">
      <w:pPr>
        <w:overflowPunct w:val="0"/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 xml:space="preserve">Место публикации: </w:t>
      </w:r>
      <w:proofErr w:type="gramStart"/>
      <w:r w:rsidRPr="00BE0268">
        <w:rPr>
          <w:rFonts w:eastAsia="Times New Roman"/>
          <w:sz w:val="22"/>
          <w:szCs w:val="22"/>
        </w:rPr>
        <w:t xml:space="preserve">Российская Федерация, 620028, Свердловская обл., г. </w:t>
      </w:r>
      <w:r w:rsidRPr="00BE0268">
        <w:rPr>
          <w:rFonts w:eastAsia="Times New Roman"/>
          <w:sz w:val="22"/>
          <w:szCs w:val="22"/>
        </w:rPr>
        <w:t>Екатеринбург, ул. Репина, д. 3</w:t>
      </w:r>
      <w:proofErr w:type="gramEnd"/>
    </w:p>
    <w:p w:rsidR="00171F41" w:rsidRPr="00BE0268" w:rsidRDefault="00171F41">
      <w:pPr>
        <w:overflowPunct w:val="0"/>
        <w:rPr>
          <w:rFonts w:eastAsia="Times New Roman"/>
          <w:sz w:val="22"/>
          <w:szCs w:val="22"/>
        </w:rPr>
      </w:pPr>
    </w:p>
    <w:p w:rsidR="00171F41" w:rsidRPr="00BE0268" w:rsidRDefault="00BE0268">
      <w:pPr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Организатор</w:t>
      </w:r>
      <w:r w:rsidRPr="00BE0268">
        <w:rPr>
          <w:rFonts w:eastAsia="Times New Roman"/>
          <w:sz w:val="22"/>
          <w:szCs w:val="22"/>
        </w:rPr>
        <w:t xml:space="preserve"> </w:t>
      </w:r>
      <w:r w:rsidRPr="00BE0268">
        <w:rPr>
          <w:rFonts w:eastAsia="Times New Roman"/>
          <w:sz w:val="22"/>
          <w:szCs w:val="22"/>
        </w:rPr>
        <w:t>аукциона</w:t>
      </w:r>
      <w:r w:rsidRPr="00BE0268">
        <w:rPr>
          <w:rFonts w:eastAsia="Times New Roman"/>
          <w:sz w:val="22"/>
          <w:szCs w:val="22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71F41" w:rsidRPr="00BE0268" w:rsidRDefault="00171F41">
      <w:pPr>
        <w:rPr>
          <w:rFonts w:eastAsia="Times New Roman"/>
          <w:sz w:val="22"/>
          <w:szCs w:val="22"/>
        </w:rPr>
      </w:pPr>
    </w:p>
    <w:p w:rsidR="00171F41" w:rsidRPr="00BE0268" w:rsidRDefault="00BE0268">
      <w:pPr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Заказчик: ФЕДЕ</w:t>
      </w:r>
      <w:r w:rsidRPr="00BE0268">
        <w:rPr>
          <w:rFonts w:eastAsia="Times New Roman"/>
          <w:sz w:val="22"/>
          <w:szCs w:val="22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71F41" w:rsidRPr="00BE0268" w:rsidRDefault="00171F41">
      <w:pPr>
        <w:rPr>
          <w:rFonts w:eastAsia="Times New Roman"/>
          <w:sz w:val="22"/>
          <w:szCs w:val="22"/>
        </w:rPr>
      </w:pPr>
    </w:p>
    <w:p w:rsidR="00171F41" w:rsidRPr="00BE0268" w:rsidRDefault="00BE0268">
      <w:pPr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Наименование</w:t>
      </w:r>
      <w:r w:rsidRPr="00BE0268">
        <w:rPr>
          <w:rFonts w:eastAsia="Times New Roman"/>
          <w:sz w:val="22"/>
          <w:szCs w:val="22"/>
        </w:rPr>
        <w:t xml:space="preserve"> </w:t>
      </w:r>
      <w:r w:rsidRPr="00BE0268">
        <w:rPr>
          <w:rFonts w:eastAsia="Times New Roman"/>
          <w:sz w:val="22"/>
          <w:szCs w:val="22"/>
        </w:rPr>
        <w:t>закупки</w:t>
      </w:r>
      <w:r w:rsidRPr="00BE0268">
        <w:rPr>
          <w:rFonts w:eastAsia="Times New Roman"/>
          <w:sz w:val="22"/>
          <w:szCs w:val="22"/>
        </w:rPr>
        <w:t xml:space="preserve">: Поставка приспособлений стоматологических </w:t>
      </w:r>
    </w:p>
    <w:p w:rsidR="00171F41" w:rsidRPr="00BE0268" w:rsidRDefault="00171F41">
      <w:pPr>
        <w:rPr>
          <w:rFonts w:eastAsia="Times New Roman"/>
          <w:sz w:val="22"/>
          <w:szCs w:val="22"/>
        </w:rPr>
      </w:pPr>
    </w:p>
    <w:p w:rsidR="00171F41" w:rsidRPr="00BE0268" w:rsidRDefault="00BE0268">
      <w:pPr>
        <w:rPr>
          <w:rFonts w:eastAsia="Times New Roman"/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Иденти</w:t>
      </w:r>
      <w:r w:rsidRPr="00BE0268">
        <w:rPr>
          <w:rFonts w:eastAsia="Times New Roman"/>
          <w:sz w:val="22"/>
          <w:szCs w:val="22"/>
        </w:rPr>
        <w:t>фикационный код закупки: 211665801738966580100102100013250244</w:t>
      </w:r>
    </w:p>
    <w:p w:rsidR="00171F41" w:rsidRPr="00BE0268" w:rsidRDefault="00171F41">
      <w:pPr>
        <w:rPr>
          <w:sz w:val="22"/>
          <w:szCs w:val="22"/>
        </w:rPr>
      </w:pPr>
    </w:p>
    <w:p w:rsidR="00171F41" w:rsidRPr="00BE0268" w:rsidRDefault="00BE0268">
      <w:pPr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560 131,53 руб.</w:t>
      </w:r>
    </w:p>
    <w:p w:rsidR="00171F41" w:rsidRPr="00BE0268" w:rsidRDefault="00171F41">
      <w:pPr>
        <w:rPr>
          <w:rFonts w:eastAsia="Times New Roman"/>
          <w:sz w:val="22"/>
          <w:szCs w:val="22"/>
        </w:rPr>
      </w:pPr>
    </w:p>
    <w:p w:rsidR="00171F41" w:rsidRPr="00BE0268" w:rsidRDefault="00BE0268">
      <w:pPr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171F41" w:rsidRPr="00BE0268">
        <w:tc>
          <w:tcPr>
            <w:tcW w:w="3401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 xml:space="preserve">Горявина Екатерина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171F41" w:rsidRPr="00BE0268">
        <w:tc>
          <w:tcPr>
            <w:tcW w:w="3401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171F41" w:rsidRPr="00BE0268">
        <w:tc>
          <w:tcPr>
            <w:tcW w:w="3401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171F41" w:rsidRPr="00BE0268">
        <w:tc>
          <w:tcPr>
            <w:tcW w:w="3401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171F41" w:rsidRPr="00BE0268">
        <w:tc>
          <w:tcPr>
            <w:tcW w:w="3401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171F41" w:rsidRPr="00BE0268" w:rsidRDefault="00171F41">
      <w:pPr>
        <w:rPr>
          <w:rFonts w:eastAsia="Times New Roman"/>
          <w:sz w:val="22"/>
          <w:szCs w:val="22"/>
        </w:rPr>
      </w:pPr>
    </w:p>
    <w:p w:rsidR="00171F41" w:rsidRPr="00BE0268" w:rsidRDefault="00BE0268">
      <w:pPr>
        <w:jc w:val="both"/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Заседание комиссии правомочно,</w:t>
      </w:r>
      <w:r w:rsidRPr="00BE0268">
        <w:rPr>
          <w:rFonts w:eastAsia="Times New Roman"/>
          <w:sz w:val="22"/>
          <w:szCs w:val="22"/>
        </w:rPr>
        <w:t xml:space="preserve"> кворум имеется.</w:t>
      </w:r>
    </w:p>
    <w:p w:rsidR="00171F41" w:rsidRPr="00BE0268" w:rsidRDefault="00BE0268">
      <w:pPr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Аукционной комиссией рассмотрены первые части заявок на участие в аукционе.</w:t>
      </w:r>
    </w:p>
    <w:p w:rsidR="00171F41" w:rsidRPr="00BE0268" w:rsidRDefault="00BE0268">
      <w:pPr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Количество заявок, поданных на участие в аукционе: 4</w:t>
      </w:r>
    </w:p>
    <w:p w:rsidR="00171F41" w:rsidRPr="00BE0268" w:rsidRDefault="00171F41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171F41" w:rsidRPr="00BE0268">
        <w:tc>
          <w:tcPr>
            <w:tcW w:w="9922" w:type="dxa"/>
            <w:shd w:val="clear" w:color="auto" w:fill="auto"/>
          </w:tcPr>
          <w:p w:rsidR="00171F41" w:rsidRPr="00BE0268" w:rsidRDefault="00BE0268">
            <w:pPr>
              <w:rPr>
                <w:sz w:val="22"/>
                <w:szCs w:val="22"/>
              </w:rPr>
            </w:pPr>
            <w:bookmarkStart w:id="1" w:name="__DdeLink__2820_1858693716"/>
            <w:r w:rsidRPr="00BE0268">
              <w:rPr>
                <w:rFonts w:eastAsia="Times New Roman"/>
                <w:sz w:val="22"/>
                <w:szCs w:val="22"/>
              </w:rPr>
              <w:t>Идентификационные номера заявок, поданных на участие в аукционе</w:t>
            </w:r>
            <w:bookmarkEnd w:id="1"/>
            <w:r w:rsidRPr="00BE0268"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 w:rsidR="00171F41" w:rsidRPr="00BE0268">
        <w:tc>
          <w:tcPr>
            <w:tcW w:w="9922" w:type="dxa"/>
            <w:shd w:val="clear" w:color="auto" w:fill="auto"/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</w:rPr>
              <w:t>EA-144564</w:t>
            </w:r>
            <w:r w:rsidRPr="00BE0268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BE0268">
              <w:rPr>
                <w:sz w:val="22"/>
                <w:szCs w:val="22"/>
              </w:rPr>
              <w:t>11</w:t>
            </w:r>
            <w:r w:rsidRPr="00BE0268">
              <w:rPr>
                <w:sz w:val="22"/>
                <w:szCs w:val="22"/>
              </w:rPr>
              <w:t>.01.22 17:26:56 (MSK+02:00)</w:t>
            </w:r>
          </w:p>
        </w:tc>
      </w:tr>
      <w:tr w:rsidR="00171F41" w:rsidRPr="00BE0268">
        <w:tc>
          <w:tcPr>
            <w:tcW w:w="9922" w:type="dxa"/>
            <w:shd w:val="clear" w:color="auto" w:fill="auto"/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</w:rPr>
              <w:t>EA-144967</w:t>
            </w:r>
            <w:r w:rsidRPr="00BE0268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BE0268">
              <w:rPr>
                <w:sz w:val="22"/>
                <w:szCs w:val="22"/>
              </w:rPr>
              <w:t>12.01.22 17:12:40 (MSK+02:00)</w:t>
            </w:r>
          </w:p>
        </w:tc>
      </w:tr>
      <w:tr w:rsidR="00171F41" w:rsidRPr="00BE0268">
        <w:tc>
          <w:tcPr>
            <w:tcW w:w="9922" w:type="dxa"/>
            <w:shd w:val="clear" w:color="auto" w:fill="auto"/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</w:rPr>
              <w:t>EA-145216</w:t>
            </w:r>
            <w:r w:rsidRPr="00BE0268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BE0268">
              <w:rPr>
                <w:sz w:val="22"/>
                <w:szCs w:val="22"/>
              </w:rPr>
              <w:t>13.01.22 12:09:50 (MSK+02:00)</w:t>
            </w:r>
          </w:p>
        </w:tc>
      </w:tr>
      <w:tr w:rsidR="00171F41" w:rsidRPr="00BE0268">
        <w:tc>
          <w:tcPr>
            <w:tcW w:w="9922" w:type="dxa"/>
            <w:shd w:val="clear" w:color="auto" w:fill="auto"/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</w:rPr>
              <w:t>EA-145300</w:t>
            </w:r>
            <w:r w:rsidRPr="00BE0268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BE0268">
              <w:rPr>
                <w:sz w:val="22"/>
                <w:szCs w:val="22"/>
              </w:rPr>
              <w:t>13.01.22 16:34:35 (MSK+02:00)</w:t>
            </w:r>
          </w:p>
        </w:tc>
      </w:tr>
    </w:tbl>
    <w:p w:rsidR="00171F41" w:rsidRPr="00BE0268" w:rsidRDefault="00171F41">
      <w:pPr>
        <w:rPr>
          <w:rFonts w:eastAsia="Times New Roman"/>
          <w:sz w:val="22"/>
          <w:szCs w:val="22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92"/>
        <w:gridCol w:w="3481"/>
        <w:gridCol w:w="3358"/>
        <w:gridCol w:w="1396"/>
      </w:tblGrid>
      <w:tr w:rsidR="00171F41" w:rsidRPr="00BE0268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171F41" w:rsidRPr="00BE0268" w:rsidRDefault="00BE0268">
            <w:pPr>
              <w:ind w:left="-45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Сведения о реше</w:t>
            </w:r>
            <w:r w:rsidRPr="00BE0268">
              <w:rPr>
                <w:rFonts w:eastAsia="Times New Roman"/>
                <w:sz w:val="22"/>
                <w:szCs w:val="22"/>
              </w:rPr>
              <w:t>н</w:t>
            </w:r>
            <w:proofErr w:type="gramStart"/>
            <w:r w:rsidRPr="00BE0268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BE0268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171F41" w:rsidRPr="00BE026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jc w:val="center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</w:rPr>
              <w:t>Идентификацион</w:t>
            </w:r>
            <w:proofErr w:type="spellEnd"/>
          </w:p>
          <w:p w:rsidR="00171F41" w:rsidRPr="00BE0268" w:rsidRDefault="00BE0268">
            <w:pPr>
              <w:jc w:val="center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</w:rPr>
              <w:t>ный</w:t>
            </w:r>
            <w:proofErr w:type="spellEnd"/>
            <w:r w:rsidRPr="00BE0268">
              <w:rPr>
                <w:rFonts w:eastAsia="Times New Roman"/>
                <w:sz w:val="22"/>
                <w:szCs w:val="22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jc w:val="center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tabs>
                <w:tab w:val="left" w:pos="2700"/>
              </w:tabs>
              <w:jc w:val="center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jc w:val="center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Решение члена комиссии</w:t>
            </w:r>
          </w:p>
        </w:tc>
      </w:tr>
      <w:tr w:rsidR="00171F41" w:rsidRPr="00BE026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EA-144564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Горявина Екатерина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EA-144564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EA-144564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</w:rPr>
              <w:t>Булдакова</w:t>
            </w:r>
            <w:proofErr w:type="spellEnd"/>
            <w:r w:rsidRPr="00BE0268">
              <w:rPr>
                <w:rFonts w:eastAsia="Times New Roman"/>
                <w:sz w:val="22"/>
                <w:szCs w:val="22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EA-144967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lastRenderedPageBreak/>
              <w:t>Горявина Екатерина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lastRenderedPageBreak/>
              <w:t>EA-144967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lastRenderedPageBreak/>
              <w:t>EA-144967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</w:rPr>
              <w:t>Булдакова</w:t>
            </w:r>
            <w:proofErr w:type="spellEnd"/>
            <w:r w:rsidRPr="00BE0268">
              <w:rPr>
                <w:rFonts w:eastAsia="Times New Roman"/>
                <w:sz w:val="22"/>
                <w:szCs w:val="22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EA-145216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Горявина Екатерина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EA-145216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EA-145216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</w:rPr>
              <w:t>Булдакова</w:t>
            </w:r>
            <w:proofErr w:type="spellEnd"/>
            <w:r w:rsidRPr="00BE0268">
              <w:rPr>
                <w:rFonts w:eastAsia="Times New Roman"/>
                <w:sz w:val="22"/>
                <w:szCs w:val="22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EA-145300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Горявина Екатерина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EA-145300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171F41" w:rsidRPr="00BE026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EA-145300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171F41" w:rsidRPr="00BE0268" w:rsidRDefault="00171F4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rFonts w:eastAsia="Times New Roman"/>
                <w:sz w:val="22"/>
                <w:szCs w:val="22"/>
              </w:rPr>
              <w:t>Булдакова</w:t>
            </w:r>
            <w:proofErr w:type="spellEnd"/>
            <w:r w:rsidRPr="00BE0268">
              <w:rPr>
                <w:rFonts w:eastAsia="Times New Roman"/>
                <w:sz w:val="22"/>
                <w:szCs w:val="22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r w:rsidRPr="00BE0268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</w:tbl>
    <w:p w:rsidR="00171F41" w:rsidRPr="00BE0268" w:rsidRDefault="00171F41">
      <w:pPr>
        <w:rPr>
          <w:sz w:val="22"/>
          <w:szCs w:val="22"/>
        </w:rPr>
      </w:pPr>
    </w:p>
    <w:p w:rsidR="00171F41" w:rsidRPr="00BE0268" w:rsidRDefault="00171F41">
      <w:pPr>
        <w:jc w:val="both"/>
        <w:rPr>
          <w:sz w:val="22"/>
          <w:szCs w:val="22"/>
        </w:rPr>
      </w:pPr>
    </w:p>
    <w:p w:rsidR="00171F41" w:rsidRPr="00BE0268" w:rsidRDefault="00BE0268">
      <w:pPr>
        <w:jc w:val="both"/>
        <w:rPr>
          <w:sz w:val="22"/>
          <w:szCs w:val="22"/>
        </w:rPr>
      </w:pPr>
      <w:r w:rsidRPr="00BE0268">
        <w:rPr>
          <w:sz w:val="22"/>
          <w:szCs w:val="22"/>
        </w:rPr>
        <w:t xml:space="preserve">Идентификационные номера заявок участников закупки, признанных участниками аукциона, </w:t>
      </w:r>
      <w:r w:rsidRPr="00BE0268">
        <w:rPr>
          <w:sz w:val="22"/>
          <w:szCs w:val="22"/>
        </w:rPr>
        <w:t>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171F41" w:rsidRPr="00BE0268">
        <w:tc>
          <w:tcPr>
            <w:tcW w:w="9922" w:type="dxa"/>
            <w:shd w:val="clear" w:color="auto" w:fill="auto"/>
          </w:tcPr>
          <w:p w:rsidR="00171F41" w:rsidRPr="00BE0268" w:rsidRDefault="00BE0268">
            <w:pPr>
              <w:jc w:val="both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EA-144564</w:t>
            </w:r>
          </w:p>
        </w:tc>
      </w:tr>
      <w:tr w:rsidR="00171F41" w:rsidRPr="00BE0268">
        <w:tc>
          <w:tcPr>
            <w:tcW w:w="9922" w:type="dxa"/>
            <w:shd w:val="clear" w:color="auto" w:fill="auto"/>
          </w:tcPr>
          <w:p w:rsidR="00171F41" w:rsidRPr="00BE0268" w:rsidRDefault="00BE0268">
            <w:pPr>
              <w:jc w:val="both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EA-144967</w:t>
            </w:r>
          </w:p>
        </w:tc>
      </w:tr>
      <w:tr w:rsidR="00171F41" w:rsidRPr="00BE0268">
        <w:tc>
          <w:tcPr>
            <w:tcW w:w="9922" w:type="dxa"/>
            <w:shd w:val="clear" w:color="auto" w:fill="auto"/>
          </w:tcPr>
          <w:p w:rsidR="00171F41" w:rsidRPr="00BE0268" w:rsidRDefault="00BE0268">
            <w:pPr>
              <w:jc w:val="both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EA-145216</w:t>
            </w:r>
          </w:p>
        </w:tc>
      </w:tr>
      <w:tr w:rsidR="00171F41" w:rsidRPr="00BE0268">
        <w:tc>
          <w:tcPr>
            <w:tcW w:w="9922" w:type="dxa"/>
            <w:shd w:val="clear" w:color="auto" w:fill="auto"/>
          </w:tcPr>
          <w:p w:rsidR="00171F41" w:rsidRPr="00BE0268" w:rsidRDefault="00BE0268">
            <w:pPr>
              <w:jc w:val="both"/>
              <w:rPr>
                <w:sz w:val="22"/>
                <w:szCs w:val="22"/>
              </w:rPr>
            </w:pPr>
            <w:r w:rsidRPr="00BE0268">
              <w:rPr>
                <w:sz w:val="22"/>
                <w:szCs w:val="22"/>
                <w:lang w:val="en-US"/>
              </w:rPr>
              <w:t>EA-145300</w:t>
            </w:r>
          </w:p>
        </w:tc>
      </w:tr>
    </w:tbl>
    <w:p w:rsidR="00171F41" w:rsidRPr="00BE0268" w:rsidRDefault="00171F41">
      <w:pPr>
        <w:rPr>
          <w:rFonts w:eastAsia="Times New Roman"/>
          <w:sz w:val="22"/>
          <w:szCs w:val="22"/>
        </w:rPr>
      </w:pPr>
    </w:p>
    <w:p w:rsidR="00171F41" w:rsidRPr="00BE0268" w:rsidRDefault="00BE0268">
      <w:pPr>
        <w:jc w:val="both"/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 xml:space="preserve">Настоящий </w:t>
      </w:r>
      <w:r w:rsidRPr="00BE0268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 w:rsidRPr="00BE0268">
        <w:rPr>
          <w:rFonts w:eastAsia="Times New Roman"/>
          <w:sz w:val="22"/>
          <w:szCs w:val="22"/>
        </w:rPr>
        <w:t>льных нужд».</w:t>
      </w:r>
    </w:p>
    <w:p w:rsidR="00171F41" w:rsidRPr="00BE0268" w:rsidRDefault="00171F41">
      <w:pPr>
        <w:jc w:val="both"/>
        <w:rPr>
          <w:rFonts w:eastAsia="Times New Roman"/>
          <w:sz w:val="22"/>
          <w:szCs w:val="22"/>
        </w:rPr>
      </w:pPr>
    </w:p>
    <w:p w:rsidR="00171F41" w:rsidRPr="00BE0268" w:rsidRDefault="00BE0268">
      <w:pPr>
        <w:rPr>
          <w:sz w:val="22"/>
          <w:szCs w:val="22"/>
        </w:rPr>
      </w:pPr>
      <w:r w:rsidRPr="00BE0268">
        <w:rPr>
          <w:rFonts w:eastAsia="Times New Roman"/>
          <w:sz w:val="22"/>
          <w:szCs w:val="22"/>
        </w:rPr>
        <w:t>Подписи</w:t>
      </w:r>
    </w:p>
    <w:p w:rsidR="00171F41" w:rsidRPr="00BE0268" w:rsidRDefault="00171F41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171F41" w:rsidRPr="00BE0268">
        <w:tc>
          <w:tcPr>
            <w:tcW w:w="3307" w:type="dxa"/>
            <w:shd w:val="clear" w:color="auto" w:fill="auto"/>
            <w:vAlign w:val="bottom"/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71F41" w:rsidRPr="00BE0268" w:rsidRDefault="00171F41" w:rsidP="00BE0268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71F41" w:rsidRPr="00BE0268" w:rsidRDefault="00BE0268">
            <w:pPr>
              <w:pStyle w:val="af1"/>
              <w:rPr>
                <w:sz w:val="22"/>
                <w:szCs w:val="22"/>
                <w:lang w:val="en-US"/>
              </w:rPr>
            </w:pPr>
            <w:r w:rsidRPr="00BE0268">
              <w:rPr>
                <w:sz w:val="22"/>
                <w:szCs w:val="22"/>
                <w:lang w:val="en-US"/>
              </w:rPr>
              <w:t xml:space="preserve">Горявина Екатерина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</w:tr>
      <w:tr w:rsidR="00171F41" w:rsidRPr="00BE0268">
        <w:tc>
          <w:tcPr>
            <w:tcW w:w="3307" w:type="dxa"/>
            <w:shd w:val="clear" w:color="auto" w:fill="auto"/>
            <w:vAlign w:val="bottom"/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71F41" w:rsidRPr="00BE0268" w:rsidRDefault="00171F41" w:rsidP="00BE0268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71F41" w:rsidRPr="00BE0268" w:rsidRDefault="00BE0268">
            <w:pPr>
              <w:pStyle w:val="af1"/>
              <w:rPr>
                <w:sz w:val="22"/>
                <w:szCs w:val="22"/>
                <w:lang w:val="en-US"/>
              </w:rPr>
            </w:pPr>
            <w:r w:rsidRPr="00BE0268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171F41" w:rsidRPr="00BE0268">
        <w:tc>
          <w:tcPr>
            <w:tcW w:w="3307" w:type="dxa"/>
            <w:shd w:val="clear" w:color="auto" w:fill="auto"/>
            <w:vAlign w:val="bottom"/>
          </w:tcPr>
          <w:p w:rsidR="00171F41" w:rsidRPr="00BE0268" w:rsidRDefault="00BE0268">
            <w:pPr>
              <w:pStyle w:val="af1"/>
              <w:rPr>
                <w:sz w:val="22"/>
                <w:szCs w:val="22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71F41" w:rsidRPr="00BE0268" w:rsidRDefault="00171F41" w:rsidP="00BE0268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71F41" w:rsidRPr="00BE0268" w:rsidRDefault="00BE0268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BE0268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0268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BE0268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</w:tbl>
    <w:p w:rsidR="00000000" w:rsidRPr="00BE0268" w:rsidRDefault="00BE0268">
      <w:pPr>
        <w:rPr>
          <w:sz w:val="22"/>
          <w:szCs w:val="22"/>
        </w:rPr>
      </w:pPr>
    </w:p>
    <w:sectPr w:rsidR="00000000" w:rsidRPr="00BE0268" w:rsidSect="00171F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71F41"/>
    <w:rsid w:val="00171F41"/>
    <w:rsid w:val="00BE0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41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71F4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71F41"/>
    <w:pPr>
      <w:spacing w:after="140" w:line="288" w:lineRule="auto"/>
    </w:pPr>
  </w:style>
  <w:style w:type="paragraph" w:styleId="a9">
    <w:name w:val="List"/>
    <w:basedOn w:val="a8"/>
    <w:rsid w:val="00171F41"/>
    <w:rPr>
      <w:rFonts w:cs="Noto Sans Devanagari"/>
    </w:rPr>
  </w:style>
  <w:style w:type="paragraph" w:customStyle="1" w:styleId="Caption">
    <w:name w:val="Caption"/>
    <w:basedOn w:val="a"/>
    <w:qFormat/>
    <w:rsid w:val="00171F4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71F4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71F4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71F4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71F41"/>
    <w:pPr>
      <w:spacing w:beforeAutospacing="1" w:afterAutospacing="1"/>
    </w:pPr>
  </w:style>
  <w:style w:type="paragraph" w:customStyle="1" w:styleId="th">
    <w:name w:val="th"/>
    <w:basedOn w:val="a"/>
    <w:qFormat/>
    <w:rsid w:val="00171F4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71F4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71F4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71F41"/>
    <w:pPr>
      <w:spacing w:beforeAutospacing="1" w:after="200"/>
    </w:pPr>
  </w:style>
  <w:style w:type="paragraph" w:customStyle="1" w:styleId="usual2">
    <w:name w:val="usual2"/>
    <w:basedOn w:val="a"/>
    <w:qFormat/>
    <w:rsid w:val="00171F4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71F4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71F41"/>
    <w:pPr>
      <w:spacing w:beforeAutospacing="1" w:afterAutospacing="1"/>
    </w:pPr>
  </w:style>
  <w:style w:type="paragraph" w:customStyle="1" w:styleId="requests">
    <w:name w:val="requests"/>
    <w:basedOn w:val="a"/>
    <w:qFormat/>
    <w:rsid w:val="00171F4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71F4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71F41"/>
  </w:style>
  <w:style w:type="paragraph" w:customStyle="1" w:styleId="af2">
    <w:name w:val="Заголовок таблицы"/>
    <w:basedOn w:val="af1"/>
    <w:qFormat/>
    <w:rsid w:val="00171F41"/>
  </w:style>
  <w:style w:type="paragraph" w:customStyle="1" w:styleId="af3">
    <w:name w:val="Текст в заданном формате"/>
    <w:basedOn w:val="a"/>
    <w:qFormat/>
    <w:rsid w:val="00171F41"/>
  </w:style>
  <w:style w:type="paragraph" w:customStyle="1" w:styleId="DocumentMap">
    <w:name w:val="DocumentMap"/>
    <w:qFormat/>
    <w:rsid w:val="00171F41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519</Words>
  <Characters>2964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2022-01-17T07:45:00Z</cp:lastPrinted>
  <dcterms:created xsi:type="dcterms:W3CDTF">2022-01-17T07:47:00Z</dcterms:created>
  <dcterms:modified xsi:type="dcterms:W3CDTF">2022-01-17T07:47:00Z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