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AB0" w:rsidRPr="00BD00D4" w:rsidRDefault="00BD00D4" w:rsidP="00BD00D4">
      <w:pPr>
        <w:ind w:firstLine="567"/>
        <w:jc w:val="center"/>
        <w:rPr>
          <w:sz w:val="20"/>
          <w:szCs w:val="20"/>
        </w:rPr>
      </w:pPr>
      <w:r w:rsidRPr="00BD00D4"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36AB0" w:rsidRPr="00BD00D4" w:rsidRDefault="00BD00D4" w:rsidP="00BD00D4">
      <w:pPr>
        <w:ind w:firstLine="567"/>
        <w:jc w:val="center"/>
        <w:rPr>
          <w:sz w:val="20"/>
          <w:szCs w:val="20"/>
        </w:rPr>
      </w:pPr>
      <w:r w:rsidRPr="00BD00D4">
        <w:rPr>
          <w:rFonts w:eastAsia="Times New Roman"/>
          <w:b/>
          <w:bCs/>
          <w:sz w:val="20"/>
          <w:szCs w:val="20"/>
        </w:rPr>
        <w:t xml:space="preserve">"Поставка продуктов питания" </w:t>
      </w:r>
    </w:p>
    <w:p w:rsidR="00836AB0" w:rsidRPr="00BD00D4" w:rsidRDefault="00BD00D4" w:rsidP="00BD00D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D00D4">
        <w:rPr>
          <w:rFonts w:eastAsia="Times New Roman"/>
          <w:b/>
          <w:bCs/>
          <w:sz w:val="20"/>
          <w:szCs w:val="20"/>
        </w:rPr>
        <w:t xml:space="preserve">(№ </w:t>
      </w:r>
      <w:r w:rsidRPr="00BD00D4">
        <w:rPr>
          <w:rFonts w:eastAsia="Times New Roman"/>
          <w:b/>
          <w:bCs/>
          <w:sz w:val="20"/>
          <w:szCs w:val="20"/>
        </w:rPr>
        <w:t>извещения</w:t>
      </w:r>
      <w:r w:rsidRPr="00BD00D4">
        <w:rPr>
          <w:rFonts w:eastAsia="Times New Roman"/>
          <w:b/>
          <w:bCs/>
          <w:sz w:val="20"/>
          <w:szCs w:val="20"/>
        </w:rPr>
        <w:t xml:space="preserve"> 0845300015021000834) </w:t>
      </w:r>
    </w:p>
    <w:p w:rsidR="00836AB0" w:rsidRPr="00BD00D4" w:rsidRDefault="00836AB0" w:rsidP="00BD00D4">
      <w:pPr>
        <w:ind w:firstLine="567"/>
        <w:jc w:val="center"/>
        <w:rPr>
          <w:sz w:val="20"/>
          <w:szCs w:val="20"/>
        </w:rPr>
      </w:pPr>
    </w:p>
    <w:p w:rsidR="00836AB0" w:rsidRPr="00BD00D4" w:rsidRDefault="00BD00D4" w:rsidP="00BD00D4">
      <w:pPr>
        <w:ind w:firstLine="567"/>
        <w:jc w:val="right"/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17.01.22 10:56:23 (</w:t>
      </w:r>
      <w:r w:rsidRPr="00BD00D4">
        <w:rPr>
          <w:rFonts w:eastAsia="Times New Roman"/>
          <w:sz w:val="20"/>
          <w:szCs w:val="20"/>
          <w:lang w:val="en-US"/>
        </w:rPr>
        <w:t>MSK</w:t>
      </w:r>
      <w:r w:rsidRPr="00BD00D4">
        <w:rPr>
          <w:rFonts w:eastAsia="Times New Roman"/>
          <w:sz w:val="20"/>
          <w:szCs w:val="20"/>
        </w:rPr>
        <w:t>+00:00)</w:t>
      </w:r>
    </w:p>
    <w:p w:rsidR="00836AB0" w:rsidRPr="00BD00D4" w:rsidRDefault="00836AB0" w:rsidP="00BD00D4">
      <w:pPr>
        <w:ind w:firstLine="567"/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overflowPunct w:val="0"/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 xml:space="preserve">Место публикации: Российская Федерация, 188800, Ленинградская </w:t>
      </w:r>
      <w:proofErr w:type="spellStart"/>
      <w:r w:rsidRPr="00BD00D4">
        <w:rPr>
          <w:rFonts w:eastAsia="Times New Roman"/>
          <w:sz w:val="20"/>
          <w:szCs w:val="20"/>
        </w:rPr>
        <w:t>обл</w:t>
      </w:r>
      <w:proofErr w:type="spellEnd"/>
      <w:r w:rsidRPr="00BD00D4">
        <w:rPr>
          <w:rFonts w:eastAsia="Times New Roman"/>
          <w:sz w:val="20"/>
          <w:szCs w:val="20"/>
        </w:rPr>
        <w:t xml:space="preserve">, Выборг г, ул. Северная, д. </w:t>
      </w:r>
      <w:r w:rsidRPr="00BD00D4">
        <w:rPr>
          <w:rFonts w:eastAsia="Times New Roman"/>
          <w:sz w:val="20"/>
          <w:szCs w:val="20"/>
        </w:rPr>
        <w:t>10, оф. 25</w:t>
      </w:r>
    </w:p>
    <w:p w:rsidR="00836AB0" w:rsidRPr="00BD00D4" w:rsidRDefault="00836AB0" w:rsidP="00BD00D4">
      <w:pPr>
        <w:overflowPunct w:val="0"/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Организатор</w:t>
      </w:r>
      <w:r w:rsidRPr="00BD00D4">
        <w:rPr>
          <w:rFonts w:eastAsia="Times New Roman"/>
          <w:sz w:val="20"/>
          <w:szCs w:val="20"/>
        </w:rPr>
        <w:t xml:space="preserve"> </w:t>
      </w:r>
      <w:r w:rsidRPr="00BD00D4">
        <w:rPr>
          <w:rFonts w:eastAsia="Times New Roman"/>
          <w:sz w:val="20"/>
          <w:szCs w:val="20"/>
        </w:rPr>
        <w:t>аукциона</w:t>
      </w:r>
      <w:r w:rsidRPr="00BD00D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</w:t>
      </w:r>
      <w:r w:rsidRPr="00BD00D4">
        <w:rPr>
          <w:rFonts w:eastAsia="Times New Roman"/>
          <w:sz w:val="20"/>
          <w:szCs w:val="20"/>
        </w:rPr>
        <w:t>ТСКИЙ САД №20 Г.ВЫБОРГА"</w:t>
      </w:r>
    </w:p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Наименование</w:t>
      </w:r>
      <w:r w:rsidRPr="00BD00D4">
        <w:rPr>
          <w:rFonts w:eastAsia="Times New Roman"/>
          <w:sz w:val="20"/>
          <w:szCs w:val="20"/>
        </w:rPr>
        <w:t xml:space="preserve"> </w:t>
      </w:r>
      <w:r w:rsidRPr="00BD00D4">
        <w:rPr>
          <w:rFonts w:eastAsia="Times New Roman"/>
          <w:sz w:val="20"/>
          <w:szCs w:val="20"/>
        </w:rPr>
        <w:t>закупки</w:t>
      </w:r>
      <w:r w:rsidRPr="00BD00D4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rPr>
          <w:rFonts w:eastAsia="Times New Roman"/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Идентификационный код закупки: 213470403721247040100100240010000000</w:t>
      </w:r>
    </w:p>
    <w:p w:rsidR="00836AB0" w:rsidRPr="00BD00D4" w:rsidRDefault="00836AB0" w:rsidP="00BD00D4">
      <w:pPr>
        <w:rPr>
          <w:sz w:val="20"/>
          <w:szCs w:val="20"/>
        </w:rPr>
      </w:pPr>
    </w:p>
    <w:p w:rsidR="00836AB0" w:rsidRPr="00BD00D4" w:rsidRDefault="00BD00D4" w:rsidP="00BD00D4">
      <w:pPr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437 025,60 руб.</w:t>
      </w:r>
    </w:p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Состав аукционн</w:t>
      </w:r>
      <w:r w:rsidRPr="00BD00D4">
        <w:rPr>
          <w:rFonts w:eastAsia="Times New Roman"/>
          <w:sz w:val="20"/>
          <w:szCs w:val="20"/>
        </w:rPr>
        <w:t>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836AB0" w:rsidRPr="00BD00D4">
        <w:tc>
          <w:tcPr>
            <w:tcW w:w="3401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6AB0" w:rsidRPr="00BD00D4">
        <w:tc>
          <w:tcPr>
            <w:tcW w:w="3401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Наталья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6AB0" w:rsidRPr="00BD00D4">
        <w:tc>
          <w:tcPr>
            <w:tcW w:w="3401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6AB0" w:rsidRPr="00BD00D4">
        <w:tc>
          <w:tcPr>
            <w:tcW w:w="3401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6AB0" w:rsidRPr="00BD00D4">
        <w:tc>
          <w:tcPr>
            <w:tcW w:w="3401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jc w:val="both"/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36AB0" w:rsidRPr="00BD00D4">
        <w:tc>
          <w:tcPr>
            <w:tcW w:w="9922" w:type="dxa"/>
            <w:shd w:val="clear" w:color="auto" w:fill="auto"/>
          </w:tcPr>
          <w:p w:rsidR="00836AB0" w:rsidRPr="00BD00D4" w:rsidRDefault="00BD00D4" w:rsidP="00BD00D4">
            <w:pPr>
              <w:rPr>
                <w:sz w:val="20"/>
                <w:szCs w:val="20"/>
              </w:rPr>
            </w:pPr>
            <w:bookmarkStart w:id="0" w:name="__DdeLink__2820_1858693716"/>
            <w:r w:rsidRPr="00BD00D4">
              <w:rPr>
                <w:rFonts w:eastAsia="Times New Roman"/>
                <w:sz w:val="20"/>
                <w:szCs w:val="20"/>
              </w:rPr>
              <w:t xml:space="preserve">Идентификационные номера </w:t>
            </w:r>
            <w:r w:rsidRPr="00BD00D4">
              <w:rPr>
                <w:rFonts w:eastAsia="Times New Roman"/>
                <w:sz w:val="20"/>
                <w:szCs w:val="20"/>
              </w:rPr>
              <w:t>заявок, поданных на участие в аукционе</w:t>
            </w:r>
            <w:bookmarkEnd w:id="0"/>
            <w:r w:rsidRPr="00BD00D4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836AB0" w:rsidRPr="00BD00D4">
        <w:tc>
          <w:tcPr>
            <w:tcW w:w="9922" w:type="dxa"/>
            <w:shd w:val="clear" w:color="auto" w:fill="auto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</w:rPr>
              <w:t>EA-142468</w:t>
            </w:r>
            <w:r w:rsidRPr="00BD00D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BD00D4">
              <w:rPr>
                <w:sz w:val="20"/>
                <w:szCs w:val="20"/>
              </w:rPr>
              <w:t>28.12.21 16:12:42 (MSK+00:00)</w:t>
            </w:r>
          </w:p>
        </w:tc>
      </w:tr>
      <w:tr w:rsidR="00836AB0" w:rsidRPr="00BD00D4">
        <w:tc>
          <w:tcPr>
            <w:tcW w:w="9922" w:type="dxa"/>
            <w:shd w:val="clear" w:color="auto" w:fill="auto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</w:rPr>
              <w:t>EA-144492</w:t>
            </w:r>
            <w:r w:rsidRPr="00BD00D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BD00D4">
              <w:rPr>
                <w:sz w:val="20"/>
                <w:szCs w:val="20"/>
              </w:rPr>
              <w:t>12.01.22 11:40:22 (MSK+00:00)</w:t>
            </w:r>
          </w:p>
        </w:tc>
      </w:tr>
      <w:tr w:rsidR="00836AB0" w:rsidRPr="00BD00D4">
        <w:tc>
          <w:tcPr>
            <w:tcW w:w="9922" w:type="dxa"/>
            <w:shd w:val="clear" w:color="auto" w:fill="auto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</w:rPr>
              <w:t>EA-145386</w:t>
            </w:r>
            <w:r w:rsidRPr="00BD00D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BD00D4">
              <w:rPr>
                <w:sz w:val="20"/>
                <w:szCs w:val="20"/>
              </w:rPr>
              <w:t>13.01.22 15:53:05 (MSK+00:00)</w:t>
            </w:r>
          </w:p>
        </w:tc>
      </w:tr>
      <w:tr w:rsidR="00836AB0" w:rsidRPr="00BD00D4">
        <w:tc>
          <w:tcPr>
            <w:tcW w:w="9922" w:type="dxa"/>
            <w:shd w:val="clear" w:color="auto" w:fill="auto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</w:rPr>
              <w:t>EA-14</w:t>
            </w:r>
            <w:r w:rsidRPr="00BD00D4">
              <w:rPr>
                <w:sz w:val="20"/>
                <w:szCs w:val="20"/>
              </w:rPr>
              <w:t>5454</w:t>
            </w:r>
            <w:r w:rsidRPr="00BD00D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BD00D4">
              <w:rPr>
                <w:sz w:val="20"/>
                <w:szCs w:val="20"/>
              </w:rPr>
              <w:t>13.01.22 17:11:25 (MSK+00:00)</w:t>
            </w:r>
          </w:p>
        </w:tc>
      </w:tr>
      <w:tr w:rsidR="00836AB0" w:rsidRPr="00BD00D4">
        <w:tc>
          <w:tcPr>
            <w:tcW w:w="9922" w:type="dxa"/>
            <w:shd w:val="clear" w:color="auto" w:fill="auto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</w:rPr>
              <w:t>EA-145486</w:t>
            </w:r>
            <w:r w:rsidRPr="00BD00D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BD00D4">
              <w:rPr>
                <w:sz w:val="20"/>
                <w:szCs w:val="20"/>
              </w:rPr>
              <w:t>13.01.22 17:52:52 (MSK+00:00)</w:t>
            </w:r>
          </w:p>
        </w:tc>
      </w:tr>
      <w:tr w:rsidR="00836AB0" w:rsidRPr="00BD00D4">
        <w:tc>
          <w:tcPr>
            <w:tcW w:w="9922" w:type="dxa"/>
            <w:shd w:val="clear" w:color="auto" w:fill="auto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</w:rPr>
              <w:t>EA-145577</w:t>
            </w:r>
            <w:r w:rsidRPr="00BD00D4"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 w:rsidRPr="00BD00D4">
              <w:rPr>
                <w:sz w:val="20"/>
                <w:szCs w:val="20"/>
              </w:rPr>
              <w:t>13.01.22 23:19:37 (MSK+00:00)</w:t>
            </w:r>
          </w:p>
        </w:tc>
      </w:tr>
    </w:tbl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6"/>
        <w:gridCol w:w="3402"/>
        <w:gridCol w:w="1406"/>
      </w:tblGrid>
      <w:tr w:rsidR="00836AB0" w:rsidRPr="00BD00D4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836AB0" w:rsidRPr="00BD00D4" w:rsidRDefault="00BD00D4" w:rsidP="00BD00D4">
            <w:pPr>
              <w:ind w:left="-45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36AB0" w:rsidRPr="00BD00D4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jc w:val="center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836AB0" w:rsidRPr="00BD00D4" w:rsidRDefault="00BD00D4" w:rsidP="00BD00D4">
            <w:pPr>
              <w:jc w:val="center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jc w:val="center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tabs>
                <w:tab w:val="left" w:pos="2700"/>
              </w:tabs>
              <w:jc w:val="center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jc w:val="center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836AB0" w:rsidRPr="00BD00D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EA-142468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EA-142468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EA-142468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EA-142468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EA-144492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EA-144492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EA-144492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EA-144492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EA-145386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EA-145386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lastRenderedPageBreak/>
              <w:t>EA-145386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Ольга </w:t>
            </w:r>
            <w:r w:rsidRPr="00BD00D4">
              <w:rPr>
                <w:rFonts w:eastAsia="Times New Roman"/>
                <w:sz w:val="20"/>
                <w:szCs w:val="20"/>
              </w:rPr>
              <w:t>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lastRenderedPageBreak/>
              <w:t>EA-145386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EA-145454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EA-145454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EA-145454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EA-145454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836AB0" w:rsidRPr="00BD00D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EA-145486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Обоснование: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</w:t>
            </w:r>
            <w:r>
              <w:rPr>
                <w:rFonts w:eastAsia="Times New Roman"/>
                <w:sz w:val="20"/>
                <w:szCs w:val="20"/>
              </w:rPr>
              <w:t>ление недостоверной информации;</w:t>
            </w:r>
            <w:r w:rsidRPr="00BD00D4">
              <w:rPr>
                <w:rFonts w:eastAsia="Times New Roman"/>
                <w:sz w:val="20"/>
                <w:szCs w:val="20"/>
              </w:rPr>
              <w:br/>
              <w:t xml:space="preserve">несоответствие </w:t>
            </w:r>
            <w:r w:rsidRPr="00BD00D4">
              <w:rPr>
                <w:rFonts w:eastAsia="Times New Roman"/>
                <w:sz w:val="20"/>
                <w:szCs w:val="20"/>
              </w:rPr>
              <w:t>информации, предусмотренной частью 3 статьи 66 Федерального закона №44-ФЗ, требования</w:t>
            </w:r>
            <w:r>
              <w:rPr>
                <w:rFonts w:eastAsia="Times New Roman"/>
                <w:sz w:val="20"/>
                <w:szCs w:val="20"/>
              </w:rPr>
              <w:t>м документации о таком аукционе</w:t>
            </w:r>
            <w:r w:rsidRPr="00BD00D4">
              <w:rPr>
                <w:rFonts w:eastAsia="Times New Roman"/>
                <w:sz w:val="20"/>
                <w:szCs w:val="20"/>
              </w:rPr>
              <w:br/>
              <w:t>Комментарий: В заявке участника в п. «Сметана» указано: Массовая доля жира - ≥ 15 и &lt; 17 %;   - что не соответствует потребностям Заказчик</w:t>
            </w:r>
            <w:r w:rsidRPr="00BD00D4">
              <w:rPr>
                <w:rFonts w:eastAsia="Times New Roman"/>
                <w:sz w:val="20"/>
                <w:szCs w:val="20"/>
              </w:rPr>
              <w:t>а (т</w:t>
            </w:r>
            <w:r>
              <w:rPr>
                <w:rFonts w:eastAsia="Times New Roman"/>
                <w:sz w:val="20"/>
                <w:szCs w:val="20"/>
              </w:rPr>
              <w:t>ребованиям аукционной документа</w:t>
            </w:r>
            <w:r w:rsidRPr="00BD00D4">
              <w:rPr>
                <w:rFonts w:eastAsia="Times New Roman"/>
                <w:sz w:val="20"/>
                <w:szCs w:val="20"/>
              </w:rPr>
              <w:t>ции). В соответствии с инструкцией по заполнению заявки, в случае установления в Приложении № 1 к Техническому заданию одновр</w:t>
            </w:r>
            <w:r>
              <w:rPr>
                <w:rFonts w:eastAsia="Times New Roman"/>
                <w:sz w:val="20"/>
                <w:szCs w:val="20"/>
              </w:rPr>
              <w:t>еменно соответствующих минималь</w:t>
            </w:r>
            <w:r w:rsidRPr="00BD00D4">
              <w:rPr>
                <w:rFonts w:eastAsia="Times New Roman"/>
                <w:sz w:val="20"/>
                <w:szCs w:val="20"/>
              </w:rPr>
              <w:t>ного и максимального значений показателя товара, с использовани</w:t>
            </w:r>
            <w:r w:rsidRPr="00BD00D4">
              <w:rPr>
                <w:rFonts w:eastAsia="Times New Roman"/>
                <w:sz w:val="20"/>
                <w:szCs w:val="20"/>
              </w:rPr>
              <w:t>ем знаков (символов) «≥… и &lt;…», участник закупки обязан указать единицу</w:t>
            </w:r>
            <w:r>
              <w:rPr>
                <w:rFonts w:eastAsia="Times New Roman"/>
                <w:sz w:val="20"/>
                <w:szCs w:val="20"/>
              </w:rPr>
              <w:t xml:space="preserve"> измерения показателя (при нали</w:t>
            </w:r>
            <w:r w:rsidRPr="00BD00D4">
              <w:rPr>
                <w:rFonts w:eastAsia="Times New Roman"/>
                <w:sz w:val="20"/>
                <w:szCs w:val="20"/>
              </w:rPr>
              <w:t>чии), конкретное значение показателя равное или не</w:t>
            </w:r>
            <w:r>
              <w:rPr>
                <w:rFonts w:eastAsia="Times New Roman"/>
                <w:sz w:val="20"/>
                <w:szCs w:val="20"/>
              </w:rPr>
              <w:t xml:space="preserve"> менее минимального значения по</w:t>
            </w:r>
            <w:r w:rsidRPr="00BD00D4">
              <w:rPr>
                <w:rFonts w:eastAsia="Times New Roman"/>
                <w:sz w:val="20"/>
                <w:szCs w:val="20"/>
              </w:rPr>
              <w:t>казателя и не превышающее и не равное максимального значения показателя</w:t>
            </w:r>
            <w:r w:rsidRPr="00BD00D4">
              <w:rPr>
                <w:rFonts w:eastAsia="Times New Roman"/>
                <w:sz w:val="20"/>
                <w:szCs w:val="20"/>
              </w:rPr>
              <w:t xml:space="preserve"> товара, установленного в Приложении № 1 к Техническому заданию, без использован</w:t>
            </w:r>
            <w:r>
              <w:rPr>
                <w:rFonts w:eastAsia="Times New Roman"/>
                <w:sz w:val="20"/>
                <w:szCs w:val="20"/>
              </w:rPr>
              <w:t>ия знаков (символов) «≥… и &lt;…».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EA-145486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Обоснование: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</w:t>
            </w:r>
            <w:r w:rsidRPr="00BD00D4">
              <w:rPr>
                <w:rFonts w:eastAsia="Times New Roman"/>
                <w:sz w:val="20"/>
                <w:szCs w:val="20"/>
              </w:rPr>
              <w:t xml:space="preserve"> статьи 66 Федерального закона №44-ФЗ, или предоставление недостоверной информации;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Комментарий: В заявке участника в п. «</w:t>
            </w:r>
            <w:r w:rsidRPr="00BD00D4">
              <w:rPr>
                <w:rFonts w:eastAsia="Times New Roman"/>
                <w:sz w:val="20"/>
                <w:szCs w:val="20"/>
              </w:rPr>
              <w:t>Сметана» указано: Массовая доля жира - ≥ 15 и &lt; 17 %;   - что не соответствует потребностям Заказчика (требованиям аукционной документа-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ции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>). В соответствии с инструкцией по заполнению заявки, в случае установления в Приложении № 1 к Техническому заданию о</w:t>
            </w:r>
            <w:r w:rsidRPr="00BD00D4">
              <w:rPr>
                <w:rFonts w:eastAsia="Times New Roman"/>
                <w:sz w:val="20"/>
                <w:szCs w:val="20"/>
              </w:rPr>
              <w:t xml:space="preserve">дновременно соответствующих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минималь-ного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максимального значений показателя товара, с использованием знаков (символов) «≥… и &lt;…», участник закупки обязан указать единицу измерения показателя (при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нали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>-чии), конкретное значение показателя равное или не ме</w:t>
            </w:r>
            <w:r w:rsidRPr="00BD00D4">
              <w:rPr>
                <w:rFonts w:eastAsia="Times New Roman"/>
                <w:sz w:val="20"/>
                <w:szCs w:val="20"/>
              </w:rPr>
              <w:t xml:space="preserve">нее минимального значения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по-казателя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не превышающее и не равное максимального значения показателя товара, установленного в Приложении № 1 к Техническому заданию, без использования знаков (символов) «≥… и &lt;…».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EA-145486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Обоснование: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</w:t>
            </w:r>
            <w:r w:rsidRPr="00BD00D4">
              <w:rPr>
                <w:rFonts w:eastAsia="Times New Roman"/>
                <w:sz w:val="20"/>
                <w:szCs w:val="20"/>
              </w:rPr>
              <w:t xml:space="preserve"> закона №44-ФЗ, требованиям документации о таком аукционе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Комментарий: В заявке участника в п. «Сметана» указано: Массовая доля жира - ≥ 15 и &lt; 17 %;   - что не соответствует потребностям Заказчика (требованиям аукционной документа-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ции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). В соответствии с </w:t>
            </w:r>
            <w:r w:rsidRPr="00BD00D4">
              <w:rPr>
                <w:rFonts w:eastAsia="Times New Roman"/>
                <w:sz w:val="20"/>
                <w:szCs w:val="20"/>
              </w:rPr>
              <w:t xml:space="preserve">инструкцией по заполнению заявки, в случае установления в Приложении № 1 к Техническому заданию одновременно соответствующих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минималь-ного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максимального значений показателя товара, с использованием знаков (символов) «≥… и &lt;…», участник закупки обязан ука</w:t>
            </w:r>
            <w:r w:rsidRPr="00BD00D4">
              <w:rPr>
                <w:rFonts w:eastAsia="Times New Roman"/>
                <w:sz w:val="20"/>
                <w:szCs w:val="20"/>
              </w:rPr>
              <w:t xml:space="preserve">зать единицу измерения показателя (при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нали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-чии), конкретное значение показателя равное или не менее минимального значения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по-казателя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не превышающее и не равное максимального значения показателя товара, установленного в Приложении № 1 к Техническому зад</w:t>
            </w:r>
            <w:r w:rsidRPr="00BD00D4">
              <w:rPr>
                <w:rFonts w:eastAsia="Times New Roman"/>
                <w:sz w:val="20"/>
                <w:szCs w:val="20"/>
              </w:rPr>
              <w:t>анию, без использования знаков (символов) «≥… и &lt;…».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EA-145486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Обоснование: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</w:t>
            </w:r>
            <w:r w:rsidRPr="00BD00D4">
              <w:rPr>
                <w:rFonts w:eastAsia="Times New Roman"/>
                <w:sz w:val="20"/>
                <w:szCs w:val="20"/>
              </w:rPr>
              <w:t>недостоверной информации;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 xml:space="preserve">Комментарий: В заявке участника в п. «Сметана» указано: Массовая доля жира - ≥ 15 и &lt; 17 %;   - </w:t>
            </w:r>
            <w:r w:rsidRPr="00BD00D4">
              <w:rPr>
                <w:rFonts w:eastAsia="Times New Roman"/>
                <w:sz w:val="20"/>
                <w:szCs w:val="20"/>
              </w:rPr>
              <w:t>что не соответствует потребностям Заказчика (требованиям аукционной документа-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ции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). В соответствии с инструкцией по заполнению заявки, в случае установления в Приложении № 1 к Техническому заданию одновременно соответствующих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минималь-ного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максимального </w:t>
            </w:r>
            <w:r w:rsidRPr="00BD00D4">
              <w:rPr>
                <w:rFonts w:eastAsia="Times New Roman"/>
                <w:sz w:val="20"/>
                <w:szCs w:val="20"/>
              </w:rPr>
              <w:t xml:space="preserve">значений показателя товара, с использованием знаков (символов) «≥… и &lt;…», участник закупки обязан указать единицу измерения показателя (при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нали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-чии), конкретное значение показателя равное или не менее минимального значения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по-казателя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не превышающее и н</w:t>
            </w:r>
            <w:r w:rsidRPr="00BD00D4">
              <w:rPr>
                <w:rFonts w:eastAsia="Times New Roman"/>
                <w:sz w:val="20"/>
                <w:szCs w:val="20"/>
              </w:rPr>
              <w:t>е равное максимального значения показателя товара, установленного в Приложении № 1 к Техническому заданию, без использования знаков (символов) «≥… и &lt;…».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36AB0" w:rsidRPr="00BD00D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EA-145577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Обоснование: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</w:t>
            </w:r>
            <w:r>
              <w:rPr>
                <w:rFonts w:eastAsia="Times New Roman"/>
                <w:sz w:val="20"/>
                <w:szCs w:val="20"/>
              </w:rPr>
              <w:t>ление недостоверной информации;</w:t>
            </w:r>
            <w:r w:rsidRPr="00BD00D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</w:t>
            </w:r>
            <w:r>
              <w:rPr>
                <w:rFonts w:eastAsia="Times New Roman"/>
                <w:sz w:val="20"/>
                <w:szCs w:val="20"/>
              </w:rPr>
              <w:t>аком аукционе</w:t>
            </w:r>
            <w:r w:rsidRPr="00BD00D4">
              <w:rPr>
                <w:rFonts w:eastAsia="Times New Roman"/>
                <w:sz w:val="20"/>
                <w:szCs w:val="20"/>
              </w:rPr>
              <w:br/>
              <w:t>Комментарий: В заявке участника в п. «Сметана» указано: Массовая доля жира - ≥ 15 и &lt; 17 %;   - что не соответствует потребностям Заказчика (т</w:t>
            </w:r>
            <w:r>
              <w:rPr>
                <w:rFonts w:eastAsia="Times New Roman"/>
                <w:sz w:val="20"/>
                <w:szCs w:val="20"/>
              </w:rPr>
              <w:t>ребованиям аукционной документа</w:t>
            </w:r>
            <w:r w:rsidRPr="00BD00D4">
              <w:rPr>
                <w:rFonts w:eastAsia="Times New Roman"/>
                <w:sz w:val="20"/>
                <w:szCs w:val="20"/>
              </w:rPr>
              <w:t>ции). В соответствии с инструкцией по заполнению заявки, в случае у</w:t>
            </w:r>
            <w:r w:rsidRPr="00BD00D4">
              <w:rPr>
                <w:rFonts w:eastAsia="Times New Roman"/>
                <w:sz w:val="20"/>
                <w:szCs w:val="20"/>
              </w:rPr>
              <w:t xml:space="preserve">становления в Приложении № 1 к </w:t>
            </w:r>
            <w:r w:rsidRPr="00BD00D4">
              <w:rPr>
                <w:rFonts w:eastAsia="Times New Roman"/>
                <w:sz w:val="20"/>
                <w:szCs w:val="20"/>
              </w:rPr>
              <w:lastRenderedPageBreak/>
              <w:t>Техническому заданию одновр</w:t>
            </w:r>
            <w:r>
              <w:rPr>
                <w:rFonts w:eastAsia="Times New Roman"/>
                <w:sz w:val="20"/>
                <w:szCs w:val="20"/>
              </w:rPr>
              <w:t>еменно соответствующих минималь</w:t>
            </w:r>
            <w:r w:rsidRPr="00BD00D4">
              <w:rPr>
                <w:rFonts w:eastAsia="Times New Roman"/>
                <w:sz w:val="20"/>
                <w:szCs w:val="20"/>
              </w:rPr>
              <w:t>ного и максимального значений показателя товара, с использованием знаков (символов) «≥… и &lt;…», участник закупки обязан указать единицу</w:t>
            </w:r>
            <w:r>
              <w:rPr>
                <w:rFonts w:eastAsia="Times New Roman"/>
                <w:sz w:val="20"/>
                <w:szCs w:val="20"/>
              </w:rPr>
              <w:t xml:space="preserve"> измерения показателя (при нали</w:t>
            </w:r>
            <w:r w:rsidRPr="00BD00D4">
              <w:rPr>
                <w:rFonts w:eastAsia="Times New Roman"/>
                <w:sz w:val="20"/>
                <w:szCs w:val="20"/>
              </w:rPr>
              <w:t>чии), конкретное значение показателя равное или не</w:t>
            </w:r>
            <w:r>
              <w:rPr>
                <w:rFonts w:eastAsia="Times New Roman"/>
                <w:sz w:val="20"/>
                <w:szCs w:val="20"/>
              </w:rPr>
              <w:t xml:space="preserve"> менее минимального значения по</w:t>
            </w:r>
            <w:r w:rsidRPr="00BD00D4">
              <w:rPr>
                <w:rFonts w:eastAsia="Times New Roman"/>
                <w:sz w:val="20"/>
                <w:szCs w:val="20"/>
              </w:rPr>
              <w:t>казателя и не превышающее и не равное максимального значения показателя товара, установленного в Приложении № 1 к Техническому заданию, без использования знаков (символов) «≥</w:t>
            </w:r>
            <w:r>
              <w:rPr>
                <w:rFonts w:eastAsia="Times New Roman"/>
                <w:sz w:val="20"/>
                <w:szCs w:val="20"/>
              </w:rPr>
              <w:t>… и &lt;…».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lastRenderedPageBreak/>
              <w:t>Сафронов Дмитрий Андреевич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EA-145577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Обоснование: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 xml:space="preserve">несоответствие </w:t>
            </w:r>
            <w:r w:rsidRPr="00BD00D4">
              <w:rPr>
                <w:rFonts w:eastAsia="Times New Roman"/>
                <w:sz w:val="20"/>
                <w:szCs w:val="20"/>
              </w:rPr>
              <w:t>информации, предусмотренной частью 3 статьи 66 Федерального закона №44-ФЗ, требованиям документации о таком аукционе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Комментарий: В заявке участника в п. «Сметана» указано: Массовая доля жира - ≥ 15 и &lt; 17 %;   - что не соответствует потребностям Заказчик</w:t>
            </w:r>
            <w:r w:rsidRPr="00BD00D4">
              <w:rPr>
                <w:rFonts w:eastAsia="Times New Roman"/>
                <w:sz w:val="20"/>
                <w:szCs w:val="20"/>
              </w:rPr>
              <w:t>а (требованиям аукционной документа-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ции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). В соответствии с инструкцией по заполнению заявки, в случае установления в Приложении № 1 к Техническому заданию одновременно соответствующих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минималь-ного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максимального значений показателя товара, с использовани</w:t>
            </w:r>
            <w:r w:rsidRPr="00BD00D4">
              <w:rPr>
                <w:rFonts w:eastAsia="Times New Roman"/>
                <w:sz w:val="20"/>
                <w:szCs w:val="20"/>
              </w:rPr>
              <w:t xml:space="preserve">ем знаков (символов) «≥… и &lt;…», участник закупки обязан указать единицу измерения показателя (при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нали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-чии), конкретное значение показателя равное или не менее минимального значения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по-казателя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не превышающее и не равное максимального значения показателя</w:t>
            </w:r>
            <w:r w:rsidRPr="00BD00D4">
              <w:rPr>
                <w:rFonts w:eastAsia="Times New Roman"/>
                <w:sz w:val="20"/>
                <w:szCs w:val="20"/>
              </w:rPr>
              <w:t xml:space="preserve"> товара, установленного в Приложении № 1 к Техническому заданию, без использования знаков (символов) «≥… и &lt;…».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EA-145577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Обоснование: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</w:t>
            </w:r>
            <w:r w:rsidRPr="00BD00D4">
              <w:rPr>
                <w:rFonts w:eastAsia="Times New Roman"/>
                <w:sz w:val="20"/>
                <w:szCs w:val="20"/>
              </w:rPr>
              <w:t>статьи 66 Федерального закона №44-ФЗ, или предоставление недостоверной информации;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Комментарий: В заявке участника в п. «С</w:t>
            </w:r>
            <w:r w:rsidRPr="00BD00D4">
              <w:rPr>
                <w:rFonts w:eastAsia="Times New Roman"/>
                <w:sz w:val="20"/>
                <w:szCs w:val="20"/>
              </w:rPr>
              <w:t>метана» указано: Массовая доля жира - ≥ 15 и &lt; 17 %;   - что не соответствует потребностям Заказчика (требованиям аукционной документа-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ции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>). В соответствии с инструкцией по заполнению заявки, в случае установления в Приложении № 1 к Техническому заданию од</w:t>
            </w:r>
            <w:r w:rsidRPr="00BD00D4">
              <w:rPr>
                <w:rFonts w:eastAsia="Times New Roman"/>
                <w:sz w:val="20"/>
                <w:szCs w:val="20"/>
              </w:rPr>
              <w:t xml:space="preserve">новременно соответствующих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минималь-ного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максимального значений показателя товара, с использованием знаков (символов) «≥… и &lt;…», участник закупки обязан указать единицу измерения показателя (при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нали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>-чии), конкретное значение показателя равное или не мен</w:t>
            </w:r>
            <w:r w:rsidRPr="00BD00D4">
              <w:rPr>
                <w:rFonts w:eastAsia="Times New Roman"/>
                <w:sz w:val="20"/>
                <w:szCs w:val="20"/>
              </w:rPr>
              <w:t xml:space="preserve">ее минимального значения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по-казателя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не превышающее и не равное максимального значения показателя товара, установленного в Приложении № 1 к Техническому заданию, без использования знаков (символов) «≥… и &lt;…».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Кутявина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Ольга Николаевна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836AB0" w:rsidRPr="00BD00D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sz w:val="20"/>
                <w:szCs w:val="20"/>
                <w:lang w:val="en-US"/>
              </w:rPr>
              <w:t>EA-145577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836AB0" w:rsidRPr="00BD00D4" w:rsidRDefault="00836AB0" w:rsidP="00BD00D4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Обоснование: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непредоставление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информации, предусмотренной частью 3 статьи 66 Федерального закона №44-ФЗ, или предоставление недостоверной информации;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</w:t>
            </w:r>
            <w:r w:rsidRPr="00BD00D4">
              <w:rPr>
                <w:rFonts w:eastAsia="Times New Roman"/>
                <w:sz w:val="20"/>
                <w:szCs w:val="20"/>
              </w:rPr>
              <w:t>о закона №44-ФЗ, требованиям документации о таком аукционе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  <w:r w:rsidRPr="00BD00D4">
              <w:rPr>
                <w:rFonts w:eastAsia="Times New Roman"/>
                <w:sz w:val="20"/>
                <w:szCs w:val="20"/>
              </w:rPr>
              <w:br/>
              <w:t>Комментарий: В заявке участника в п. «Сметана» указано: Массовая доля жира - ≥ 15 и &lt; 17 %;   - что не соответствует потребностям Заказчика (требованиям аукционной документа-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ции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>). В соответствии с</w:t>
            </w:r>
            <w:r w:rsidRPr="00BD00D4">
              <w:rPr>
                <w:rFonts w:eastAsia="Times New Roman"/>
                <w:sz w:val="20"/>
                <w:szCs w:val="20"/>
              </w:rPr>
              <w:t xml:space="preserve"> инструкцией по заполнению заявки, в случае установления в Приложении № 1 к Техническому заданию одновременно соответствующих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минималь-ного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максимального значений показателя товара, с использованием знаков (символов) «≥… и &lt;…», участник закупки обязан ук</w:t>
            </w:r>
            <w:r w:rsidRPr="00BD00D4">
              <w:rPr>
                <w:rFonts w:eastAsia="Times New Roman"/>
                <w:sz w:val="20"/>
                <w:szCs w:val="20"/>
              </w:rPr>
              <w:t xml:space="preserve">азать единицу измерения показателя (при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нали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-чии), конкретное значение показателя равное или не менее минимального значения </w:t>
            </w:r>
            <w:proofErr w:type="spellStart"/>
            <w:r w:rsidRPr="00BD00D4">
              <w:rPr>
                <w:rFonts w:eastAsia="Times New Roman"/>
                <w:sz w:val="20"/>
                <w:szCs w:val="20"/>
              </w:rPr>
              <w:t>по-казателя</w:t>
            </w:r>
            <w:proofErr w:type="spellEnd"/>
            <w:r w:rsidRPr="00BD00D4">
              <w:rPr>
                <w:rFonts w:eastAsia="Times New Roman"/>
                <w:sz w:val="20"/>
                <w:szCs w:val="20"/>
              </w:rPr>
              <w:t xml:space="preserve"> и не превышающее и не равное максимального значения показателя товара, установленного в Приложении № 1 к Техническому за</w:t>
            </w:r>
            <w:r w:rsidRPr="00BD00D4">
              <w:rPr>
                <w:rFonts w:eastAsia="Times New Roman"/>
                <w:sz w:val="20"/>
                <w:szCs w:val="20"/>
              </w:rPr>
              <w:t>данию, без использования знаков (символов) «≥… и &lt;…».</w:t>
            </w:r>
            <w:r w:rsidRPr="00BD00D4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r w:rsidRPr="00BD00D4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</w:tbl>
    <w:p w:rsidR="00836AB0" w:rsidRPr="00BD00D4" w:rsidRDefault="00836AB0" w:rsidP="00BD00D4">
      <w:pPr>
        <w:rPr>
          <w:sz w:val="20"/>
          <w:szCs w:val="20"/>
        </w:rPr>
      </w:pPr>
    </w:p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jc w:val="both"/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 xml:space="preserve">Настоящий </w:t>
      </w:r>
      <w:r w:rsidRPr="00BD00D4"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 w:rsidRPr="00BD00D4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6AB0" w:rsidRPr="00BD00D4" w:rsidRDefault="00836AB0" w:rsidP="00BD00D4">
      <w:pPr>
        <w:jc w:val="both"/>
        <w:rPr>
          <w:rFonts w:eastAsia="Times New Roman"/>
          <w:sz w:val="20"/>
          <w:szCs w:val="20"/>
        </w:rPr>
      </w:pPr>
    </w:p>
    <w:p w:rsidR="00836AB0" w:rsidRPr="00BD00D4" w:rsidRDefault="00BD00D4" w:rsidP="00BD00D4">
      <w:pPr>
        <w:rPr>
          <w:sz w:val="20"/>
          <w:szCs w:val="20"/>
        </w:rPr>
      </w:pPr>
      <w:r w:rsidRPr="00BD00D4">
        <w:rPr>
          <w:rFonts w:eastAsia="Times New Roman"/>
          <w:sz w:val="20"/>
          <w:szCs w:val="20"/>
        </w:rPr>
        <w:t>Подписи</w:t>
      </w:r>
    </w:p>
    <w:p w:rsidR="00836AB0" w:rsidRPr="00BD00D4" w:rsidRDefault="00836AB0" w:rsidP="00BD00D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836AB0" w:rsidRPr="00BD00D4">
        <w:tc>
          <w:tcPr>
            <w:tcW w:w="3307" w:type="dxa"/>
            <w:shd w:val="clear" w:color="auto" w:fill="auto"/>
            <w:vAlign w:val="bottom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6AB0" w:rsidRPr="00BD00D4" w:rsidRDefault="00836AB0" w:rsidP="00BD00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Дмитрий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36AB0" w:rsidRPr="00BD00D4">
        <w:tc>
          <w:tcPr>
            <w:tcW w:w="3307" w:type="dxa"/>
            <w:shd w:val="clear" w:color="auto" w:fill="auto"/>
            <w:vAlign w:val="bottom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6AB0" w:rsidRPr="00BD00D4" w:rsidRDefault="00836AB0" w:rsidP="00BD00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Оксана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36AB0" w:rsidRPr="00BD00D4">
        <w:tc>
          <w:tcPr>
            <w:tcW w:w="3307" w:type="dxa"/>
            <w:shd w:val="clear" w:color="auto" w:fill="auto"/>
            <w:vAlign w:val="bottom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6AB0" w:rsidRPr="00BD00D4" w:rsidRDefault="00836AB0" w:rsidP="00BD00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Ольга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836AB0" w:rsidRPr="00BD00D4">
        <w:tc>
          <w:tcPr>
            <w:tcW w:w="3307" w:type="dxa"/>
            <w:shd w:val="clear" w:color="auto" w:fill="auto"/>
            <w:vAlign w:val="bottom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836AB0" w:rsidRPr="00BD00D4" w:rsidRDefault="00836AB0" w:rsidP="00BD00D4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836AB0" w:rsidRPr="00BD00D4" w:rsidRDefault="00BD00D4" w:rsidP="00BD00D4">
            <w:pPr>
              <w:pStyle w:val="af0"/>
              <w:rPr>
                <w:sz w:val="20"/>
                <w:szCs w:val="20"/>
                <w:lang w:val="en-US"/>
              </w:rPr>
            </w:pPr>
            <w:proofErr w:type="spellStart"/>
            <w:r w:rsidRPr="00BD00D4"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Татьяна</w:t>
            </w:r>
            <w:proofErr w:type="spellEnd"/>
            <w:r w:rsidRPr="00BD00D4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D00D4"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D00D4" w:rsidP="00BD00D4">
      <w:pPr>
        <w:rPr>
          <w:sz w:val="20"/>
          <w:szCs w:val="20"/>
        </w:rPr>
      </w:pPr>
    </w:p>
    <w:p w:rsidR="00BD00D4" w:rsidRDefault="00BD00D4" w:rsidP="00BD00D4">
      <w:pPr>
        <w:rPr>
          <w:sz w:val="20"/>
          <w:szCs w:val="20"/>
        </w:rPr>
      </w:pPr>
    </w:p>
    <w:p w:rsidR="00BD00D4" w:rsidRPr="00BD00D4" w:rsidRDefault="00BD00D4" w:rsidP="00BD00D4">
      <w:pPr>
        <w:rPr>
          <w:sz w:val="20"/>
          <w:szCs w:val="20"/>
        </w:rPr>
      </w:pPr>
      <w:r w:rsidRPr="00BD00D4">
        <w:rPr>
          <w:sz w:val="20"/>
          <w:szCs w:val="20"/>
        </w:rPr>
        <w:t>МБДОУ «Детский сад №20 г. Выборга»</w:t>
      </w:r>
    </w:p>
    <w:p w:rsidR="00BD00D4" w:rsidRDefault="00BD00D4" w:rsidP="00BD00D4">
      <w:pPr>
        <w:rPr>
          <w:sz w:val="20"/>
          <w:szCs w:val="20"/>
        </w:rPr>
      </w:pPr>
    </w:p>
    <w:p w:rsidR="00BD00D4" w:rsidRPr="00BD00D4" w:rsidRDefault="00BD00D4" w:rsidP="00BD00D4">
      <w:pPr>
        <w:rPr>
          <w:sz w:val="20"/>
          <w:szCs w:val="20"/>
        </w:rPr>
      </w:pPr>
      <w:bookmarkStart w:id="1" w:name="_GoBack"/>
      <w:bookmarkEnd w:id="1"/>
      <w:r w:rsidRPr="00BD00D4">
        <w:rPr>
          <w:sz w:val="20"/>
          <w:szCs w:val="20"/>
        </w:rPr>
        <w:t>Заведующий __________ О.В. Аман</w:t>
      </w:r>
    </w:p>
    <w:sectPr w:rsidR="00BD00D4" w:rsidRPr="00BD00D4" w:rsidSect="00BD00D4">
      <w:pgSz w:w="11906" w:h="16838"/>
      <w:pgMar w:top="567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AB0"/>
    <w:rsid w:val="00836AB0"/>
    <w:rsid w:val="00BD0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E5100"/>
  <w15:docId w15:val="{2565947E-83F0-4E45-A531-5BF81E0D0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1842</Words>
  <Characters>10505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2022-01-17T07:58:00Z</dcterms:created>
  <dcterms:modified xsi:type="dcterms:W3CDTF">2022-01-17T07:58:00Z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